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904" w:rsidRPr="00386C70" w:rsidRDefault="000C7904" w:rsidP="00C114FF">
      <w:pPr>
        <w:jc w:val="center"/>
        <w:rPr>
          <w:b/>
          <w:w w:val="90"/>
          <w:sz w:val="32"/>
          <w:szCs w:val="32"/>
          <w:u w:val="single"/>
        </w:rPr>
      </w:pPr>
      <w:r w:rsidRPr="00386C70">
        <w:rPr>
          <w:b/>
          <w:w w:val="90"/>
          <w:sz w:val="32"/>
          <w:szCs w:val="32"/>
          <w:u w:val="single"/>
        </w:rPr>
        <w:t>Ministerstvo  školstva</w:t>
      </w:r>
      <w:r w:rsidR="00BF7221" w:rsidRPr="00FA6BB2">
        <w:rPr>
          <w:b/>
          <w:w w:val="90"/>
          <w:sz w:val="32"/>
          <w:szCs w:val="32"/>
          <w:u w:val="single"/>
        </w:rPr>
        <w:t xml:space="preserve">, </w:t>
      </w:r>
      <w:r w:rsidR="00C114FF" w:rsidRPr="00FA6BB2">
        <w:rPr>
          <w:b/>
          <w:w w:val="90"/>
          <w:sz w:val="32"/>
          <w:szCs w:val="32"/>
          <w:u w:val="single"/>
        </w:rPr>
        <w:t>výskumu</w:t>
      </w:r>
      <w:r w:rsidR="00BF7221" w:rsidRPr="00FA6BB2">
        <w:rPr>
          <w:b/>
          <w:w w:val="90"/>
          <w:sz w:val="32"/>
          <w:szCs w:val="32"/>
          <w:u w:val="single"/>
        </w:rPr>
        <w:t xml:space="preserve">, vývoja </w:t>
      </w:r>
      <w:r w:rsidR="00C114FF" w:rsidRPr="00FA6BB2">
        <w:rPr>
          <w:b/>
          <w:w w:val="90"/>
          <w:sz w:val="32"/>
          <w:szCs w:val="32"/>
          <w:u w:val="single"/>
        </w:rPr>
        <w:t xml:space="preserve"> a </w:t>
      </w:r>
      <w:r w:rsidR="00BF7221" w:rsidRPr="00FA6BB2">
        <w:rPr>
          <w:b/>
          <w:w w:val="90"/>
          <w:sz w:val="32"/>
          <w:szCs w:val="32"/>
          <w:u w:val="single"/>
        </w:rPr>
        <w:t xml:space="preserve">mládeže  </w:t>
      </w:r>
      <w:r w:rsidRPr="00FA6BB2">
        <w:rPr>
          <w:b/>
          <w:w w:val="90"/>
          <w:sz w:val="32"/>
          <w:szCs w:val="32"/>
          <w:u w:val="single"/>
        </w:rPr>
        <w:t xml:space="preserve">Slovenskej  </w:t>
      </w:r>
      <w:r w:rsidRPr="00386C70">
        <w:rPr>
          <w:b/>
          <w:w w:val="90"/>
          <w:sz w:val="32"/>
          <w:szCs w:val="32"/>
          <w:u w:val="single"/>
        </w:rPr>
        <w:t>republiky</w:t>
      </w:r>
    </w:p>
    <w:p w:rsidR="000C7904" w:rsidRPr="00386C70" w:rsidRDefault="000C7904">
      <w:pPr>
        <w:jc w:val="center"/>
        <w:rPr>
          <w:u w:val="single"/>
        </w:rPr>
      </w:pPr>
    </w:p>
    <w:p w:rsidR="000C7904" w:rsidRPr="00386C70" w:rsidRDefault="000C7904">
      <w:pPr>
        <w:jc w:val="center"/>
      </w:pPr>
    </w:p>
    <w:p w:rsidR="000C7904" w:rsidRPr="00386C70" w:rsidRDefault="000C7904">
      <w:pPr>
        <w:jc w:val="center"/>
      </w:pPr>
    </w:p>
    <w:p w:rsidR="000C7904" w:rsidRPr="00386C70" w:rsidRDefault="000C7904"/>
    <w:p w:rsidR="000C7904" w:rsidRPr="00386C70" w:rsidRDefault="000C7904"/>
    <w:p w:rsidR="000C7904" w:rsidRPr="00386C70" w:rsidRDefault="000C7904"/>
    <w:p w:rsidR="000C7904" w:rsidRPr="00386C70" w:rsidRDefault="000C7904"/>
    <w:p w:rsidR="000C7904" w:rsidRPr="00386C70" w:rsidRDefault="000C7904"/>
    <w:p w:rsidR="000C7904" w:rsidRPr="00386C70" w:rsidRDefault="000C7904"/>
    <w:p w:rsidR="000C7904" w:rsidRPr="00386C70" w:rsidRDefault="000C7904"/>
    <w:p w:rsidR="000C7904" w:rsidRPr="00386C70" w:rsidRDefault="000C7904"/>
    <w:p w:rsidR="000C7904" w:rsidRPr="00386C70" w:rsidRDefault="000C7904"/>
    <w:p w:rsidR="000C7904" w:rsidRPr="00386C70" w:rsidRDefault="000C7904"/>
    <w:p w:rsidR="000C7904" w:rsidRPr="00386C70" w:rsidRDefault="000C7904"/>
    <w:p w:rsidR="000C7904" w:rsidRPr="00386C70" w:rsidRDefault="000C7904"/>
    <w:p w:rsidR="000C7904" w:rsidRPr="00BF5875" w:rsidRDefault="000C7904">
      <w:pPr>
        <w:jc w:val="center"/>
        <w:rPr>
          <w:rFonts w:ascii="Arial Black" w:hAnsi="Arial Black"/>
          <w:bCs/>
          <w:sz w:val="32"/>
          <w:szCs w:val="32"/>
        </w:rPr>
      </w:pPr>
      <w:r w:rsidRPr="00BF5875">
        <w:rPr>
          <w:rFonts w:ascii="Arial Black" w:hAnsi="Arial Black"/>
          <w:bCs/>
          <w:sz w:val="32"/>
          <w:szCs w:val="32"/>
        </w:rPr>
        <w:t xml:space="preserve">Príručka  </w:t>
      </w:r>
    </w:p>
    <w:p w:rsidR="000C7904" w:rsidRPr="00BF5875" w:rsidRDefault="000C7904">
      <w:pPr>
        <w:jc w:val="center"/>
        <w:rPr>
          <w:bCs/>
          <w:i/>
          <w:sz w:val="28"/>
          <w:szCs w:val="28"/>
        </w:rPr>
      </w:pPr>
      <w:r w:rsidRPr="00BF5875">
        <w:rPr>
          <w:bCs/>
          <w:i/>
          <w:sz w:val="36"/>
          <w:szCs w:val="36"/>
        </w:rPr>
        <w:t xml:space="preserve"> </w:t>
      </w:r>
      <w:r w:rsidRPr="00BF5875">
        <w:rPr>
          <w:bCs/>
          <w:i/>
          <w:sz w:val="28"/>
          <w:szCs w:val="28"/>
        </w:rPr>
        <w:t xml:space="preserve">k spracovaniu údajov </w:t>
      </w:r>
    </w:p>
    <w:p w:rsidR="000C7904" w:rsidRPr="00BF5875" w:rsidRDefault="000C7904">
      <w:pPr>
        <w:jc w:val="center"/>
        <w:rPr>
          <w:bCs/>
          <w:i/>
          <w:sz w:val="28"/>
          <w:szCs w:val="28"/>
        </w:rPr>
      </w:pPr>
      <w:r w:rsidRPr="00BF5875">
        <w:rPr>
          <w:bCs/>
          <w:i/>
          <w:sz w:val="28"/>
          <w:szCs w:val="28"/>
        </w:rPr>
        <w:t>prostredníctvom internetovej aplikácie</w:t>
      </w:r>
    </w:p>
    <w:p w:rsidR="000C7904" w:rsidRPr="00386C70" w:rsidRDefault="000C7904">
      <w:pPr>
        <w:jc w:val="center"/>
      </w:pPr>
    </w:p>
    <w:p w:rsidR="000C7904" w:rsidRPr="00A31FED" w:rsidRDefault="000C7904">
      <w:pPr>
        <w:jc w:val="center"/>
        <w:rPr>
          <w:b/>
          <w:bCs/>
          <w:sz w:val="28"/>
          <w:szCs w:val="28"/>
        </w:rPr>
      </w:pPr>
    </w:p>
    <w:p w:rsidR="000C7904" w:rsidRPr="00BF5875" w:rsidRDefault="000C7904">
      <w:pPr>
        <w:jc w:val="center"/>
        <w:rPr>
          <w:b/>
          <w:bCs/>
          <w:sz w:val="28"/>
          <w:szCs w:val="28"/>
        </w:rPr>
      </w:pPr>
    </w:p>
    <w:p w:rsidR="000C7904" w:rsidRPr="00BF5875" w:rsidRDefault="000C7904">
      <w:pPr>
        <w:jc w:val="center"/>
        <w:rPr>
          <w:rFonts w:ascii="Arial Black" w:hAnsi="Arial Black"/>
          <w:b/>
          <w:bCs/>
          <w:sz w:val="28"/>
          <w:szCs w:val="28"/>
          <w14:shadow w14:blurRad="50800" w14:dist="38100" w14:dir="2700000" w14:sx="100000" w14:sy="100000" w14:kx="0" w14:ky="0" w14:algn="tl">
            <w14:srgbClr w14:val="000000">
              <w14:alpha w14:val="60000"/>
            </w14:srgbClr>
          </w14:shadow>
        </w:rPr>
      </w:pPr>
      <w:r w:rsidRPr="00BF5875">
        <w:rPr>
          <w:rFonts w:ascii="Arial Black" w:hAnsi="Arial Black"/>
          <w:b/>
          <w:bCs/>
          <w:sz w:val="28"/>
          <w:szCs w:val="28"/>
          <w14:shadow w14:blurRad="50800" w14:dist="38100" w14:dir="2700000" w14:sx="100000" w14:sy="100000" w14:kx="0" w14:ky="0" w14:algn="tl">
            <w14:srgbClr w14:val="000000">
              <w14:alpha w14:val="60000"/>
            </w14:srgbClr>
          </w14:shadow>
        </w:rPr>
        <w:t>Štvrťročný výkaz o práci v školstve</w:t>
      </w:r>
    </w:p>
    <w:p w:rsidR="000C7904" w:rsidRPr="00BF5875" w:rsidRDefault="000C7904">
      <w:pPr>
        <w:jc w:val="center"/>
        <w:rPr>
          <w:rFonts w:ascii="Arial Black" w:hAnsi="Arial Black"/>
          <w:b/>
          <w:bCs/>
          <w:sz w:val="32"/>
          <w:szCs w:val="32"/>
        </w:rPr>
      </w:pPr>
      <w:r w:rsidRPr="00BF5875">
        <w:rPr>
          <w:rFonts w:ascii="Arial Black" w:hAnsi="Arial Black"/>
          <w:b/>
          <w:bCs/>
          <w:sz w:val="32"/>
          <w:szCs w:val="32"/>
        </w:rPr>
        <w:t xml:space="preserve">Škol </w:t>
      </w:r>
      <w:r w:rsidR="00FA4625" w:rsidRPr="00BF5875">
        <w:rPr>
          <w:rFonts w:ascii="Arial Black" w:hAnsi="Arial Black"/>
          <w:b/>
          <w:bCs/>
          <w:sz w:val="32"/>
          <w:szCs w:val="32"/>
        </w:rPr>
        <w:t>(</w:t>
      </w:r>
      <w:r w:rsidR="00BF7221" w:rsidRPr="00BF5875">
        <w:rPr>
          <w:rFonts w:ascii="Arial Black" w:hAnsi="Arial Black"/>
          <w:b/>
          <w:bCs/>
          <w:sz w:val="32"/>
          <w:szCs w:val="32"/>
        </w:rPr>
        <w:t>MŠVV</w:t>
      </w:r>
      <w:r w:rsidR="00BF7221" w:rsidRPr="00FA6BB2">
        <w:rPr>
          <w:rFonts w:ascii="Arial Black" w:hAnsi="Arial Black"/>
          <w:b/>
          <w:bCs/>
          <w:sz w:val="32"/>
          <w:szCs w:val="32"/>
        </w:rPr>
        <w:t>M</w:t>
      </w:r>
      <w:r w:rsidR="00BF7221" w:rsidRPr="00BF5875">
        <w:rPr>
          <w:rFonts w:ascii="Arial Black" w:hAnsi="Arial Black"/>
          <w:b/>
          <w:bCs/>
          <w:sz w:val="32"/>
          <w:szCs w:val="32"/>
        </w:rPr>
        <w:t xml:space="preserve"> </w:t>
      </w:r>
      <w:r w:rsidR="00FA4625" w:rsidRPr="00BF5875">
        <w:rPr>
          <w:rFonts w:ascii="Arial Black" w:hAnsi="Arial Black"/>
          <w:b/>
          <w:bCs/>
          <w:sz w:val="32"/>
          <w:szCs w:val="32"/>
        </w:rPr>
        <w:t>SR)</w:t>
      </w:r>
      <w:r w:rsidRPr="00BF5875">
        <w:rPr>
          <w:rFonts w:ascii="Arial Black" w:hAnsi="Arial Black"/>
          <w:b/>
          <w:bCs/>
          <w:sz w:val="32"/>
          <w:szCs w:val="32"/>
        </w:rPr>
        <w:t xml:space="preserve"> 1-04</w:t>
      </w:r>
    </w:p>
    <w:p w:rsidR="000C7904" w:rsidRPr="00386C70" w:rsidRDefault="00A6110E">
      <w:pPr>
        <w:jc w:val="center"/>
        <w:rPr>
          <w:b/>
          <w:bCs/>
          <w:sz w:val="36"/>
          <w:szCs w:val="36"/>
        </w:rPr>
      </w:pPr>
      <w:r w:rsidRPr="00386C70">
        <w:rPr>
          <w:b/>
          <w:bCs/>
          <w:noProof/>
          <w:sz w:val="36"/>
          <w:szCs w:val="36"/>
        </w:rPr>
        <mc:AlternateContent>
          <mc:Choice Requires="wps">
            <w:drawing>
              <wp:anchor distT="0" distB="0" distL="114300" distR="114300" simplePos="0" relativeHeight="251654144" behindDoc="0" locked="0" layoutInCell="1" allowOverlap="1" wp14:anchorId="5DA6C30E" wp14:editId="6195DB75">
                <wp:simplePos x="0" y="0"/>
                <wp:positionH relativeFrom="column">
                  <wp:posOffset>114300</wp:posOffset>
                </wp:positionH>
                <wp:positionV relativeFrom="paragraph">
                  <wp:posOffset>166370</wp:posOffset>
                </wp:positionV>
                <wp:extent cx="5600700" cy="0"/>
                <wp:effectExtent l="9525" t="13970" r="9525" b="508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651DE"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1pt" to="450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M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"/>
            </w:pict>
          </mc:Fallback>
        </mc:AlternateContent>
      </w:r>
      <w:r w:rsidR="000C7904" w:rsidRPr="00386C70">
        <w:rPr>
          <w:b/>
          <w:bCs/>
          <w:sz w:val="36"/>
          <w:szCs w:val="36"/>
        </w:rPr>
        <w:t xml:space="preserve"> </w:t>
      </w:r>
    </w:p>
    <w:p w:rsidR="000C7904" w:rsidRPr="00BF5875" w:rsidRDefault="000C7904">
      <w:pPr>
        <w:jc w:val="center"/>
        <w:rPr>
          <w:i/>
        </w:rPr>
      </w:pPr>
      <w:r w:rsidRPr="00A31FED">
        <w:rPr>
          <w:i/>
        </w:rPr>
        <w:t>Pomocný materiál pre riaditeľov škô</w:t>
      </w:r>
      <w:r w:rsidRPr="00BF5875">
        <w:rPr>
          <w:i/>
        </w:rPr>
        <w:t>l, školských zariadení a ich zriaďovateľov (</w:t>
      </w:r>
      <w:r w:rsidR="00AD0F20">
        <w:rPr>
          <w:i/>
        </w:rPr>
        <w:t>RÚŠS</w:t>
      </w:r>
      <w:r w:rsidRPr="00BF5875">
        <w:rPr>
          <w:i/>
        </w:rPr>
        <w:t>, obce, mestá, VÚC, cirkevných a súkromných zriaďovateľov)</w:t>
      </w:r>
    </w:p>
    <w:p w:rsidR="000C7904" w:rsidRPr="00BF5875" w:rsidRDefault="000C7904">
      <w:pPr>
        <w:jc w:val="center"/>
      </w:pPr>
    </w:p>
    <w:p w:rsidR="000C7904" w:rsidRPr="00BF5875" w:rsidRDefault="000C7904">
      <w:pPr>
        <w:jc w:val="center"/>
        <w:rPr>
          <w:rFonts w:ascii="Arial" w:hAnsi="Arial" w:cs="Arial"/>
          <w:i/>
        </w:rPr>
      </w:pPr>
      <w:r w:rsidRPr="00BF5875">
        <w:rPr>
          <w:rFonts w:ascii="Arial" w:hAnsi="Arial" w:cs="Arial"/>
          <w:i/>
        </w:rPr>
        <w:t xml:space="preserve">                         </w:t>
      </w:r>
    </w:p>
    <w:p w:rsidR="000C7904" w:rsidRPr="00310B30" w:rsidRDefault="000C7904">
      <w:pPr>
        <w:jc w:val="center"/>
        <w:rPr>
          <w:b/>
        </w:rPr>
      </w:pPr>
      <w:r w:rsidRPr="00BF5875">
        <w:t>verzia pre</w:t>
      </w:r>
      <w:r w:rsidR="00310B30">
        <w:t xml:space="preserve"> </w:t>
      </w:r>
      <w:r w:rsidR="00CA3C89">
        <w:rPr>
          <w:b/>
          <w:color w:val="FF0000"/>
        </w:rPr>
        <w:t>september až december</w:t>
      </w:r>
      <w:r w:rsidR="00167C61" w:rsidRPr="00CA3C89">
        <w:rPr>
          <w:b/>
          <w:color w:val="FF0000"/>
        </w:rPr>
        <w:t xml:space="preserve">  </w:t>
      </w:r>
      <w:r w:rsidR="00C13C57" w:rsidRPr="00310B30">
        <w:rPr>
          <w:b/>
        </w:rPr>
        <w:t>202</w:t>
      </w:r>
      <w:r w:rsidR="00BF7221" w:rsidRPr="00310B30">
        <w:rPr>
          <w:b/>
        </w:rPr>
        <w:t>4</w:t>
      </w:r>
    </w:p>
    <w:p w:rsidR="00153E6F" w:rsidRPr="00386C70" w:rsidRDefault="00153E6F">
      <w:pPr>
        <w:jc w:val="center"/>
        <w:rPr>
          <w:b/>
        </w:rPr>
      </w:pPr>
    </w:p>
    <w:p w:rsidR="00153E6F" w:rsidRPr="00BF5875" w:rsidRDefault="00761D7C">
      <w:pPr>
        <w:jc w:val="center"/>
        <w:rPr>
          <w:i/>
        </w:rPr>
      </w:pPr>
      <w:r w:rsidRPr="00BF5875">
        <w:rPr>
          <w:i/>
        </w:rPr>
        <w:t xml:space="preserve"> </w:t>
      </w:r>
    </w:p>
    <w:p w:rsidR="000C7904" w:rsidRPr="00BF5875" w:rsidRDefault="000C7904">
      <w:pPr>
        <w:jc w:val="center"/>
      </w:pPr>
      <w:r w:rsidRPr="00BF5875">
        <w:t xml:space="preserve"> </w:t>
      </w: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Pr="00BF7221" w:rsidRDefault="000C7904">
      <w:pPr>
        <w:jc w:val="center"/>
        <w:rPr>
          <w:color w:val="FF0000"/>
        </w:rPr>
      </w:pPr>
      <w:r>
        <w:t>Bratislava</w:t>
      </w:r>
      <w:r w:rsidRPr="008079F7">
        <w:t xml:space="preserve">,  </w:t>
      </w:r>
      <w:r w:rsidR="00CA3C89" w:rsidRPr="00CA3C89">
        <w:rPr>
          <w:color w:val="FF0000"/>
        </w:rPr>
        <w:t>september</w:t>
      </w:r>
      <w:r w:rsidR="00CA3C89">
        <w:t xml:space="preserve"> </w:t>
      </w:r>
      <w:r w:rsidR="00BF7221">
        <w:t xml:space="preserve"> </w:t>
      </w:r>
      <w:r w:rsidR="00BF7221" w:rsidRPr="00310B30">
        <w:t>2024</w:t>
      </w:r>
    </w:p>
    <w:p w:rsidR="000C7904" w:rsidRDefault="000C7904">
      <w:pPr>
        <w:jc w:val="center"/>
      </w:pPr>
    </w:p>
    <w:p w:rsidR="000C7904" w:rsidRDefault="000C7904">
      <w:pPr>
        <w:jc w:val="center"/>
        <w:rPr>
          <w:b/>
          <w:caps/>
        </w:rPr>
      </w:pPr>
      <w:r>
        <w:rPr>
          <w:b/>
          <w:caps/>
        </w:rPr>
        <w:t>O b s a h</w:t>
      </w:r>
    </w:p>
    <w:p w:rsidR="000C7904" w:rsidRDefault="000C7904">
      <w:pPr>
        <w:jc w:val="center"/>
      </w:pPr>
    </w:p>
    <w:p w:rsidR="00F7100F" w:rsidRDefault="000C7904">
      <w:pPr>
        <w:pStyle w:val="Obsah2"/>
        <w:rPr>
          <w:b w:val="0"/>
        </w:rPr>
      </w:pPr>
      <w:r>
        <w:tab/>
      </w:r>
      <w:r>
        <w:rPr>
          <w:b w:val="0"/>
        </w:rPr>
        <w:t>Strana</w:t>
      </w:r>
    </w:p>
    <w:p w:rsidR="00CC712A" w:rsidRPr="00CC712A" w:rsidRDefault="000C7904">
      <w:pPr>
        <w:pStyle w:val="Obsah2"/>
        <w:rPr>
          <w:rFonts w:ascii="Calibri" w:hAnsi="Calibri"/>
          <w:b w:val="0"/>
          <w:bCs w:val="0"/>
          <w:sz w:val="22"/>
          <w:szCs w:val="22"/>
        </w:rPr>
      </w:pPr>
      <w:r w:rsidRPr="00CC712A">
        <w:rPr>
          <w:b w:val="0"/>
          <w:sz w:val="22"/>
          <w:szCs w:val="22"/>
        </w:rPr>
        <w:fldChar w:fldCharType="begin"/>
      </w:r>
      <w:r w:rsidRPr="00CC712A">
        <w:rPr>
          <w:b w:val="0"/>
          <w:sz w:val="22"/>
          <w:szCs w:val="22"/>
        </w:rPr>
        <w:instrText xml:space="preserve"> TOC \o "1-4" \h \z \u </w:instrText>
      </w:r>
      <w:r w:rsidRPr="00CC712A">
        <w:rPr>
          <w:b w:val="0"/>
          <w:sz w:val="22"/>
          <w:szCs w:val="22"/>
        </w:rPr>
        <w:fldChar w:fldCharType="separate"/>
      </w:r>
    </w:p>
    <w:p w:rsidR="00CC712A" w:rsidRPr="00CC712A" w:rsidRDefault="00113A9C" w:rsidP="00CC712A">
      <w:pPr>
        <w:pStyle w:val="Obsah3"/>
        <w:rPr>
          <w:rFonts w:ascii="Calibri" w:hAnsi="Calibri"/>
          <w:noProof/>
        </w:rPr>
      </w:pPr>
      <w:hyperlink w:anchor="_Toc257123418" w:history="1">
        <w:r w:rsidR="00CC712A" w:rsidRPr="00CC712A">
          <w:rPr>
            <w:rStyle w:val="Hypertextovprepojenie"/>
            <w:caps/>
            <w:noProof/>
            <w:sz w:val="22"/>
            <w:szCs w:val="22"/>
          </w:rPr>
          <w:t>I.</w:t>
        </w:r>
        <w:r w:rsidR="00CC712A" w:rsidRPr="00CC712A">
          <w:rPr>
            <w:rFonts w:ascii="Calibri" w:hAnsi="Calibri"/>
            <w:noProof/>
          </w:rPr>
          <w:tab/>
        </w:r>
        <w:r w:rsidR="00CC712A" w:rsidRPr="00CC712A">
          <w:rPr>
            <w:rStyle w:val="Hypertextovprepojenie"/>
            <w:noProof/>
            <w:sz w:val="22"/>
            <w:szCs w:val="22"/>
          </w:rPr>
          <w:t xml:space="preserve">LEGISLATÍVNE PREDPOKLADY </w:t>
        </w:r>
        <w:r w:rsidR="00CC712A" w:rsidRPr="00CC712A">
          <w:rPr>
            <w:rStyle w:val="Hypertextovprepojenie"/>
            <w:caps/>
            <w:noProof/>
            <w:sz w:val="22"/>
            <w:szCs w:val="22"/>
          </w:rPr>
          <w:t>a definovanie pojmov</w:t>
        </w:r>
        <w:r w:rsidR="00CC712A" w:rsidRPr="00CC712A">
          <w:rPr>
            <w:noProof/>
            <w:webHidden/>
          </w:rPr>
          <w:tab/>
        </w:r>
        <w:r w:rsidR="00CC712A" w:rsidRPr="00CC712A">
          <w:rPr>
            <w:noProof/>
            <w:webHidden/>
          </w:rPr>
          <w:fldChar w:fldCharType="begin"/>
        </w:r>
        <w:r w:rsidR="00CC712A" w:rsidRPr="00CC712A">
          <w:rPr>
            <w:noProof/>
            <w:webHidden/>
          </w:rPr>
          <w:instrText xml:space="preserve"> PAGEREF _Toc257123418 \h </w:instrText>
        </w:r>
        <w:r w:rsidR="00CC712A" w:rsidRPr="00CC712A">
          <w:rPr>
            <w:noProof/>
            <w:webHidden/>
          </w:rPr>
        </w:r>
        <w:r w:rsidR="00CC712A" w:rsidRPr="00CC712A">
          <w:rPr>
            <w:noProof/>
            <w:webHidden/>
          </w:rPr>
          <w:fldChar w:fldCharType="separate"/>
        </w:r>
        <w:r w:rsidR="007361ED">
          <w:rPr>
            <w:noProof/>
            <w:webHidden/>
          </w:rPr>
          <w:t>3</w:t>
        </w:r>
        <w:r w:rsidR="00CC712A" w:rsidRPr="00CC712A">
          <w:rPr>
            <w:noProof/>
            <w:webHidden/>
          </w:rPr>
          <w:fldChar w:fldCharType="end"/>
        </w:r>
      </w:hyperlink>
    </w:p>
    <w:p w:rsidR="00CC712A" w:rsidRPr="00CC712A" w:rsidRDefault="00113A9C" w:rsidP="00CC712A">
      <w:pPr>
        <w:pStyle w:val="Obsah3"/>
        <w:rPr>
          <w:rFonts w:ascii="Calibri" w:hAnsi="Calibri"/>
          <w:noProof/>
        </w:rPr>
      </w:pPr>
      <w:hyperlink w:anchor="_Toc257123419" w:history="1">
        <w:r w:rsidR="00CC712A" w:rsidRPr="00CC712A">
          <w:rPr>
            <w:rStyle w:val="Hypertextovprepojenie"/>
            <w:noProof/>
            <w:sz w:val="22"/>
            <w:szCs w:val="22"/>
          </w:rPr>
          <w:t>II.</w:t>
        </w:r>
        <w:r w:rsidR="00CC712A" w:rsidRPr="00CC712A">
          <w:rPr>
            <w:rFonts w:ascii="Calibri" w:hAnsi="Calibri"/>
            <w:noProof/>
          </w:rPr>
          <w:tab/>
        </w:r>
        <w:r w:rsidR="00CC712A" w:rsidRPr="00CC712A">
          <w:rPr>
            <w:rStyle w:val="Hypertextovprepojenie"/>
            <w:noProof/>
            <w:sz w:val="22"/>
            <w:szCs w:val="22"/>
          </w:rPr>
          <w:t>VÝKAZ</w:t>
        </w:r>
        <w:r w:rsidR="00CC712A" w:rsidRPr="00CC712A">
          <w:rPr>
            <w:noProof/>
            <w:webHidden/>
          </w:rPr>
          <w:tab/>
        </w:r>
        <w:r w:rsidR="00CC712A" w:rsidRPr="00CC712A">
          <w:rPr>
            <w:noProof/>
            <w:webHidden/>
          </w:rPr>
          <w:fldChar w:fldCharType="begin"/>
        </w:r>
        <w:r w:rsidR="00CC712A" w:rsidRPr="00CC712A">
          <w:rPr>
            <w:noProof/>
            <w:webHidden/>
          </w:rPr>
          <w:instrText xml:space="preserve"> PAGEREF _Toc257123419 \h </w:instrText>
        </w:r>
        <w:r w:rsidR="00CC712A" w:rsidRPr="00CC712A">
          <w:rPr>
            <w:noProof/>
            <w:webHidden/>
          </w:rPr>
        </w:r>
        <w:r w:rsidR="00CC712A" w:rsidRPr="00CC712A">
          <w:rPr>
            <w:noProof/>
            <w:webHidden/>
          </w:rPr>
          <w:fldChar w:fldCharType="separate"/>
        </w:r>
        <w:r w:rsidR="007361ED">
          <w:rPr>
            <w:noProof/>
            <w:webHidden/>
          </w:rPr>
          <w:t>4</w:t>
        </w:r>
        <w:r w:rsidR="00CC712A" w:rsidRPr="00CC712A">
          <w:rPr>
            <w:noProof/>
            <w:webHidden/>
          </w:rPr>
          <w:fldChar w:fldCharType="end"/>
        </w:r>
      </w:hyperlink>
    </w:p>
    <w:p w:rsidR="00CC712A" w:rsidRPr="00CC712A" w:rsidRDefault="00113A9C" w:rsidP="00CC712A">
      <w:pPr>
        <w:pStyle w:val="Obsah3"/>
        <w:rPr>
          <w:rFonts w:ascii="Calibri" w:hAnsi="Calibri"/>
          <w:noProof/>
        </w:rPr>
      </w:pPr>
      <w:hyperlink w:anchor="_Toc257123420" w:history="1">
        <w:r w:rsidR="00CC712A" w:rsidRPr="00CC712A">
          <w:rPr>
            <w:rStyle w:val="Hypertextovprepojenie"/>
            <w:noProof/>
            <w:sz w:val="22"/>
            <w:szCs w:val="22"/>
          </w:rPr>
          <w:t>III.</w:t>
        </w:r>
        <w:r w:rsidR="00CC712A" w:rsidRPr="00CC712A">
          <w:rPr>
            <w:rFonts w:ascii="Calibri" w:hAnsi="Calibri"/>
            <w:noProof/>
          </w:rPr>
          <w:tab/>
        </w:r>
        <w:r w:rsidR="00CC712A" w:rsidRPr="00CC712A">
          <w:rPr>
            <w:rStyle w:val="Hypertextovprepojenie"/>
            <w:noProof/>
            <w:sz w:val="22"/>
            <w:szCs w:val="22"/>
          </w:rPr>
          <w:t>FORMULÁR</w:t>
        </w:r>
        <w:r w:rsidR="00CC712A" w:rsidRPr="00CC712A">
          <w:rPr>
            <w:noProof/>
            <w:webHidden/>
          </w:rPr>
          <w:tab/>
        </w:r>
        <w:r w:rsidR="00CC712A" w:rsidRPr="00CC712A">
          <w:rPr>
            <w:noProof/>
            <w:webHidden/>
          </w:rPr>
          <w:fldChar w:fldCharType="begin"/>
        </w:r>
        <w:r w:rsidR="00CC712A" w:rsidRPr="00CC712A">
          <w:rPr>
            <w:noProof/>
            <w:webHidden/>
          </w:rPr>
          <w:instrText xml:space="preserve"> PAGEREF _Toc257123420 \h </w:instrText>
        </w:r>
        <w:r w:rsidR="00CC712A" w:rsidRPr="00CC712A">
          <w:rPr>
            <w:noProof/>
            <w:webHidden/>
          </w:rPr>
        </w:r>
        <w:r w:rsidR="00CC712A" w:rsidRPr="00CC712A">
          <w:rPr>
            <w:noProof/>
            <w:webHidden/>
          </w:rPr>
          <w:fldChar w:fldCharType="separate"/>
        </w:r>
        <w:r w:rsidR="007361ED">
          <w:rPr>
            <w:noProof/>
            <w:webHidden/>
          </w:rPr>
          <w:t>5</w:t>
        </w:r>
        <w:r w:rsidR="00CC712A" w:rsidRPr="00CC712A">
          <w:rPr>
            <w:noProof/>
            <w:webHidden/>
          </w:rPr>
          <w:fldChar w:fldCharType="end"/>
        </w:r>
      </w:hyperlink>
    </w:p>
    <w:p w:rsidR="00CC712A" w:rsidRPr="00CC712A" w:rsidRDefault="00113A9C" w:rsidP="00CC712A">
      <w:pPr>
        <w:pStyle w:val="Obsah3"/>
        <w:rPr>
          <w:rFonts w:ascii="Calibri" w:hAnsi="Calibri"/>
          <w:noProof/>
        </w:rPr>
      </w:pPr>
      <w:hyperlink w:anchor="_Toc257123421" w:history="1">
        <w:r w:rsidR="00CC712A" w:rsidRPr="00CC712A">
          <w:rPr>
            <w:rStyle w:val="Hypertextovprepojenie"/>
            <w:noProof/>
            <w:sz w:val="22"/>
            <w:szCs w:val="22"/>
          </w:rPr>
          <w:t>IV.</w:t>
        </w:r>
        <w:r w:rsidR="00CC712A" w:rsidRPr="00CC712A">
          <w:rPr>
            <w:rFonts w:ascii="Calibri" w:hAnsi="Calibri"/>
            <w:noProof/>
          </w:rPr>
          <w:tab/>
        </w:r>
        <w:r w:rsidR="00CC712A" w:rsidRPr="00CC712A">
          <w:rPr>
            <w:rStyle w:val="Hypertextovprepojenie"/>
            <w:noProof/>
            <w:sz w:val="21"/>
            <w:szCs w:val="21"/>
          </w:rPr>
          <w:t>AKO POSTUPUJE ŠKOLA, ŠKOLSKÉ ZARIADENIE S PRÁVNOU SUBJEKTIVITOU PRI</w:t>
        </w:r>
        <w:r w:rsidR="00CC712A" w:rsidRPr="00CC712A">
          <w:rPr>
            <w:rStyle w:val="Hypertextovprepojenie"/>
            <w:noProof/>
            <w:sz w:val="22"/>
            <w:szCs w:val="22"/>
          </w:rPr>
          <w:t xml:space="preserve">     </w:t>
        </w:r>
        <w:r w:rsidR="00CC712A" w:rsidRPr="00CC712A">
          <w:rPr>
            <w:rStyle w:val="Hypertextovprepojenie"/>
            <w:caps/>
            <w:noProof/>
            <w:sz w:val="22"/>
            <w:szCs w:val="22"/>
          </w:rPr>
          <w:t>zapísaní údajov do</w:t>
        </w:r>
        <w:r w:rsidR="00CC712A" w:rsidRPr="00CC712A">
          <w:rPr>
            <w:rStyle w:val="Hypertextovprepojenie"/>
            <w:noProof/>
            <w:sz w:val="22"/>
            <w:szCs w:val="22"/>
          </w:rPr>
          <w:t xml:space="preserve">  FORMULÁRA</w:t>
        </w:r>
        <w:r w:rsidR="00CC712A" w:rsidRPr="00CC712A">
          <w:rPr>
            <w:noProof/>
            <w:webHidden/>
          </w:rPr>
          <w:tab/>
        </w:r>
        <w:r w:rsidR="00CC712A" w:rsidRPr="00CC712A">
          <w:rPr>
            <w:noProof/>
            <w:webHidden/>
          </w:rPr>
          <w:fldChar w:fldCharType="begin"/>
        </w:r>
        <w:r w:rsidR="00CC712A" w:rsidRPr="00CC712A">
          <w:rPr>
            <w:noProof/>
            <w:webHidden/>
          </w:rPr>
          <w:instrText xml:space="preserve"> PAGEREF _Toc257123421 \h </w:instrText>
        </w:r>
        <w:r w:rsidR="00CC712A" w:rsidRPr="00CC712A">
          <w:rPr>
            <w:noProof/>
            <w:webHidden/>
          </w:rPr>
        </w:r>
        <w:r w:rsidR="00CC712A" w:rsidRPr="00CC712A">
          <w:rPr>
            <w:noProof/>
            <w:webHidden/>
          </w:rPr>
          <w:fldChar w:fldCharType="separate"/>
        </w:r>
        <w:r w:rsidR="007361ED">
          <w:rPr>
            <w:noProof/>
            <w:webHidden/>
          </w:rPr>
          <w:t>8</w:t>
        </w:r>
        <w:r w:rsidR="00CC712A" w:rsidRPr="00CC712A">
          <w:rPr>
            <w:noProof/>
            <w:webHidden/>
          </w:rPr>
          <w:fldChar w:fldCharType="end"/>
        </w:r>
      </w:hyperlink>
    </w:p>
    <w:p w:rsidR="00CC712A" w:rsidRPr="00CC712A" w:rsidRDefault="00113A9C" w:rsidP="00CC712A">
      <w:pPr>
        <w:pStyle w:val="Obsah3"/>
        <w:rPr>
          <w:rFonts w:ascii="Calibri" w:hAnsi="Calibri"/>
          <w:noProof/>
        </w:rPr>
      </w:pPr>
      <w:hyperlink w:anchor="_Toc257123422" w:history="1">
        <w:r w:rsidR="00CC712A" w:rsidRPr="00CC712A">
          <w:rPr>
            <w:rStyle w:val="Hypertextovprepojenie"/>
            <w:caps/>
            <w:noProof/>
            <w:sz w:val="22"/>
            <w:szCs w:val="22"/>
          </w:rPr>
          <w:t>V.</w:t>
        </w:r>
        <w:r w:rsidR="00CC712A" w:rsidRPr="00CC712A">
          <w:rPr>
            <w:rFonts w:ascii="Calibri" w:hAnsi="Calibri"/>
            <w:noProof/>
          </w:rPr>
          <w:tab/>
        </w:r>
        <w:r w:rsidR="00CC712A" w:rsidRPr="00CC712A">
          <w:rPr>
            <w:rStyle w:val="Hypertextovprepojenie"/>
            <w:caps/>
            <w:noProof/>
            <w:sz w:val="22"/>
            <w:szCs w:val="22"/>
          </w:rPr>
          <w:t>AKO POSTUPUJE ZRIAĎOVATEĽ ZA ŠKOLY A Školské ZARIADENIA  BEZ Právnej SUBJEKTIVITY PRI zapísaní údajov do FORMULÁRA</w:t>
        </w:r>
        <w:r w:rsidR="00CC712A" w:rsidRPr="00CC712A">
          <w:rPr>
            <w:noProof/>
            <w:webHidden/>
          </w:rPr>
          <w:tab/>
        </w:r>
        <w:r w:rsidR="00CC712A" w:rsidRPr="00CC712A">
          <w:rPr>
            <w:noProof/>
            <w:webHidden/>
          </w:rPr>
          <w:fldChar w:fldCharType="begin"/>
        </w:r>
        <w:r w:rsidR="00CC712A" w:rsidRPr="00CC712A">
          <w:rPr>
            <w:noProof/>
            <w:webHidden/>
          </w:rPr>
          <w:instrText xml:space="preserve"> PAGEREF _Toc257123422 \h </w:instrText>
        </w:r>
        <w:r w:rsidR="00CC712A" w:rsidRPr="00CC712A">
          <w:rPr>
            <w:noProof/>
            <w:webHidden/>
          </w:rPr>
        </w:r>
        <w:r w:rsidR="00CC712A" w:rsidRPr="00CC712A">
          <w:rPr>
            <w:noProof/>
            <w:webHidden/>
          </w:rPr>
          <w:fldChar w:fldCharType="separate"/>
        </w:r>
        <w:r w:rsidR="007361ED">
          <w:rPr>
            <w:noProof/>
            <w:webHidden/>
          </w:rPr>
          <w:t>13</w:t>
        </w:r>
        <w:r w:rsidR="00CC712A" w:rsidRPr="00CC712A">
          <w:rPr>
            <w:noProof/>
            <w:webHidden/>
          </w:rPr>
          <w:fldChar w:fldCharType="end"/>
        </w:r>
      </w:hyperlink>
    </w:p>
    <w:p w:rsidR="00CC712A" w:rsidRPr="00CC712A" w:rsidRDefault="00113A9C" w:rsidP="00CC712A">
      <w:pPr>
        <w:pStyle w:val="Obsah3"/>
        <w:rPr>
          <w:rFonts w:ascii="Calibri" w:hAnsi="Calibri"/>
          <w:noProof/>
        </w:rPr>
      </w:pPr>
      <w:hyperlink w:anchor="_Toc257123423" w:history="1">
        <w:r w:rsidR="00CC712A" w:rsidRPr="00CC712A">
          <w:rPr>
            <w:rStyle w:val="Hypertextovprepojenie"/>
            <w:noProof/>
            <w:sz w:val="22"/>
            <w:szCs w:val="22"/>
          </w:rPr>
          <w:t>VI.</w:t>
        </w:r>
        <w:r w:rsidR="00CC712A" w:rsidRPr="00CC712A">
          <w:rPr>
            <w:rFonts w:ascii="Calibri" w:hAnsi="Calibri"/>
            <w:noProof/>
          </w:rPr>
          <w:tab/>
        </w:r>
        <w:r w:rsidR="00CC712A" w:rsidRPr="00CC712A">
          <w:rPr>
            <w:rStyle w:val="Hypertextovprepojenie"/>
            <w:noProof/>
            <w:sz w:val="22"/>
            <w:szCs w:val="22"/>
          </w:rPr>
          <w:t xml:space="preserve">AKO POSTUPUJE ZRIAĎOVATEĽ  </w:t>
        </w:r>
        <w:r w:rsidR="00CC712A" w:rsidRPr="00CC712A">
          <w:rPr>
            <w:rStyle w:val="Hypertextovprepojenie"/>
            <w:caps/>
            <w:noProof/>
            <w:sz w:val="22"/>
            <w:szCs w:val="22"/>
          </w:rPr>
          <w:t>pri preberaní protokolov</w:t>
        </w:r>
        <w:r w:rsidR="00CC712A" w:rsidRPr="00CC712A">
          <w:rPr>
            <w:noProof/>
            <w:webHidden/>
          </w:rPr>
          <w:tab/>
        </w:r>
        <w:r w:rsidR="00CC712A" w:rsidRPr="00CC712A">
          <w:rPr>
            <w:noProof/>
            <w:webHidden/>
          </w:rPr>
          <w:fldChar w:fldCharType="begin"/>
        </w:r>
        <w:r w:rsidR="00CC712A" w:rsidRPr="00CC712A">
          <w:rPr>
            <w:noProof/>
            <w:webHidden/>
          </w:rPr>
          <w:instrText xml:space="preserve"> PAGEREF _Toc257123423 \h </w:instrText>
        </w:r>
        <w:r w:rsidR="00CC712A" w:rsidRPr="00CC712A">
          <w:rPr>
            <w:noProof/>
            <w:webHidden/>
          </w:rPr>
        </w:r>
        <w:r w:rsidR="00CC712A" w:rsidRPr="00CC712A">
          <w:rPr>
            <w:noProof/>
            <w:webHidden/>
          </w:rPr>
          <w:fldChar w:fldCharType="separate"/>
        </w:r>
        <w:r w:rsidR="007361ED">
          <w:rPr>
            <w:noProof/>
            <w:webHidden/>
          </w:rPr>
          <w:t>17</w:t>
        </w:r>
        <w:r w:rsidR="00CC712A" w:rsidRPr="00CC712A">
          <w:rPr>
            <w:noProof/>
            <w:webHidden/>
          </w:rPr>
          <w:fldChar w:fldCharType="end"/>
        </w:r>
      </w:hyperlink>
    </w:p>
    <w:p w:rsidR="00CC712A" w:rsidRPr="00CC712A" w:rsidRDefault="00113A9C" w:rsidP="00CC712A">
      <w:pPr>
        <w:pStyle w:val="Obsah3"/>
        <w:rPr>
          <w:rFonts w:ascii="Calibri" w:hAnsi="Calibri"/>
          <w:noProof/>
        </w:rPr>
      </w:pPr>
      <w:hyperlink w:anchor="_Toc257123424" w:history="1">
        <w:r w:rsidR="00CC712A" w:rsidRPr="00CC712A">
          <w:rPr>
            <w:rStyle w:val="Hypertextovprepojenie"/>
            <w:noProof/>
            <w:sz w:val="22"/>
            <w:szCs w:val="22"/>
          </w:rPr>
          <w:t>VII.</w:t>
        </w:r>
        <w:r w:rsidR="00CC712A" w:rsidRPr="00CC712A">
          <w:rPr>
            <w:rFonts w:ascii="Calibri" w:hAnsi="Calibri"/>
            <w:noProof/>
          </w:rPr>
          <w:tab/>
        </w:r>
        <w:r w:rsidR="00CC712A" w:rsidRPr="00CC712A">
          <w:rPr>
            <w:rStyle w:val="Hypertextovprepojenie"/>
            <w:noProof/>
            <w:sz w:val="22"/>
            <w:szCs w:val="22"/>
          </w:rPr>
          <w:t>ADMINISTRÁCIA PROTOKOLOV</w:t>
        </w:r>
        <w:r w:rsidR="00CC712A" w:rsidRPr="00CC712A">
          <w:rPr>
            <w:noProof/>
            <w:webHidden/>
          </w:rPr>
          <w:tab/>
        </w:r>
        <w:r w:rsidR="00CC712A" w:rsidRPr="00CC712A">
          <w:rPr>
            <w:noProof/>
            <w:webHidden/>
          </w:rPr>
          <w:fldChar w:fldCharType="begin"/>
        </w:r>
        <w:r w:rsidR="00CC712A" w:rsidRPr="00CC712A">
          <w:rPr>
            <w:noProof/>
            <w:webHidden/>
          </w:rPr>
          <w:instrText xml:space="preserve"> PAGEREF _Toc257123424 \h </w:instrText>
        </w:r>
        <w:r w:rsidR="00CC712A" w:rsidRPr="00CC712A">
          <w:rPr>
            <w:noProof/>
            <w:webHidden/>
          </w:rPr>
        </w:r>
        <w:r w:rsidR="00CC712A" w:rsidRPr="00CC712A">
          <w:rPr>
            <w:noProof/>
            <w:webHidden/>
          </w:rPr>
          <w:fldChar w:fldCharType="separate"/>
        </w:r>
        <w:r w:rsidR="007361ED">
          <w:rPr>
            <w:noProof/>
            <w:webHidden/>
          </w:rPr>
          <w:t>20</w:t>
        </w:r>
        <w:r w:rsidR="00CC712A" w:rsidRPr="00CC712A">
          <w:rPr>
            <w:noProof/>
            <w:webHidden/>
          </w:rPr>
          <w:fldChar w:fldCharType="end"/>
        </w:r>
      </w:hyperlink>
    </w:p>
    <w:p w:rsidR="00CC712A" w:rsidRPr="00CC712A" w:rsidRDefault="00113A9C" w:rsidP="00CC712A">
      <w:pPr>
        <w:pStyle w:val="Obsah3"/>
        <w:rPr>
          <w:rFonts w:ascii="Calibri" w:hAnsi="Calibri"/>
          <w:noProof/>
        </w:rPr>
      </w:pPr>
      <w:hyperlink w:anchor="_Toc257123425" w:history="1">
        <w:r w:rsidR="00CC712A" w:rsidRPr="00CC712A">
          <w:rPr>
            <w:rStyle w:val="Hypertextovprepojenie"/>
            <w:noProof/>
            <w:sz w:val="22"/>
            <w:szCs w:val="22"/>
          </w:rPr>
          <w:t>VIII.</w:t>
        </w:r>
        <w:r w:rsidR="00CC712A" w:rsidRPr="00CC712A">
          <w:rPr>
            <w:rFonts w:ascii="Calibri" w:hAnsi="Calibri"/>
            <w:noProof/>
          </w:rPr>
          <w:tab/>
        </w:r>
        <w:r w:rsidR="00CC712A" w:rsidRPr="00CC712A">
          <w:rPr>
            <w:rStyle w:val="Hypertextovprepojenie"/>
            <w:caps/>
            <w:noProof/>
            <w:sz w:val="22"/>
            <w:szCs w:val="22"/>
          </w:rPr>
          <w:t>Metodika</w:t>
        </w:r>
        <w:r w:rsidR="00CC712A" w:rsidRPr="00CC712A">
          <w:rPr>
            <w:rStyle w:val="Hypertextovprepojenie"/>
            <w:noProof/>
            <w:sz w:val="22"/>
            <w:szCs w:val="22"/>
          </w:rPr>
          <w:t xml:space="preserve"> K VYPLNENIU FORMULÁRA</w:t>
        </w:r>
        <w:r w:rsidR="00CC712A" w:rsidRPr="00CC712A">
          <w:rPr>
            <w:noProof/>
            <w:webHidden/>
          </w:rPr>
          <w:tab/>
        </w:r>
        <w:r w:rsidR="00CC712A" w:rsidRPr="00CC712A">
          <w:rPr>
            <w:noProof/>
            <w:webHidden/>
          </w:rPr>
          <w:fldChar w:fldCharType="begin"/>
        </w:r>
        <w:r w:rsidR="00CC712A" w:rsidRPr="00CC712A">
          <w:rPr>
            <w:noProof/>
            <w:webHidden/>
          </w:rPr>
          <w:instrText xml:space="preserve"> PAGEREF _Toc257123425 \h </w:instrText>
        </w:r>
        <w:r w:rsidR="00CC712A" w:rsidRPr="00CC712A">
          <w:rPr>
            <w:noProof/>
            <w:webHidden/>
          </w:rPr>
        </w:r>
        <w:r w:rsidR="00CC712A" w:rsidRPr="00CC712A">
          <w:rPr>
            <w:noProof/>
            <w:webHidden/>
          </w:rPr>
          <w:fldChar w:fldCharType="separate"/>
        </w:r>
        <w:r w:rsidR="007361ED">
          <w:rPr>
            <w:noProof/>
            <w:webHidden/>
          </w:rPr>
          <w:t>21</w:t>
        </w:r>
        <w:r w:rsidR="00CC712A" w:rsidRPr="00CC712A">
          <w:rPr>
            <w:noProof/>
            <w:webHidden/>
          </w:rPr>
          <w:fldChar w:fldCharType="end"/>
        </w:r>
      </w:hyperlink>
    </w:p>
    <w:p w:rsidR="00CC712A" w:rsidRPr="00CC712A" w:rsidRDefault="00113A9C" w:rsidP="00CC712A">
      <w:pPr>
        <w:pStyle w:val="Obsah3"/>
        <w:rPr>
          <w:rFonts w:ascii="Calibri" w:hAnsi="Calibri"/>
          <w:noProof/>
        </w:rPr>
      </w:pPr>
      <w:hyperlink w:anchor="_Toc257123429" w:history="1">
        <w:r w:rsidR="00CC712A" w:rsidRPr="00CC712A">
          <w:rPr>
            <w:rStyle w:val="Hypertextovprepojenie"/>
            <w:noProof/>
            <w:sz w:val="22"/>
            <w:szCs w:val="22"/>
          </w:rPr>
          <w:t>IX.</w:t>
        </w:r>
        <w:r w:rsidR="00CC712A" w:rsidRPr="00CC712A">
          <w:rPr>
            <w:rFonts w:ascii="Calibri" w:hAnsi="Calibri"/>
            <w:noProof/>
          </w:rPr>
          <w:tab/>
        </w:r>
        <w:r w:rsidR="00CC712A" w:rsidRPr="00CC712A">
          <w:rPr>
            <w:rStyle w:val="Hypertextovprepojenie"/>
            <w:noProof/>
            <w:sz w:val="22"/>
            <w:szCs w:val="22"/>
          </w:rPr>
          <w:t>ODPOVEDE NA NAJČASTEJŠIE OTÁZKY</w:t>
        </w:r>
        <w:r w:rsidR="00CC712A" w:rsidRPr="00CC712A">
          <w:rPr>
            <w:noProof/>
            <w:webHidden/>
          </w:rPr>
          <w:tab/>
        </w:r>
        <w:r w:rsidR="00CC712A" w:rsidRPr="00CC712A">
          <w:rPr>
            <w:noProof/>
            <w:webHidden/>
          </w:rPr>
          <w:fldChar w:fldCharType="begin"/>
        </w:r>
        <w:r w:rsidR="00CC712A" w:rsidRPr="00CC712A">
          <w:rPr>
            <w:noProof/>
            <w:webHidden/>
          </w:rPr>
          <w:instrText xml:space="preserve"> PAGEREF _Toc257123429 \h </w:instrText>
        </w:r>
        <w:r w:rsidR="00CC712A" w:rsidRPr="00CC712A">
          <w:rPr>
            <w:noProof/>
            <w:webHidden/>
          </w:rPr>
        </w:r>
        <w:r w:rsidR="00CC712A" w:rsidRPr="00CC712A">
          <w:rPr>
            <w:noProof/>
            <w:webHidden/>
          </w:rPr>
          <w:fldChar w:fldCharType="separate"/>
        </w:r>
        <w:r w:rsidR="007361ED">
          <w:rPr>
            <w:noProof/>
            <w:webHidden/>
          </w:rPr>
          <w:t>39</w:t>
        </w:r>
        <w:r w:rsidR="00CC712A" w:rsidRPr="00CC712A">
          <w:rPr>
            <w:noProof/>
            <w:webHidden/>
          </w:rPr>
          <w:fldChar w:fldCharType="end"/>
        </w:r>
      </w:hyperlink>
    </w:p>
    <w:p w:rsidR="00CC712A" w:rsidRPr="00CC712A" w:rsidRDefault="00113A9C" w:rsidP="00CC712A">
      <w:pPr>
        <w:pStyle w:val="Obsah3"/>
        <w:rPr>
          <w:rFonts w:ascii="Calibri" w:hAnsi="Calibri"/>
          <w:noProof/>
        </w:rPr>
      </w:pPr>
      <w:hyperlink w:anchor="_Toc257123430" w:history="1">
        <w:r w:rsidR="00CC712A" w:rsidRPr="00CC712A">
          <w:rPr>
            <w:rStyle w:val="Hypertextovprepojenie"/>
            <w:caps/>
            <w:noProof/>
            <w:sz w:val="22"/>
            <w:szCs w:val="22"/>
          </w:rPr>
          <w:t>X.</w:t>
        </w:r>
        <w:r w:rsidR="00CC712A" w:rsidRPr="00CC712A">
          <w:rPr>
            <w:rFonts w:ascii="Calibri" w:hAnsi="Calibri"/>
            <w:noProof/>
          </w:rPr>
          <w:tab/>
        </w:r>
        <w:r w:rsidR="00CC712A" w:rsidRPr="00CC712A">
          <w:rPr>
            <w:rStyle w:val="Hypertextovprepojenie"/>
            <w:caps/>
            <w:noProof/>
            <w:sz w:val="22"/>
            <w:szCs w:val="22"/>
          </w:rPr>
          <w:t>kontakty</w:t>
        </w:r>
        <w:r w:rsidR="00CC712A" w:rsidRPr="00CC712A">
          <w:rPr>
            <w:noProof/>
            <w:webHidden/>
          </w:rPr>
          <w:tab/>
        </w:r>
        <w:r w:rsidR="00CC712A" w:rsidRPr="00CC712A">
          <w:rPr>
            <w:noProof/>
            <w:webHidden/>
          </w:rPr>
          <w:fldChar w:fldCharType="begin"/>
        </w:r>
        <w:r w:rsidR="00CC712A" w:rsidRPr="00CC712A">
          <w:rPr>
            <w:noProof/>
            <w:webHidden/>
          </w:rPr>
          <w:instrText xml:space="preserve"> PAGEREF _Toc257123430 \h </w:instrText>
        </w:r>
        <w:r w:rsidR="00CC712A" w:rsidRPr="00CC712A">
          <w:rPr>
            <w:noProof/>
            <w:webHidden/>
          </w:rPr>
        </w:r>
        <w:r w:rsidR="00CC712A" w:rsidRPr="00CC712A">
          <w:rPr>
            <w:noProof/>
            <w:webHidden/>
          </w:rPr>
          <w:fldChar w:fldCharType="separate"/>
        </w:r>
        <w:r w:rsidR="007361ED">
          <w:rPr>
            <w:noProof/>
            <w:webHidden/>
          </w:rPr>
          <w:t>47</w:t>
        </w:r>
        <w:r w:rsidR="00CC712A" w:rsidRPr="00CC712A">
          <w:rPr>
            <w:noProof/>
            <w:webHidden/>
          </w:rPr>
          <w:fldChar w:fldCharType="end"/>
        </w:r>
      </w:hyperlink>
    </w:p>
    <w:p w:rsidR="000C7904" w:rsidRPr="000F7E0F" w:rsidRDefault="000C7904">
      <w:pPr>
        <w:spacing w:line="480" w:lineRule="auto"/>
      </w:pPr>
      <w:r w:rsidRPr="00CC712A">
        <w:rPr>
          <w:bCs/>
          <w:i/>
          <w:iCs/>
          <w:smallCaps/>
          <w:sz w:val="22"/>
          <w:szCs w:val="22"/>
        </w:rPr>
        <w:fldChar w:fldCharType="end"/>
      </w:r>
    </w:p>
    <w:p w:rsidR="000C7904" w:rsidRDefault="000C7904">
      <w:pPr>
        <w:ind w:firstLine="360"/>
        <w:rPr>
          <w:b/>
        </w:rPr>
      </w:pPr>
    </w:p>
    <w:p w:rsidR="000C7904" w:rsidRDefault="000C7904">
      <w:pPr>
        <w:ind w:firstLine="360"/>
        <w:rPr>
          <w:b/>
        </w:rPr>
      </w:pPr>
    </w:p>
    <w:p w:rsidR="000C7904" w:rsidRDefault="000C7904">
      <w:pPr>
        <w:ind w:firstLine="360"/>
        <w:rPr>
          <w:b/>
        </w:rPr>
      </w:pPr>
    </w:p>
    <w:p w:rsidR="000C7904" w:rsidRDefault="000C7904">
      <w:pPr>
        <w:ind w:firstLine="360"/>
        <w:rPr>
          <w:b/>
        </w:rPr>
      </w:pPr>
    </w:p>
    <w:p w:rsidR="000C7904" w:rsidRDefault="000C7904">
      <w:pPr>
        <w:ind w:firstLine="360"/>
        <w:rPr>
          <w:b/>
        </w:rPr>
      </w:pPr>
    </w:p>
    <w:p w:rsidR="000C7904" w:rsidRDefault="000C7904">
      <w:pPr>
        <w:ind w:firstLine="360"/>
        <w:rPr>
          <w:b/>
        </w:rPr>
      </w:pPr>
    </w:p>
    <w:p w:rsidR="000C7904" w:rsidRDefault="000C7904">
      <w:pPr>
        <w:ind w:firstLine="360"/>
        <w:rPr>
          <w:b/>
        </w:rPr>
      </w:pPr>
    </w:p>
    <w:p w:rsidR="000C7904" w:rsidRDefault="000C7904">
      <w:pPr>
        <w:ind w:firstLine="360"/>
        <w:rPr>
          <w:b/>
        </w:rPr>
      </w:pPr>
    </w:p>
    <w:p w:rsidR="008079F7" w:rsidRDefault="008079F7" w:rsidP="008079F7">
      <w:pPr>
        <w:pStyle w:val="Nadpis2"/>
      </w:pPr>
    </w:p>
    <w:p w:rsidR="00702F60" w:rsidRDefault="00702F60" w:rsidP="00702F60"/>
    <w:p w:rsidR="00702F60" w:rsidRDefault="00702F60" w:rsidP="00702F60"/>
    <w:p w:rsidR="00702F60" w:rsidRDefault="00702F60" w:rsidP="00702F60"/>
    <w:p w:rsidR="00702F60" w:rsidRDefault="00702F60" w:rsidP="00702F60"/>
    <w:p w:rsidR="00702F60" w:rsidRDefault="00702F60" w:rsidP="00702F60"/>
    <w:p w:rsidR="00702F60" w:rsidRDefault="00702F60" w:rsidP="00702F60"/>
    <w:p w:rsidR="00702F60" w:rsidRDefault="00702F60" w:rsidP="00702F60"/>
    <w:p w:rsidR="00702F60" w:rsidRDefault="00702F60" w:rsidP="00702F60"/>
    <w:p w:rsidR="00702F60" w:rsidRDefault="00702F60" w:rsidP="00702F60"/>
    <w:p w:rsidR="00702F60" w:rsidRDefault="00702F60" w:rsidP="00702F60"/>
    <w:p w:rsidR="00702F60" w:rsidRDefault="00702F60" w:rsidP="00702F60"/>
    <w:p w:rsidR="00702F60" w:rsidRPr="00702F60" w:rsidRDefault="00702F60" w:rsidP="00702F60"/>
    <w:p w:rsidR="000C7904" w:rsidRDefault="000C7904">
      <w:pPr>
        <w:pStyle w:val="Nadpis3"/>
        <w:numPr>
          <w:ilvl w:val="0"/>
          <w:numId w:val="1"/>
        </w:numPr>
        <w:rPr>
          <w:caps/>
          <w:color w:val="auto"/>
        </w:rPr>
      </w:pPr>
      <w:bookmarkStart w:id="0" w:name="_Toc101159328"/>
      <w:bookmarkStart w:id="1" w:name="_Toc101159618"/>
      <w:bookmarkStart w:id="2" w:name="_Toc101159677"/>
      <w:bookmarkStart w:id="3" w:name="_Toc257123418"/>
      <w:r>
        <w:rPr>
          <w:color w:val="auto"/>
        </w:rPr>
        <w:lastRenderedPageBreak/>
        <w:t>LEGISLATÍVNE PREDPOKLADY</w:t>
      </w:r>
      <w:bookmarkEnd w:id="0"/>
      <w:bookmarkEnd w:id="1"/>
      <w:bookmarkEnd w:id="2"/>
      <w:r>
        <w:rPr>
          <w:color w:val="auto"/>
        </w:rPr>
        <w:t xml:space="preserve"> </w:t>
      </w:r>
      <w:r>
        <w:rPr>
          <w:caps/>
          <w:color w:val="auto"/>
        </w:rPr>
        <w:t>a definovanie pojmov</w:t>
      </w:r>
      <w:bookmarkEnd w:id="3"/>
    </w:p>
    <w:p w:rsidR="000C7904" w:rsidRDefault="000C7904"/>
    <w:p w:rsidR="000C7904" w:rsidRDefault="000C7904"/>
    <w:p w:rsidR="000C7904" w:rsidRDefault="008C4AC1" w:rsidP="00B336C3">
      <w:pPr>
        <w:numPr>
          <w:ilvl w:val="1"/>
          <w:numId w:val="30"/>
        </w:numPr>
        <w:jc w:val="both"/>
        <w:rPr>
          <w:b/>
          <w:sz w:val="22"/>
          <w:szCs w:val="22"/>
        </w:rPr>
      </w:pPr>
      <w:r>
        <w:rPr>
          <w:b/>
          <w:sz w:val="22"/>
          <w:szCs w:val="22"/>
        </w:rPr>
        <w:t xml:space="preserve"> </w:t>
      </w:r>
      <w:r w:rsidR="000C7904">
        <w:rPr>
          <w:b/>
          <w:sz w:val="22"/>
          <w:szCs w:val="22"/>
        </w:rPr>
        <w:t>LEGISLATÍVNE PREDPOKLADY</w:t>
      </w:r>
    </w:p>
    <w:p w:rsidR="000C7904" w:rsidRDefault="000C7904">
      <w:pPr>
        <w:ind w:left="180"/>
        <w:jc w:val="both"/>
        <w:rPr>
          <w:b/>
        </w:rPr>
      </w:pPr>
    </w:p>
    <w:p w:rsidR="000C7904" w:rsidRDefault="000C7904">
      <w:pPr>
        <w:pStyle w:val="Zkladntext"/>
        <w:ind w:firstLine="709"/>
        <w:jc w:val="both"/>
        <w:rPr>
          <w:b/>
          <w:bCs/>
        </w:rPr>
      </w:pPr>
    </w:p>
    <w:p w:rsidR="00A30637" w:rsidRDefault="00BF7221" w:rsidP="00A30637">
      <w:pPr>
        <w:autoSpaceDE w:val="0"/>
        <w:autoSpaceDN w:val="0"/>
        <w:adjustRightInd w:val="0"/>
        <w:ind w:left="180"/>
        <w:jc w:val="both"/>
      </w:pPr>
      <w:r w:rsidRPr="00FA6BB2">
        <w:t xml:space="preserve">Ministerstvo školstva, </w:t>
      </w:r>
      <w:r w:rsidR="00167C61">
        <w:t>výskumu</w:t>
      </w:r>
      <w:r w:rsidRPr="00FA6BB2">
        <w:t xml:space="preserve">, vývoja a mládeže SR </w:t>
      </w:r>
      <w:r w:rsidR="00A30637" w:rsidRPr="00FA6BB2">
        <w:t>(</w:t>
      </w:r>
      <w:r w:rsidR="008079F7" w:rsidRPr="00FA6BB2">
        <w:t xml:space="preserve">ďalej len </w:t>
      </w:r>
      <w:r w:rsidR="00F22842">
        <w:t>ministerstvo</w:t>
      </w:r>
      <w:r w:rsidR="00A30637" w:rsidRPr="00FA6BB2">
        <w:t xml:space="preserve">) vykonáva </w:t>
      </w:r>
      <w:r w:rsidR="00A30637" w:rsidRPr="00E01A38">
        <w:t xml:space="preserve">v roku </w:t>
      </w:r>
      <w:r w:rsidRPr="00310B30">
        <w:t xml:space="preserve">2024 </w:t>
      </w:r>
      <w:r w:rsidR="00A30637">
        <w:t xml:space="preserve">štatistické zisťovanie o štruktúre zamestnanosti a mzdách Štvrťročným výkazom o práci v školstve </w:t>
      </w:r>
      <w:r w:rsidR="00A30637">
        <w:rPr>
          <w:b/>
          <w:sz w:val="23"/>
          <w:szCs w:val="23"/>
        </w:rPr>
        <w:t>Škol (MŠ</w:t>
      </w:r>
      <w:r w:rsidR="00902E1F">
        <w:rPr>
          <w:b/>
          <w:sz w:val="23"/>
          <w:szCs w:val="23"/>
        </w:rPr>
        <w:t>VV</w:t>
      </w:r>
      <w:r w:rsidRPr="00FA6BB2">
        <w:rPr>
          <w:b/>
          <w:sz w:val="23"/>
          <w:szCs w:val="23"/>
        </w:rPr>
        <w:t>M</w:t>
      </w:r>
      <w:r>
        <w:rPr>
          <w:b/>
          <w:color w:val="FF0000"/>
          <w:sz w:val="23"/>
          <w:szCs w:val="23"/>
        </w:rPr>
        <w:t> </w:t>
      </w:r>
      <w:r>
        <w:rPr>
          <w:b/>
          <w:sz w:val="23"/>
          <w:szCs w:val="23"/>
        </w:rPr>
        <w:t xml:space="preserve"> </w:t>
      </w:r>
      <w:r w:rsidR="00A30637">
        <w:rPr>
          <w:b/>
          <w:sz w:val="23"/>
          <w:szCs w:val="23"/>
        </w:rPr>
        <w:t>SR)</w:t>
      </w:r>
      <w:r w:rsidR="00A30637" w:rsidRPr="00E01A38">
        <w:rPr>
          <w:b/>
          <w:sz w:val="23"/>
          <w:szCs w:val="23"/>
        </w:rPr>
        <w:t>1-</w:t>
      </w:r>
      <w:r w:rsidR="00A30637">
        <w:rPr>
          <w:b/>
          <w:sz w:val="23"/>
          <w:szCs w:val="23"/>
        </w:rPr>
        <w:t>0</w:t>
      </w:r>
      <w:r w:rsidR="00A30637" w:rsidRPr="00E01A38">
        <w:rPr>
          <w:b/>
          <w:sz w:val="23"/>
          <w:szCs w:val="23"/>
        </w:rPr>
        <w:t>4</w:t>
      </w:r>
      <w:r w:rsidR="00A30637">
        <w:t xml:space="preserve">  na základe </w:t>
      </w:r>
      <w:r w:rsidR="008079F7">
        <w:t>:</w:t>
      </w:r>
    </w:p>
    <w:p w:rsidR="00A30637" w:rsidRDefault="00A30637" w:rsidP="00B336C3">
      <w:pPr>
        <w:numPr>
          <w:ilvl w:val="0"/>
          <w:numId w:val="28"/>
        </w:numPr>
        <w:autoSpaceDE w:val="0"/>
        <w:autoSpaceDN w:val="0"/>
        <w:adjustRightInd w:val="0"/>
        <w:ind w:left="540"/>
        <w:jc w:val="both"/>
      </w:pPr>
      <w:r>
        <w:t xml:space="preserve">§ 35a ods. </w:t>
      </w:r>
      <w:r w:rsidR="00CB10A8">
        <w:t xml:space="preserve">4 </w:t>
      </w:r>
      <w:r>
        <w:t>zákona č. 596/2003 Z.</w:t>
      </w:r>
      <w:r w:rsidR="004208DB">
        <w:t xml:space="preserve"> </w:t>
      </w:r>
      <w:r>
        <w:t xml:space="preserve">z. o štátnej správe v školstve a školskej samospráve a o zmene a doplnení niektorých zákonov v znení neskorších predpisov </w:t>
      </w:r>
    </w:p>
    <w:p w:rsidR="001F79CF" w:rsidRPr="00310B30" w:rsidRDefault="001F79CF" w:rsidP="00B336C3">
      <w:pPr>
        <w:numPr>
          <w:ilvl w:val="0"/>
          <w:numId w:val="28"/>
        </w:numPr>
        <w:autoSpaceDE w:val="0"/>
        <w:autoSpaceDN w:val="0"/>
        <w:adjustRightInd w:val="0"/>
        <w:ind w:left="540"/>
        <w:jc w:val="both"/>
      </w:pPr>
      <w:r w:rsidRPr="004208DB">
        <w:t xml:space="preserve">§ 1 ods. </w:t>
      </w:r>
      <w:r w:rsidR="003A27ED" w:rsidRPr="00310B30">
        <w:t xml:space="preserve">2 </w:t>
      </w:r>
      <w:r w:rsidRPr="00310B30">
        <w:t xml:space="preserve">vyhlášky </w:t>
      </w:r>
      <w:r w:rsidRPr="00386C70">
        <w:t>ŠÚ SR č.</w:t>
      </w:r>
      <w:r w:rsidRPr="00310B30">
        <w:t xml:space="preserve"> </w:t>
      </w:r>
      <w:r w:rsidR="003A27ED" w:rsidRPr="00310B30">
        <w:t>425/20</w:t>
      </w:r>
      <w:r w:rsidR="00AB688C" w:rsidRPr="00310B30">
        <w:t>2</w:t>
      </w:r>
      <w:r w:rsidR="003A27ED" w:rsidRPr="00310B30">
        <w:t xml:space="preserve">3 </w:t>
      </w:r>
      <w:r w:rsidRPr="00310B30">
        <w:t>Z</w:t>
      </w:r>
      <w:r w:rsidRPr="00386C70">
        <w:t>.</w:t>
      </w:r>
      <w:r w:rsidR="004208DB" w:rsidRPr="00386C70">
        <w:t xml:space="preserve"> </w:t>
      </w:r>
      <w:r w:rsidRPr="00386C70">
        <w:t xml:space="preserve">z., ktorou sa vydáva Program štátnych štatistických zisťovaní na roky </w:t>
      </w:r>
      <w:r w:rsidR="003A27ED" w:rsidRPr="00310B30">
        <w:t>2024 až 2026</w:t>
      </w:r>
      <w:r w:rsidRPr="00310B30">
        <w:t xml:space="preserve">. </w:t>
      </w:r>
    </w:p>
    <w:p w:rsidR="00A30637" w:rsidRPr="00310B30" w:rsidRDefault="00A30637" w:rsidP="0019189E">
      <w:pPr>
        <w:autoSpaceDE w:val="0"/>
        <w:autoSpaceDN w:val="0"/>
        <w:adjustRightInd w:val="0"/>
        <w:ind w:left="180"/>
        <w:jc w:val="both"/>
      </w:pPr>
      <w:r w:rsidRPr="00310B30">
        <w:t xml:space="preserve">Rozsah, formu a využívanie zisťovaných </w:t>
      </w:r>
      <w:r w:rsidR="00922E75" w:rsidRPr="00310B30">
        <w:t xml:space="preserve">administratívnych zdrojov </w:t>
      </w:r>
      <w:r w:rsidRPr="00310B30">
        <w:t xml:space="preserve">údajov určuje </w:t>
      </w:r>
      <w:r w:rsidR="0004561E" w:rsidRPr="00310B30">
        <w:t>MŠ</w:t>
      </w:r>
      <w:r w:rsidR="00902E1F" w:rsidRPr="00310B30">
        <w:t>VV</w:t>
      </w:r>
      <w:r w:rsidR="0033338D" w:rsidRPr="00310B30">
        <w:t>a</w:t>
      </w:r>
      <w:r w:rsidR="00BF7221" w:rsidRPr="00310B30">
        <w:t>M </w:t>
      </w:r>
      <w:r w:rsidR="0004561E" w:rsidRPr="00310B30">
        <w:t xml:space="preserve"> SR  </w:t>
      </w:r>
      <w:r w:rsidRPr="00310B30">
        <w:t xml:space="preserve">na účely štátnej štatistiky. </w:t>
      </w:r>
      <w:r w:rsidR="0004561E" w:rsidRPr="00310B30">
        <w:t xml:space="preserve">ŠÚ SR eviduje tento </w:t>
      </w:r>
      <w:r w:rsidR="00B7069F" w:rsidRPr="00310B30">
        <w:t xml:space="preserve">administratívny </w:t>
      </w:r>
      <w:r w:rsidR="0004561E" w:rsidRPr="00310B30">
        <w:t xml:space="preserve">zdroj údajov pod </w:t>
      </w:r>
      <w:r w:rsidR="00B7069F" w:rsidRPr="00310B30">
        <w:t xml:space="preserve">číslom </w:t>
      </w:r>
      <w:r w:rsidR="003A27ED" w:rsidRPr="00310B30">
        <w:t xml:space="preserve"> 178</w:t>
      </w:r>
      <w:r w:rsidR="0004561E" w:rsidRPr="00310B30">
        <w:t>.</w:t>
      </w:r>
    </w:p>
    <w:p w:rsidR="00A30637" w:rsidRPr="00310B30" w:rsidRDefault="00A30637" w:rsidP="00A30637">
      <w:pPr>
        <w:ind w:left="180"/>
        <w:jc w:val="both"/>
      </w:pPr>
    </w:p>
    <w:p w:rsidR="000C7904" w:rsidRDefault="000C7904">
      <w:pPr>
        <w:ind w:left="180"/>
        <w:jc w:val="both"/>
      </w:pPr>
      <w:r>
        <w:t>Účelom štatistického zisťovania je získať informácie o štruktúre zamestnanosti a mzdách za regionálne školstvo, t.</w:t>
      </w:r>
      <w:r w:rsidR="004208DB">
        <w:t xml:space="preserve"> </w:t>
      </w:r>
      <w:r>
        <w:t>j. od všetkých škôl a školských zariadení</w:t>
      </w:r>
      <w:r w:rsidR="003B4C91">
        <w:t xml:space="preserve"> zaradených do siete</w:t>
      </w:r>
      <w:r>
        <w:rPr>
          <w:color w:val="FF0000"/>
        </w:rPr>
        <w:t xml:space="preserve"> </w:t>
      </w:r>
      <w:r>
        <w:t>bez ohľadu na zdroj financovania.</w:t>
      </w:r>
      <w:r>
        <w:rPr>
          <w:bCs/>
        </w:rPr>
        <w:t xml:space="preserve"> Výkazom sa zabezpečuje štatistické zisťovanie v oblasti školstva na analytickej úrovni.</w:t>
      </w:r>
    </w:p>
    <w:p w:rsidR="00AD546C" w:rsidRDefault="00AD546C">
      <w:pPr>
        <w:ind w:left="180"/>
        <w:jc w:val="both"/>
      </w:pPr>
    </w:p>
    <w:p w:rsidR="000C7904" w:rsidRDefault="000C7904">
      <w:pPr>
        <w:pStyle w:val="Zkladntext"/>
        <w:ind w:left="180"/>
        <w:jc w:val="both"/>
        <w:rPr>
          <w:bCs/>
        </w:rPr>
      </w:pPr>
      <w:r>
        <w:rPr>
          <w:bCs/>
        </w:rPr>
        <w:t xml:space="preserve">Výsledky zo štatistického zisťovania využívajú </w:t>
      </w:r>
      <w:r>
        <w:t>pri dôležitých rozhodnutiach v oblasti financovania regionálneho školstva</w:t>
      </w:r>
      <w:r>
        <w:rPr>
          <w:bCs/>
        </w:rPr>
        <w:t>:</w:t>
      </w:r>
    </w:p>
    <w:p w:rsidR="000C7904" w:rsidRDefault="000C7904" w:rsidP="00B336C3">
      <w:pPr>
        <w:pStyle w:val="Zkladntext"/>
        <w:numPr>
          <w:ilvl w:val="0"/>
          <w:numId w:val="26"/>
        </w:numPr>
        <w:jc w:val="both"/>
        <w:rPr>
          <w:bCs/>
        </w:rPr>
      </w:pPr>
      <w:r>
        <w:rPr>
          <w:bCs/>
        </w:rPr>
        <w:t xml:space="preserve">Ministerstvo financií SR pri tvorbe návrhu rozpočtu na nasledujúce tri rozpočtové roky pre školy a školské zariadenia financované z rozpočtovej kapitoly </w:t>
      </w:r>
      <w:r w:rsidR="00F22842">
        <w:rPr>
          <w:bCs/>
        </w:rPr>
        <w:t>ministerstvo</w:t>
      </w:r>
      <w:r w:rsidR="00AD0F20">
        <w:rPr>
          <w:bCs/>
        </w:rPr>
        <w:t>,</w:t>
      </w:r>
    </w:p>
    <w:p w:rsidR="008079F7" w:rsidRDefault="00F22842" w:rsidP="00B336C3">
      <w:pPr>
        <w:pStyle w:val="Zkladntext"/>
        <w:numPr>
          <w:ilvl w:val="0"/>
          <w:numId w:val="26"/>
        </w:numPr>
        <w:jc w:val="both"/>
        <w:rPr>
          <w:bCs/>
        </w:rPr>
      </w:pPr>
      <w:r>
        <w:rPr>
          <w:bCs/>
        </w:rPr>
        <w:t>ministerstvo</w:t>
      </w:r>
      <w:r w:rsidR="00B855DC">
        <w:rPr>
          <w:bCs/>
        </w:rPr>
        <w:t xml:space="preserve"> </w:t>
      </w:r>
      <w:r w:rsidR="000C7904">
        <w:rPr>
          <w:bCs/>
        </w:rPr>
        <w:t>pri normatívnom financovaní škôl regionálneho školstva (dohodovacie konanie so zriaďovateľmi) a  tvorbe zmien a n</w:t>
      </w:r>
      <w:r w:rsidR="008079F7">
        <w:rPr>
          <w:bCs/>
        </w:rPr>
        <w:t>oriem legislatívneho charakteru</w:t>
      </w:r>
    </w:p>
    <w:p w:rsidR="000C7904" w:rsidRPr="008079F7" w:rsidRDefault="00D46CB2" w:rsidP="00B336C3">
      <w:pPr>
        <w:pStyle w:val="Zkladntext"/>
        <w:numPr>
          <w:ilvl w:val="0"/>
          <w:numId w:val="26"/>
        </w:numPr>
        <w:jc w:val="both"/>
        <w:rPr>
          <w:bCs/>
        </w:rPr>
      </w:pPr>
      <w:r w:rsidRPr="00267C45">
        <w:rPr>
          <w:bCs/>
        </w:rPr>
        <w:t xml:space="preserve">OZ </w:t>
      </w:r>
      <w:proofErr w:type="spellStart"/>
      <w:r w:rsidRPr="00267C45">
        <w:rPr>
          <w:bCs/>
        </w:rPr>
        <w:t>PŠaV</w:t>
      </w:r>
      <w:proofErr w:type="spellEnd"/>
      <w:r w:rsidRPr="00267C45">
        <w:rPr>
          <w:bCs/>
        </w:rPr>
        <w:t xml:space="preserve"> na Slovensku</w:t>
      </w:r>
      <w:r w:rsidRPr="008079F7">
        <w:rPr>
          <w:bCs/>
        </w:rPr>
        <w:t xml:space="preserve"> a ZMOS</w:t>
      </w:r>
      <w:r>
        <w:rPr>
          <w:bCs/>
        </w:rPr>
        <w:t xml:space="preserve">, ktorí </w:t>
      </w:r>
      <w:r w:rsidRPr="008079F7">
        <w:rPr>
          <w:bCs/>
        </w:rPr>
        <w:t>aktívne sledujú</w:t>
      </w:r>
      <w:r>
        <w:rPr>
          <w:bCs/>
        </w:rPr>
        <w:t xml:space="preserve"> </w:t>
      </w:r>
      <w:r w:rsidR="008079F7">
        <w:rPr>
          <w:bCs/>
        </w:rPr>
        <w:t>v</w:t>
      </w:r>
      <w:r w:rsidR="000C7904" w:rsidRPr="008079F7">
        <w:rPr>
          <w:bCs/>
        </w:rPr>
        <w:t xml:space="preserve">ývoj zamestnanosti a výšku priemernej mzdy. </w:t>
      </w:r>
    </w:p>
    <w:p w:rsidR="000C7904" w:rsidRDefault="000C7904">
      <w:pPr>
        <w:pStyle w:val="Zkladntext"/>
        <w:ind w:left="180"/>
        <w:jc w:val="both"/>
        <w:rPr>
          <w:bCs/>
        </w:rPr>
      </w:pPr>
    </w:p>
    <w:p w:rsidR="000C7904" w:rsidRDefault="000C7904">
      <w:pPr>
        <w:pStyle w:val="Zkladntext"/>
        <w:ind w:left="349"/>
        <w:jc w:val="both"/>
        <w:rPr>
          <w:b/>
          <w:bCs/>
        </w:rPr>
      </w:pPr>
    </w:p>
    <w:p w:rsidR="000C7904" w:rsidRDefault="00702F60" w:rsidP="00B336C3">
      <w:pPr>
        <w:numPr>
          <w:ilvl w:val="1"/>
          <w:numId w:val="30"/>
        </w:numPr>
        <w:rPr>
          <w:b/>
          <w:caps/>
          <w:sz w:val="22"/>
          <w:szCs w:val="22"/>
        </w:rPr>
      </w:pPr>
      <w:r>
        <w:rPr>
          <w:b/>
          <w:caps/>
          <w:sz w:val="22"/>
          <w:szCs w:val="22"/>
        </w:rPr>
        <w:t xml:space="preserve"> </w:t>
      </w:r>
      <w:r w:rsidR="000C7904">
        <w:rPr>
          <w:b/>
          <w:caps/>
          <w:sz w:val="22"/>
          <w:szCs w:val="22"/>
        </w:rPr>
        <w:t>Definovanie pojmov</w:t>
      </w:r>
    </w:p>
    <w:p w:rsidR="000C7904" w:rsidRDefault="000C7904">
      <w:pPr>
        <w:jc w:val="both"/>
        <w:rPr>
          <w:b/>
          <w:caps/>
        </w:rPr>
      </w:pPr>
    </w:p>
    <w:p w:rsidR="000C7904" w:rsidRDefault="000C7904" w:rsidP="00702F60">
      <w:pPr>
        <w:ind w:left="180"/>
        <w:jc w:val="both"/>
      </w:pPr>
      <w:r>
        <w:t>Pre jednoduchšiu orientáciu v príručke a pre úspešnú prácu s internetovou aplikáciou je potrebné si zadefinovať dôležité pojmy, ktoré sa budú opakovať v priebehu spracovávania údajov:</w:t>
      </w:r>
    </w:p>
    <w:p w:rsidR="000C7904" w:rsidRDefault="000C7904">
      <w:pPr>
        <w:jc w:val="both"/>
      </w:pPr>
    </w:p>
    <w:p w:rsidR="000C7904" w:rsidRPr="00310B30" w:rsidRDefault="000C7904" w:rsidP="00702F60">
      <w:pPr>
        <w:ind w:left="180"/>
        <w:jc w:val="both"/>
      </w:pPr>
      <w:r>
        <w:rPr>
          <w:b/>
        </w:rPr>
        <w:t xml:space="preserve">Výkaz - </w:t>
      </w:r>
      <w:r w:rsidRPr="00310B30">
        <w:t>Štvrťročný výkaz o práci v školstve Škol (MŠ</w:t>
      </w:r>
      <w:r w:rsidR="00FA4625" w:rsidRPr="00310B30">
        <w:t>VV</w:t>
      </w:r>
      <w:r w:rsidR="00BF7221" w:rsidRPr="00310B30">
        <w:t>M</w:t>
      </w:r>
      <w:r w:rsidRPr="00310B30">
        <w:t xml:space="preserve"> SR) 1-04 registrovaný v prílohe č. 3 vyhlášky ŠÚ SR č. </w:t>
      </w:r>
      <w:r w:rsidR="00052E68" w:rsidRPr="00310B30">
        <w:t>425/20</w:t>
      </w:r>
      <w:r w:rsidR="00167C61" w:rsidRPr="00310B30">
        <w:t>2</w:t>
      </w:r>
      <w:r w:rsidR="00052E68" w:rsidRPr="00310B30">
        <w:t xml:space="preserve">3 </w:t>
      </w:r>
      <w:r w:rsidR="001F79CF" w:rsidRPr="00310B30">
        <w:t>Z.</w:t>
      </w:r>
      <w:r w:rsidR="004208DB" w:rsidRPr="00310B30">
        <w:t xml:space="preserve"> </w:t>
      </w:r>
      <w:r w:rsidR="001F79CF" w:rsidRPr="00310B30">
        <w:t xml:space="preserve">z., ktorou sa vydáva Program štátnych štatistických zisťovaní na roky </w:t>
      </w:r>
      <w:r w:rsidR="00052E68" w:rsidRPr="00310B30">
        <w:t>2024 až 2026</w:t>
      </w:r>
      <w:r w:rsidR="001F79CF" w:rsidRPr="00310B30">
        <w:t>.</w:t>
      </w:r>
    </w:p>
    <w:p w:rsidR="000C7904" w:rsidRPr="00BF5875" w:rsidRDefault="000C7904" w:rsidP="00702F60">
      <w:pPr>
        <w:ind w:left="180"/>
        <w:jc w:val="both"/>
      </w:pPr>
      <w:r w:rsidRPr="00A31FED">
        <w:rPr>
          <w:b/>
        </w:rPr>
        <w:t>Formulár</w:t>
      </w:r>
      <w:r w:rsidRPr="00BF5875">
        <w:t xml:space="preserve"> – obrazovka internetovej aplikácie, do ktorej sa zapisujú údaje o zamestnancoch a mzdových prostriedkoch za príslušné riadky výkazu, t.</w:t>
      </w:r>
      <w:r w:rsidR="004208DB" w:rsidRPr="00BF5875">
        <w:t xml:space="preserve"> </w:t>
      </w:r>
      <w:r w:rsidRPr="00BF5875">
        <w:t>j. za školy, školské zariadenia, ktoré sú podľa funkčnej klasifikácie zatriedené na príslušné riadky Štvrťročného výkazu o práci v školstve Škol (MŠ</w:t>
      </w:r>
      <w:r w:rsidR="00FA4625" w:rsidRPr="00BF5875">
        <w:t>VV</w:t>
      </w:r>
      <w:r w:rsidR="00FA6BB2" w:rsidRPr="00FA6BB2">
        <w:t>M</w:t>
      </w:r>
      <w:r w:rsidRPr="00BF5875">
        <w:t xml:space="preserve"> SR) 1-04.  </w:t>
      </w:r>
    </w:p>
    <w:p w:rsidR="00964689" w:rsidRPr="00BF5875" w:rsidRDefault="00964689" w:rsidP="00702F60">
      <w:pPr>
        <w:ind w:left="540"/>
        <w:jc w:val="both"/>
      </w:pPr>
    </w:p>
    <w:p w:rsidR="000C7904" w:rsidRPr="00386C70" w:rsidRDefault="000C7904" w:rsidP="00702F60">
      <w:pPr>
        <w:ind w:left="180"/>
        <w:jc w:val="both"/>
        <w:rPr>
          <w:b/>
        </w:rPr>
      </w:pPr>
      <w:r w:rsidRPr="00BF5875">
        <w:rPr>
          <w:b/>
        </w:rPr>
        <w:t xml:space="preserve">Protokol – </w:t>
      </w:r>
      <w:r w:rsidRPr="00BF5875">
        <w:t>je tlačový výstup zo zapísaných údajov vo forme výkazu, t.</w:t>
      </w:r>
      <w:r w:rsidR="004208DB" w:rsidRPr="00BF5875">
        <w:t xml:space="preserve"> </w:t>
      </w:r>
      <w:r w:rsidRPr="00BF5875">
        <w:t xml:space="preserve">j. </w:t>
      </w:r>
      <w:r w:rsidRPr="00BF5875">
        <w:rPr>
          <w:b/>
        </w:rPr>
        <w:t xml:space="preserve"> </w:t>
      </w:r>
      <w:r w:rsidRPr="00BF5875">
        <w:t xml:space="preserve">Štvrťročný výkaz o práci v školstve Škol </w:t>
      </w:r>
      <w:r w:rsidR="00FA4625" w:rsidRPr="00BF5875">
        <w:t>(MŠV</w:t>
      </w:r>
      <w:r w:rsidR="00FA4625" w:rsidRPr="00FA6BB2">
        <w:t>V</w:t>
      </w:r>
      <w:r w:rsidR="00FA6BB2" w:rsidRPr="00FA6BB2">
        <w:t>M</w:t>
      </w:r>
      <w:r w:rsidR="00FA4625" w:rsidRPr="00FA6BB2">
        <w:t xml:space="preserve"> </w:t>
      </w:r>
      <w:r w:rsidR="00FA4625" w:rsidRPr="00BF5875">
        <w:t>SR)</w:t>
      </w:r>
      <w:r w:rsidRPr="00BF5875">
        <w:t xml:space="preserve"> 1-04. Súčasťou Protokolu je aj opis údajov, ktoré boli zapísané do Formulára za príslušné riadky výkazu vrátane údajov za nenormatívne zdroje (stĺpce Formulára C až </w:t>
      </w:r>
      <w:r w:rsidR="00D87061" w:rsidRPr="00BF5875">
        <w:t>I</w:t>
      </w:r>
      <w:r w:rsidRPr="00386C70">
        <w:t xml:space="preserve">).  </w:t>
      </w:r>
    </w:p>
    <w:p w:rsidR="000C7904" w:rsidRPr="00702F60" w:rsidRDefault="000C7904" w:rsidP="00702F60">
      <w:pPr>
        <w:pStyle w:val="Nadpis3"/>
        <w:numPr>
          <w:ilvl w:val="0"/>
          <w:numId w:val="1"/>
        </w:numPr>
        <w:rPr>
          <w:color w:val="auto"/>
        </w:rPr>
      </w:pPr>
      <w:bookmarkStart w:id="4" w:name="_Toc257123419"/>
      <w:r w:rsidRPr="00702F60">
        <w:rPr>
          <w:color w:val="auto"/>
        </w:rPr>
        <w:lastRenderedPageBreak/>
        <w:t>VÝKAZ</w:t>
      </w:r>
      <w:bookmarkEnd w:id="4"/>
      <w:r w:rsidRPr="00702F60">
        <w:rPr>
          <w:color w:val="auto"/>
        </w:rPr>
        <w:t xml:space="preserve"> </w:t>
      </w:r>
    </w:p>
    <w:p w:rsidR="000C7904" w:rsidRDefault="000C7904">
      <w:pPr>
        <w:rPr>
          <w:b/>
        </w:rPr>
      </w:pPr>
    </w:p>
    <w:p w:rsidR="00B45AE4" w:rsidRDefault="00B45AE4" w:rsidP="005E72C2">
      <w:pPr>
        <w:jc w:val="both"/>
      </w:pPr>
      <w:r>
        <w:rPr>
          <w:b/>
        </w:rPr>
        <w:t xml:space="preserve">Štvrťročný výkaz o práci v školstve Škol </w:t>
      </w:r>
      <w:r w:rsidR="00FA4625">
        <w:rPr>
          <w:b/>
        </w:rPr>
        <w:t>(MŠVV</w:t>
      </w:r>
      <w:r w:rsidR="00FA6BB2" w:rsidRPr="00FA6BB2">
        <w:rPr>
          <w:b/>
        </w:rPr>
        <w:t>M</w:t>
      </w:r>
      <w:r w:rsidR="00FA4625">
        <w:rPr>
          <w:b/>
        </w:rPr>
        <w:t xml:space="preserve"> SR)</w:t>
      </w:r>
      <w:r>
        <w:rPr>
          <w:b/>
        </w:rPr>
        <w:t xml:space="preserve"> 1-04</w:t>
      </w:r>
      <w:r w:rsidRPr="00B45AE4">
        <w:t xml:space="preserve"> </w:t>
      </w:r>
      <w:r>
        <w:t xml:space="preserve">(ďalej len výkaz) </w:t>
      </w:r>
      <w:r w:rsidRPr="00B45AE4">
        <w:t>zabezpečuje štatistické zisťovanie o zamestnanosti a čerpaní mzdových prostriedkov za oblasť regionálneho školstva.</w:t>
      </w:r>
    </w:p>
    <w:p w:rsidR="008B7146" w:rsidRDefault="008B7146" w:rsidP="005E72C2">
      <w:pPr>
        <w:jc w:val="both"/>
      </w:pPr>
    </w:p>
    <w:p w:rsidR="001F79CF" w:rsidRDefault="008A02AA" w:rsidP="001F79CF">
      <w:pPr>
        <w:autoSpaceDE w:val="0"/>
        <w:autoSpaceDN w:val="0"/>
        <w:adjustRightInd w:val="0"/>
        <w:jc w:val="both"/>
        <w:rPr>
          <w:bCs/>
        </w:rPr>
      </w:pPr>
      <w:r>
        <w:rPr>
          <w:b/>
        </w:rPr>
        <w:t xml:space="preserve">Riadky </w:t>
      </w:r>
      <w:r w:rsidRPr="009A237F">
        <w:rPr>
          <w:b/>
        </w:rPr>
        <w:t>výkazu</w:t>
      </w:r>
      <w:r w:rsidR="001F79CF">
        <w:rPr>
          <w:b/>
        </w:rPr>
        <w:t xml:space="preserve"> </w:t>
      </w:r>
      <w:r w:rsidR="001F79CF" w:rsidRPr="00CA37F3">
        <w:rPr>
          <w:bCs/>
        </w:rPr>
        <w:t xml:space="preserve">vymedzujú členenie </w:t>
      </w:r>
      <w:r w:rsidR="001F79CF">
        <w:rPr>
          <w:bCs/>
        </w:rPr>
        <w:t xml:space="preserve">podľa druhov škôl a školských zariadení </w:t>
      </w:r>
      <w:r w:rsidR="001F79CF" w:rsidRPr="00CA37F3">
        <w:rPr>
          <w:bCs/>
        </w:rPr>
        <w:t xml:space="preserve">v súlade so zákonom č. </w:t>
      </w:r>
      <w:r w:rsidR="001F79CF" w:rsidRPr="008952C3">
        <w:rPr>
          <w:bCs/>
        </w:rPr>
        <w:t>245/2008</w:t>
      </w:r>
      <w:r w:rsidR="001F79CF" w:rsidRPr="00CA37F3">
        <w:rPr>
          <w:bCs/>
        </w:rPr>
        <w:t xml:space="preserve"> Z.</w:t>
      </w:r>
      <w:r w:rsidR="004208DB">
        <w:rPr>
          <w:bCs/>
        </w:rPr>
        <w:t xml:space="preserve"> </w:t>
      </w:r>
      <w:r w:rsidR="001F79CF" w:rsidRPr="00CA37F3">
        <w:rPr>
          <w:bCs/>
        </w:rPr>
        <w:t>z. o výchove a vzdelávaní (školský zákon) a o zmene a doplnení niektorých zákonov v znení neskorších predpisov</w:t>
      </w:r>
      <w:r w:rsidR="00477346">
        <w:rPr>
          <w:bCs/>
        </w:rPr>
        <w:t xml:space="preserve"> (ďalej len zákon č. 245/2008 Z.</w:t>
      </w:r>
      <w:r w:rsidR="004208DB">
        <w:rPr>
          <w:bCs/>
        </w:rPr>
        <w:t xml:space="preserve"> </w:t>
      </w:r>
      <w:r w:rsidR="00477346">
        <w:rPr>
          <w:bCs/>
        </w:rPr>
        <w:t>z.)</w:t>
      </w:r>
      <w:r w:rsidR="001F79CF" w:rsidRPr="00CA37F3">
        <w:rPr>
          <w:bCs/>
        </w:rPr>
        <w:t xml:space="preserve">. </w:t>
      </w:r>
    </w:p>
    <w:p w:rsidR="001F79CF" w:rsidRPr="00CA37F3" w:rsidRDefault="001F79CF" w:rsidP="001F79CF">
      <w:pPr>
        <w:autoSpaceDE w:val="0"/>
        <w:autoSpaceDN w:val="0"/>
        <w:adjustRightInd w:val="0"/>
        <w:ind w:firstLine="709"/>
        <w:jc w:val="both"/>
        <w:rPr>
          <w:bCs/>
        </w:rPr>
      </w:pPr>
      <w:r>
        <w:rPr>
          <w:bCs/>
        </w:rPr>
        <w:t xml:space="preserve">Ku každému druhu školy a školskému zariadeniu je priradený číselný kód (číselné kódy) </w:t>
      </w:r>
      <w:r w:rsidRPr="00CA37F3">
        <w:rPr>
          <w:bCs/>
        </w:rPr>
        <w:t xml:space="preserve"> klasifikácie </w:t>
      </w:r>
      <w:r>
        <w:rPr>
          <w:bCs/>
        </w:rPr>
        <w:t xml:space="preserve">výdavkov verejnej správy </w:t>
      </w:r>
      <w:r w:rsidRPr="00CA37F3">
        <w:rPr>
          <w:bCs/>
        </w:rPr>
        <w:t xml:space="preserve">pre oblasť vzdelávania v zmysle vyhlášky Štatistického úradu SR č. </w:t>
      </w:r>
      <w:r>
        <w:rPr>
          <w:bCs/>
        </w:rPr>
        <w:t>257/2014</w:t>
      </w:r>
      <w:r w:rsidRPr="006C53A3">
        <w:rPr>
          <w:bCs/>
        </w:rPr>
        <w:t xml:space="preserve"> Z.</w:t>
      </w:r>
      <w:r w:rsidR="004208DB">
        <w:rPr>
          <w:bCs/>
        </w:rPr>
        <w:t xml:space="preserve"> </w:t>
      </w:r>
      <w:r w:rsidRPr="006C53A3">
        <w:rPr>
          <w:bCs/>
        </w:rPr>
        <w:t>z.,</w:t>
      </w:r>
      <w:r w:rsidRPr="00CA37F3">
        <w:rPr>
          <w:bCs/>
        </w:rPr>
        <w:t xml:space="preserve"> ktorou sa vydáva štatistická klasifikácia výdavkov verejnej správy</w:t>
      </w:r>
      <w:r>
        <w:rPr>
          <w:bCs/>
        </w:rPr>
        <w:t xml:space="preserve"> (COFOG)</w:t>
      </w:r>
      <w:r w:rsidRPr="00CA37F3">
        <w:rPr>
          <w:bCs/>
        </w:rPr>
        <w:t xml:space="preserve">.  </w:t>
      </w:r>
    </w:p>
    <w:p w:rsidR="00CA3552" w:rsidRDefault="008A02AA" w:rsidP="00D46CB2">
      <w:pPr>
        <w:ind w:firstLine="709"/>
        <w:jc w:val="both"/>
      </w:pPr>
      <w:r>
        <w:t>Riadky výkazu sú označené 4-miestnym číslom. Na číslach riadkov  0101 až 0139 sa vykonáva štatistické zisťovanie za školy</w:t>
      </w:r>
      <w:r w:rsidR="00CA3552">
        <w:t>, v ktorých sa vzdelávanie považuje za sústavnú prípravu na povolanie (ďalej len školy)</w:t>
      </w:r>
      <w:r>
        <w:t xml:space="preserve"> (I. časť výkazu)</w:t>
      </w:r>
      <w:r w:rsidR="00CA3552">
        <w:t>.</w:t>
      </w:r>
    </w:p>
    <w:p w:rsidR="008A02AA" w:rsidRDefault="00CA3552" w:rsidP="00D46CB2">
      <w:pPr>
        <w:ind w:firstLine="709"/>
        <w:jc w:val="both"/>
      </w:pPr>
      <w:r>
        <w:t xml:space="preserve">Na číslach riadkov  </w:t>
      </w:r>
      <w:r w:rsidR="008A02AA">
        <w:t xml:space="preserve">0201 až 0239 sa vykonáva štatistické zisťovanie za  MŠ, ZUŠ, JŠ a školské zariadenia (II. časť výkazu). </w:t>
      </w:r>
    </w:p>
    <w:p w:rsidR="008B7146" w:rsidRDefault="008B7146" w:rsidP="008A02AA">
      <w:pPr>
        <w:jc w:val="both"/>
      </w:pPr>
    </w:p>
    <w:p w:rsidR="008A02AA" w:rsidRDefault="008A02AA" w:rsidP="005E72C2">
      <w:pPr>
        <w:ind w:left="1050" w:hanging="1050"/>
        <w:jc w:val="both"/>
      </w:pPr>
      <w:r>
        <w:rPr>
          <w:b/>
        </w:rPr>
        <w:t>Stĺpce</w:t>
      </w:r>
      <w:r>
        <w:t xml:space="preserve"> </w:t>
      </w:r>
      <w:r w:rsidRPr="009A237F">
        <w:rPr>
          <w:b/>
        </w:rPr>
        <w:t>výkazu</w:t>
      </w:r>
      <w:r>
        <w:t xml:space="preserve"> zabezpečujú štatistické zisťovanie: </w:t>
      </w:r>
    </w:p>
    <w:p w:rsidR="008A02AA" w:rsidRDefault="008A02AA" w:rsidP="005E72C2">
      <w:pPr>
        <w:ind w:left="1050" w:hanging="1050"/>
        <w:jc w:val="both"/>
      </w:pPr>
    </w:p>
    <w:p w:rsidR="008A02AA" w:rsidRDefault="008A02AA" w:rsidP="00B336C3">
      <w:pPr>
        <w:numPr>
          <w:ilvl w:val="0"/>
          <w:numId w:val="8"/>
        </w:numPr>
        <w:tabs>
          <w:tab w:val="clear" w:pos="540"/>
          <w:tab w:val="num" w:pos="360"/>
        </w:tabs>
        <w:ind w:left="360"/>
        <w:jc w:val="both"/>
      </w:pPr>
      <w:r>
        <w:rPr>
          <w:b/>
        </w:rPr>
        <w:t xml:space="preserve">zamestnanosti </w:t>
      </w:r>
      <w:r>
        <w:t xml:space="preserve"> (stĺpce 1 až 3, 19 až 21) v podmienkach regionálneho školstva. Štatistické zisťovanie vychádza zo </w:t>
      </w:r>
      <w:r>
        <w:rPr>
          <w:u w:val="single"/>
        </w:rPr>
        <w:t>Štvrťročného výkazu o práci Práca 2-04</w:t>
      </w:r>
      <w:r>
        <w:t>, ku ktorému Štatistický úrad SR (ďalej len</w:t>
      </w:r>
      <w:r>
        <w:rPr>
          <w:b/>
        </w:rPr>
        <w:t xml:space="preserve"> </w:t>
      </w:r>
      <w:r>
        <w:t xml:space="preserve">ŠÚ SR) vydal metodické vysvetlivky a z ustanovení zákona č. </w:t>
      </w:r>
      <w:r w:rsidR="00C0128E" w:rsidRPr="008314D2">
        <w:t>138/2019</w:t>
      </w:r>
      <w:r w:rsidRPr="008314D2">
        <w:t xml:space="preserve"> </w:t>
      </w:r>
      <w:r>
        <w:t>Z.</w:t>
      </w:r>
      <w:r w:rsidR="004208DB">
        <w:t xml:space="preserve"> </w:t>
      </w:r>
      <w:r>
        <w:t xml:space="preserve">z. </w:t>
      </w:r>
      <w:r w:rsidR="008E0A0D">
        <w:t xml:space="preserve">o pedagogických zamestnancoch a odborných zamestnancoch a o zmene a doplnení niektorých zákonov v znení neskorších predpisov (ďalej len zákon č. </w:t>
      </w:r>
      <w:r w:rsidR="00C0128E" w:rsidRPr="008314D2">
        <w:t>138/2019</w:t>
      </w:r>
      <w:r w:rsidR="008E0A0D" w:rsidRPr="007D67CF">
        <w:t xml:space="preserve"> </w:t>
      </w:r>
      <w:r w:rsidR="008E0A0D">
        <w:t>Z.</w:t>
      </w:r>
      <w:r w:rsidR="004208DB">
        <w:t xml:space="preserve"> </w:t>
      </w:r>
      <w:r w:rsidR="008E0A0D">
        <w:t>z.).</w:t>
      </w:r>
    </w:p>
    <w:p w:rsidR="00D46CB2" w:rsidRDefault="00D46CB2" w:rsidP="00D46CB2">
      <w:pPr>
        <w:ind w:left="360"/>
        <w:jc w:val="both"/>
      </w:pPr>
    </w:p>
    <w:p w:rsidR="00FC4766" w:rsidRDefault="00F22842" w:rsidP="00D46CB2">
      <w:pPr>
        <w:ind w:left="426"/>
        <w:jc w:val="both"/>
      </w:pPr>
      <w:r>
        <w:t>Ministerstvo</w:t>
      </w:r>
      <w:r w:rsidR="00FC4766">
        <w:t xml:space="preserve"> prevzalo metodiku ŠÚ SR k základným ukazovateľom zamestnanosti (evidenčný počet zamestnancov: fyzické osoby, prepočítané počty, výpočet priemerného evidenčného počtu zamestnancov: fyzické osoby, prepočítané počty, evidenčný počet zamestnancov vo fyzických osobách k poslednému dňu štvrťroka, zásady vykazovania mzdových údajov – mzdy a náhrady mzdy).  Metodické vysvetlivky k obsahu výkazu Práca 2-04 (5. modul) sú dostupné na webovej adrese ŠÚ SR:</w:t>
      </w:r>
      <w:r w:rsidR="00F32527">
        <w:t xml:space="preserve"> </w:t>
      </w:r>
      <w:r w:rsidR="00F32527" w:rsidRPr="0064441E">
        <w:rPr>
          <w:b/>
        </w:rPr>
        <w:t>http://slovak.statistics.sk</w:t>
      </w:r>
      <w:r w:rsidR="00F32527">
        <w:rPr>
          <w:b/>
        </w:rPr>
        <w:t xml:space="preserve"> v časti </w:t>
      </w:r>
      <w:proofErr w:type="spellStart"/>
      <w:r w:rsidR="00F32527">
        <w:rPr>
          <w:b/>
        </w:rPr>
        <w:t>Metaúdaje</w:t>
      </w:r>
      <w:proofErr w:type="spellEnd"/>
      <w:r w:rsidR="00F32527">
        <w:rPr>
          <w:b/>
        </w:rPr>
        <w:t>.</w:t>
      </w:r>
    </w:p>
    <w:p w:rsidR="00AB5E3F" w:rsidRDefault="00AB5E3F" w:rsidP="00AB5E3F">
      <w:pPr>
        <w:ind w:left="360"/>
        <w:jc w:val="both"/>
        <w:rPr>
          <w:b/>
        </w:rPr>
      </w:pPr>
    </w:p>
    <w:p w:rsidR="00AB5E3F" w:rsidRDefault="00AB5E3F" w:rsidP="00AB5E3F">
      <w:pPr>
        <w:ind w:left="360"/>
        <w:jc w:val="both"/>
        <w:rPr>
          <w:b/>
        </w:rPr>
      </w:pPr>
    </w:p>
    <w:p w:rsidR="00D46CB2" w:rsidRDefault="00AB5E3F" w:rsidP="00AB5E3F">
      <w:pPr>
        <w:jc w:val="both"/>
      </w:pPr>
      <w:r>
        <w:rPr>
          <w:b/>
        </w:rPr>
        <w:t xml:space="preserve">-     </w:t>
      </w:r>
      <w:r w:rsidR="008A02AA">
        <w:rPr>
          <w:b/>
        </w:rPr>
        <w:t>mzdových ukazovateľov</w:t>
      </w:r>
      <w:r w:rsidR="008A02AA">
        <w:t xml:space="preserve"> (stĺpce 4 až 18) nadväzne na</w:t>
      </w:r>
      <w:r w:rsidR="00D46CB2">
        <w:t>:</w:t>
      </w:r>
    </w:p>
    <w:p w:rsidR="00D46CB2" w:rsidRDefault="008A02AA" w:rsidP="00B336C3">
      <w:pPr>
        <w:numPr>
          <w:ilvl w:val="0"/>
          <w:numId w:val="32"/>
        </w:numPr>
        <w:jc w:val="both"/>
      </w:pPr>
      <w:r>
        <w:t xml:space="preserve">ustanovenia </w:t>
      </w:r>
      <w:r>
        <w:rPr>
          <w:u w:val="single"/>
        </w:rPr>
        <w:t>zákona č. 553/2003 Z.</w:t>
      </w:r>
      <w:r w:rsidR="004208DB">
        <w:rPr>
          <w:u w:val="single"/>
        </w:rPr>
        <w:t xml:space="preserve"> </w:t>
      </w:r>
      <w:r>
        <w:rPr>
          <w:u w:val="single"/>
        </w:rPr>
        <w:t>z.</w:t>
      </w:r>
      <w:r>
        <w:t xml:space="preserve"> o odm</w:t>
      </w:r>
      <w:r w:rsidR="00D46CB2">
        <w:t xml:space="preserve">eňovaní niektorých zamestnancov </w:t>
      </w:r>
      <w:r>
        <w:t>pri výkone práce vo verejnom záujme a</w:t>
      </w:r>
      <w:r w:rsidR="005603EB">
        <w:t xml:space="preserve"> o zmene a </w:t>
      </w:r>
      <w:r>
        <w:t>doplnení niektorých zákonov v znení neskorších predpisov (ďalej len zákon č. 553/2003 Z.</w:t>
      </w:r>
      <w:r w:rsidR="004208DB">
        <w:t xml:space="preserve"> </w:t>
      </w:r>
      <w:r>
        <w:t>z,) a</w:t>
      </w:r>
      <w:r w:rsidR="00D46CB2">
        <w:t> </w:t>
      </w:r>
      <w:r>
        <w:t>podľa</w:t>
      </w:r>
    </w:p>
    <w:p w:rsidR="00D46CB2" w:rsidRDefault="008A02AA" w:rsidP="00B336C3">
      <w:pPr>
        <w:numPr>
          <w:ilvl w:val="0"/>
          <w:numId w:val="32"/>
        </w:numPr>
        <w:jc w:val="both"/>
      </w:pPr>
      <w:r>
        <w:t>zákona č. 311/2001 Z.</w:t>
      </w:r>
      <w:r w:rsidR="004208DB">
        <w:t xml:space="preserve"> </w:t>
      </w:r>
      <w:r>
        <w:t>z. Zákonník práce v znení neskorších predpisov (ďalej len Zákonník práce),</w:t>
      </w:r>
      <w:r>
        <w:rPr>
          <w:b/>
        </w:rPr>
        <w:t xml:space="preserve"> </w:t>
      </w:r>
      <w:r>
        <w:t xml:space="preserve">napr. dohody o prácach vykonávaných mimo pracovného pomeru – stĺpce 22 až 24. </w:t>
      </w:r>
    </w:p>
    <w:p w:rsidR="00D46CB2" w:rsidRDefault="00D46CB2" w:rsidP="00D46CB2">
      <w:pPr>
        <w:ind w:left="851"/>
        <w:jc w:val="both"/>
      </w:pPr>
    </w:p>
    <w:p w:rsidR="008879B7" w:rsidRDefault="008A02AA" w:rsidP="008879B7">
      <w:pPr>
        <w:ind w:left="360"/>
        <w:jc w:val="both"/>
      </w:pPr>
      <w:r w:rsidRPr="001A0E42">
        <w:t>Neštátne subjekty</w:t>
      </w:r>
      <w:r w:rsidR="005603EB">
        <w:t xml:space="preserve"> (cirkevné</w:t>
      </w:r>
      <w:r w:rsidR="005D5CE4">
        <w:t xml:space="preserve"> </w:t>
      </w:r>
      <w:r w:rsidR="005D75B0">
        <w:t xml:space="preserve">a </w:t>
      </w:r>
      <w:r w:rsidR="005603EB">
        <w:t>súkromné)</w:t>
      </w:r>
      <w:r w:rsidRPr="001A0E42">
        <w:t xml:space="preserve">, </w:t>
      </w:r>
      <w:r w:rsidR="005603EB">
        <w:t xml:space="preserve">ktoré pri odmeňovaní </w:t>
      </w:r>
      <w:r w:rsidR="008879B7">
        <w:t>pedagogických a odborných zamestnancov</w:t>
      </w:r>
      <w:r w:rsidR="005603EB">
        <w:t xml:space="preserve"> </w:t>
      </w:r>
      <w:r w:rsidR="0049016B">
        <w:t xml:space="preserve">v </w:t>
      </w:r>
      <w:r w:rsidR="0049016B" w:rsidRPr="00ED2BA9">
        <w:t>zmysle § 1 ods. 4 až 6 zákona 553/2003 Z.</w:t>
      </w:r>
      <w:r w:rsidR="004208DB">
        <w:t xml:space="preserve"> </w:t>
      </w:r>
      <w:r w:rsidR="0049016B" w:rsidRPr="00ED2BA9">
        <w:t>z. a  pri odmeňovaní</w:t>
      </w:r>
      <w:r w:rsidR="0049016B">
        <w:t xml:space="preserve"> ostatných zamestnancov </w:t>
      </w:r>
      <w:r w:rsidR="005B5F96">
        <w:t xml:space="preserve"> </w:t>
      </w:r>
      <w:r w:rsidR="005603EB">
        <w:t xml:space="preserve">postupujú </w:t>
      </w:r>
      <w:r w:rsidR="0049016B">
        <w:t xml:space="preserve"> </w:t>
      </w:r>
      <w:r w:rsidR="005603EB">
        <w:t xml:space="preserve">podľa kolektívnej zmluvy alebo vnútorného predpisu, v ktorých sú podmienky odmeňovania upravené podľa Zákonníka práce, vykonávajú </w:t>
      </w:r>
      <w:r w:rsidR="008879B7" w:rsidRPr="001A0E42">
        <w:t xml:space="preserve">štatistické zisťovanie </w:t>
      </w:r>
      <w:r w:rsidR="008879B7" w:rsidRPr="008879B7">
        <w:rPr>
          <w:b/>
        </w:rPr>
        <w:t>porovnateľne</w:t>
      </w:r>
      <w:r w:rsidR="008879B7" w:rsidRPr="001A0E42">
        <w:t xml:space="preserve"> s vecným obsahom príslušných mzdových zložiek</w:t>
      </w:r>
      <w:r w:rsidR="008879B7">
        <w:t xml:space="preserve"> určených </w:t>
      </w:r>
      <w:r w:rsidR="005B5F96">
        <w:t xml:space="preserve">podľa </w:t>
      </w:r>
      <w:r w:rsidR="008879B7">
        <w:t>zákon</w:t>
      </w:r>
      <w:r w:rsidR="005B5F96">
        <w:t>a</w:t>
      </w:r>
      <w:r w:rsidR="008879B7">
        <w:t xml:space="preserve"> </w:t>
      </w:r>
      <w:r w:rsidR="008879B7" w:rsidRPr="001A0E42">
        <w:t>553/2003 Z.</w:t>
      </w:r>
      <w:r w:rsidR="004208DB">
        <w:t xml:space="preserve"> </w:t>
      </w:r>
      <w:r w:rsidR="008879B7" w:rsidRPr="001A0E42">
        <w:t>z.</w:t>
      </w:r>
    </w:p>
    <w:p w:rsidR="008A02AA" w:rsidRDefault="008A02AA" w:rsidP="008A02AA">
      <w:pPr>
        <w:jc w:val="both"/>
      </w:pPr>
    </w:p>
    <w:p w:rsidR="000C7904" w:rsidRPr="009A237F" w:rsidRDefault="000C7904">
      <w:pPr>
        <w:jc w:val="both"/>
      </w:pPr>
      <w:r w:rsidRPr="009A237F">
        <w:rPr>
          <w:b/>
        </w:rPr>
        <w:lastRenderedPageBreak/>
        <w:t>Výkaz predkladá</w:t>
      </w:r>
      <w:r>
        <w:t xml:space="preserve"> </w:t>
      </w:r>
      <w:r w:rsidRPr="009A237F">
        <w:t xml:space="preserve">spravodajská jednotka v lehote do 15. kalendárneho dňa po sledovanom štvrťroku príslušnému </w:t>
      </w:r>
      <w:r w:rsidR="00CD7ADC">
        <w:t xml:space="preserve"> </w:t>
      </w:r>
      <w:r w:rsidR="00D60BF8">
        <w:t>Regionálnemu úradu školskej správy</w:t>
      </w:r>
      <w:r w:rsidR="00CD7ADC">
        <w:t xml:space="preserve"> (ďalej len </w:t>
      </w:r>
      <w:r w:rsidR="00D60BF8">
        <w:t>RÚŠS</w:t>
      </w:r>
      <w:r w:rsidR="00CD7ADC">
        <w:t>)</w:t>
      </w:r>
      <w:r w:rsidRPr="009A237F">
        <w:t xml:space="preserve">. </w:t>
      </w:r>
    </w:p>
    <w:p w:rsidR="000C7904" w:rsidRDefault="000C7904">
      <w:pPr>
        <w:jc w:val="both"/>
      </w:pPr>
    </w:p>
    <w:p w:rsidR="000C7904" w:rsidRDefault="000C7904">
      <w:pPr>
        <w:jc w:val="both"/>
      </w:pPr>
      <w:r>
        <w:rPr>
          <w:b/>
        </w:rPr>
        <w:t>Spravodajskou jednotkou</w:t>
      </w:r>
      <w:r>
        <w:t xml:space="preserve"> sú všetci </w:t>
      </w:r>
      <w:r w:rsidRPr="00FC4766">
        <w:t>zriaďovatelia škôl a školských zariadení</w:t>
      </w:r>
      <w:r w:rsidR="00FC4766">
        <w:t xml:space="preserve">: </w:t>
      </w:r>
      <w:r w:rsidR="00D60BF8">
        <w:t>RÚŠS</w:t>
      </w:r>
      <w:r w:rsidR="00FC4766">
        <w:t>, VÚC, obce</w:t>
      </w:r>
      <w:r>
        <w:t>, cirkevní</w:t>
      </w:r>
      <w:r w:rsidR="00D60BF8">
        <w:t>,</w:t>
      </w:r>
      <w:r>
        <w:t xml:space="preserve"> súkromní zriaďovatelia.  </w:t>
      </w:r>
    </w:p>
    <w:p w:rsidR="000C7904" w:rsidRDefault="000C7904">
      <w:pPr>
        <w:jc w:val="both"/>
      </w:pPr>
    </w:p>
    <w:p w:rsidR="000C7904" w:rsidRDefault="000C7904">
      <w:pPr>
        <w:jc w:val="both"/>
      </w:pPr>
      <w:r w:rsidRPr="009A237F">
        <w:rPr>
          <w:b/>
        </w:rPr>
        <w:t>Zriaďovateľ predkladá</w:t>
      </w:r>
      <w:r>
        <w:t xml:space="preserve"> jeden výkaz za školy a školské zariadenia vo svojej zriaďovateľskej pôsobnosti, ktorý je súčtom:</w:t>
      </w:r>
    </w:p>
    <w:p w:rsidR="000C7904" w:rsidRDefault="000C7904">
      <w:pPr>
        <w:jc w:val="both"/>
      </w:pPr>
    </w:p>
    <w:p w:rsidR="000C7904" w:rsidRPr="00D46CB2" w:rsidRDefault="001E4C8F">
      <w:pPr>
        <w:numPr>
          <w:ilvl w:val="0"/>
          <w:numId w:val="5"/>
        </w:numPr>
        <w:tabs>
          <w:tab w:val="clear" w:pos="1590"/>
          <w:tab w:val="num" w:pos="360"/>
        </w:tabs>
        <w:ind w:left="360"/>
        <w:jc w:val="both"/>
      </w:pPr>
      <w:r>
        <w:t>v</w:t>
      </w:r>
      <w:r w:rsidR="000C7904">
        <w:t xml:space="preserve">ýkazov, ktoré spracovávajú </w:t>
      </w:r>
      <w:r w:rsidR="000C7904">
        <w:rPr>
          <w:u w:val="single"/>
        </w:rPr>
        <w:t>školy/školské zariadenia</w:t>
      </w:r>
      <w:r w:rsidR="000C7904">
        <w:t xml:space="preserve"> zriaďovateľa </w:t>
      </w:r>
      <w:r w:rsidR="000C7904">
        <w:rPr>
          <w:u w:val="single"/>
        </w:rPr>
        <w:t>s právnou subjektivitou</w:t>
      </w:r>
      <w:r w:rsidR="00D46CB2">
        <w:rPr>
          <w:u w:val="single"/>
        </w:rPr>
        <w:t>.</w:t>
      </w:r>
      <w:r w:rsidR="000C7904" w:rsidRPr="00D46CB2">
        <w:t xml:space="preserve"> Každý právny subjekt predkladá zriaďovateľovi 1 výkaz za seba a svoje súčasti </w:t>
      </w:r>
      <w:r w:rsidR="006548FF" w:rsidRPr="00D46CB2">
        <w:rPr>
          <w:b/>
        </w:rPr>
        <w:t>do 10. kalendárneho dňa po sledovanom štvrťroku</w:t>
      </w:r>
      <w:r w:rsidR="006548FF">
        <w:t>,</w:t>
      </w:r>
    </w:p>
    <w:p w:rsidR="000C7904" w:rsidRDefault="000C7904">
      <w:pPr>
        <w:jc w:val="both"/>
      </w:pPr>
    </w:p>
    <w:p w:rsidR="000C7904" w:rsidRDefault="000C7904">
      <w:pPr>
        <w:numPr>
          <w:ilvl w:val="0"/>
          <w:numId w:val="5"/>
        </w:numPr>
        <w:tabs>
          <w:tab w:val="clear" w:pos="1590"/>
          <w:tab w:val="num" w:pos="360"/>
        </w:tabs>
        <w:ind w:left="360"/>
        <w:jc w:val="both"/>
        <w:rPr>
          <w:u w:val="single"/>
        </w:rPr>
      </w:pPr>
      <w:r>
        <w:t xml:space="preserve">a výkazu, ktorý </w:t>
      </w:r>
      <w:r>
        <w:rPr>
          <w:u w:val="single"/>
        </w:rPr>
        <w:t>spracováva zriaďovateľ sumárne za svoje školy/školské zariadenia bez právnej subjektivity</w:t>
      </w:r>
      <w:r>
        <w:t xml:space="preserve"> v termíne </w:t>
      </w:r>
      <w:r>
        <w:rPr>
          <w:b/>
        </w:rPr>
        <w:t>do 1</w:t>
      </w:r>
      <w:r w:rsidR="00167C61">
        <w:rPr>
          <w:b/>
        </w:rPr>
        <w:t>5</w:t>
      </w:r>
      <w:r>
        <w:rPr>
          <w:b/>
        </w:rPr>
        <w:t>. kalendárneho dňa po sledovanom štvrťroku</w:t>
      </w:r>
      <w:r>
        <w:t>.</w:t>
      </w:r>
    </w:p>
    <w:p w:rsidR="000C7904" w:rsidRDefault="000C7904">
      <w:pPr>
        <w:jc w:val="both"/>
      </w:pPr>
    </w:p>
    <w:p w:rsidR="000C7904" w:rsidRPr="009A237F" w:rsidRDefault="000C7904">
      <w:pPr>
        <w:jc w:val="both"/>
      </w:pPr>
      <w:r w:rsidRPr="009A237F">
        <w:rPr>
          <w:b/>
        </w:rPr>
        <w:t>Štatistické zisťovanie sa vykonáva</w:t>
      </w:r>
      <w:r>
        <w:t xml:space="preserve"> za </w:t>
      </w:r>
      <w:r w:rsidRPr="009A237F">
        <w:t>každý štvrťrok osobitne (nie kumulatívnym spôsobom) pomocou internetovej aplikácie, ktorá umožňuje:</w:t>
      </w:r>
    </w:p>
    <w:p w:rsidR="000C7904" w:rsidRDefault="000C7904">
      <w:pPr>
        <w:jc w:val="both"/>
      </w:pPr>
    </w:p>
    <w:p w:rsidR="000C7904" w:rsidRDefault="000C7904">
      <w:pPr>
        <w:numPr>
          <w:ilvl w:val="0"/>
          <w:numId w:val="7"/>
        </w:numPr>
        <w:jc w:val="both"/>
      </w:pPr>
      <w:r>
        <w:rPr>
          <w:u w:val="single"/>
        </w:rPr>
        <w:t xml:space="preserve">zapísanie </w:t>
      </w:r>
      <w:r>
        <w:rPr>
          <w:b/>
        </w:rPr>
        <w:t xml:space="preserve"> </w:t>
      </w:r>
      <w:r>
        <w:t>údajov</w:t>
      </w:r>
      <w:r>
        <w:rPr>
          <w:b/>
        </w:rPr>
        <w:t xml:space="preserve"> </w:t>
      </w:r>
      <w:r>
        <w:t>do Formulára a kontrolu správnosti zapísaných údajov,</w:t>
      </w:r>
    </w:p>
    <w:p w:rsidR="000C7904" w:rsidRDefault="000C7904">
      <w:pPr>
        <w:numPr>
          <w:ilvl w:val="0"/>
          <w:numId w:val="7"/>
        </w:numPr>
        <w:jc w:val="both"/>
      </w:pPr>
      <w:r>
        <w:rPr>
          <w:u w:val="single"/>
        </w:rPr>
        <w:t>tlač výkazu</w:t>
      </w:r>
      <w:r>
        <w:rPr>
          <w:b/>
        </w:rPr>
        <w:t xml:space="preserve"> </w:t>
      </w:r>
      <w:r>
        <w:t xml:space="preserve">- výstup vo forme výkazu spolu s opisom zapísaných údajov. Aplikácia tento výstup eviduje ako </w:t>
      </w:r>
      <w:r>
        <w:rPr>
          <w:u w:val="single"/>
        </w:rPr>
        <w:t>Protokol</w:t>
      </w:r>
      <w:r>
        <w:t xml:space="preserve"> s náhodne vygenerovaným 7-10 miestnym alfanumerickým kódom (kód protokolu). </w:t>
      </w:r>
    </w:p>
    <w:p w:rsidR="000C7904" w:rsidRDefault="000C7904">
      <w:pPr>
        <w:jc w:val="both"/>
      </w:pPr>
    </w:p>
    <w:p w:rsidR="000C7904" w:rsidRPr="00702F60" w:rsidRDefault="008A02AA" w:rsidP="00702F60">
      <w:pPr>
        <w:pStyle w:val="Nadpis3"/>
        <w:numPr>
          <w:ilvl w:val="0"/>
          <w:numId w:val="1"/>
        </w:numPr>
        <w:rPr>
          <w:color w:val="auto"/>
        </w:rPr>
      </w:pPr>
      <w:bookmarkStart w:id="5" w:name="_Toc257123420"/>
      <w:r w:rsidRPr="00702F60">
        <w:rPr>
          <w:color w:val="auto"/>
        </w:rPr>
        <w:t>FORMULÁR</w:t>
      </w:r>
      <w:bookmarkEnd w:id="5"/>
    </w:p>
    <w:p w:rsidR="000C7904" w:rsidRDefault="000C7904">
      <w:pPr>
        <w:rPr>
          <w:b/>
        </w:rPr>
      </w:pPr>
    </w:p>
    <w:p w:rsidR="000C7904" w:rsidRDefault="000C7904">
      <w:pPr>
        <w:jc w:val="both"/>
      </w:pPr>
      <w:r w:rsidRPr="009A237F">
        <w:rPr>
          <w:b/>
        </w:rPr>
        <w:t>Zápis údajov</w:t>
      </w:r>
      <w:r>
        <w:t xml:space="preserve"> (štatistické zisťovanie) o zamestnancoch a mzdových prostriedkoch </w:t>
      </w:r>
      <w:r w:rsidRPr="009A237F">
        <w:rPr>
          <w:b/>
        </w:rPr>
        <w:t>sa vykonáva</w:t>
      </w:r>
      <w:r>
        <w:t xml:space="preserve"> vyplnením </w:t>
      </w:r>
      <w:r>
        <w:rPr>
          <w:b/>
        </w:rPr>
        <w:t>Formulára</w:t>
      </w:r>
      <w:r>
        <w:rPr>
          <w:b/>
          <w:caps/>
        </w:rPr>
        <w:t xml:space="preserve"> </w:t>
      </w:r>
      <w:r>
        <w:rPr>
          <w:caps/>
        </w:rPr>
        <w:t>(</w:t>
      </w:r>
      <w:r>
        <w:t xml:space="preserve">zapísaním údajov) prostredníctvom internetovej aplikácie. </w:t>
      </w:r>
      <w:r>
        <w:rPr>
          <w:b/>
          <w:caps/>
        </w:rPr>
        <w:t xml:space="preserve"> </w:t>
      </w:r>
    </w:p>
    <w:p w:rsidR="000C7904" w:rsidRDefault="000C7904">
      <w:pPr>
        <w:rPr>
          <w:b/>
          <w:caps/>
        </w:rPr>
      </w:pPr>
    </w:p>
    <w:p w:rsidR="00036EB3" w:rsidRDefault="000C7904">
      <w:pPr>
        <w:jc w:val="both"/>
      </w:pPr>
      <w:r>
        <w:t xml:space="preserve">Riadky a stĺpce Formulára sú zostavené tak, aby zabezpečili podrobnejšie štatistické zisťovanie za každý subjekt spravodajskej jednotky v súlade s potrebami platnej legislatívy pre oblasť financovania regionálneho školstva. </w:t>
      </w:r>
    </w:p>
    <w:p w:rsidR="00036EB3" w:rsidRDefault="00036EB3">
      <w:pPr>
        <w:jc w:val="both"/>
      </w:pPr>
    </w:p>
    <w:p w:rsidR="000C7904" w:rsidRDefault="000C7904">
      <w:pPr>
        <w:jc w:val="both"/>
        <w:rPr>
          <w:b/>
          <w:u w:val="single"/>
        </w:rPr>
      </w:pPr>
      <w:r>
        <w:rPr>
          <w:b/>
          <w:u w:val="single"/>
        </w:rPr>
        <w:t>Formulár vypĺňa:</w:t>
      </w:r>
    </w:p>
    <w:p w:rsidR="000C7904" w:rsidRDefault="000C7904">
      <w:pPr>
        <w:jc w:val="both"/>
      </w:pPr>
    </w:p>
    <w:p w:rsidR="00036EB3" w:rsidRDefault="000C7904" w:rsidP="00FC4766">
      <w:pPr>
        <w:numPr>
          <w:ilvl w:val="0"/>
          <w:numId w:val="6"/>
        </w:numPr>
        <w:tabs>
          <w:tab w:val="clear" w:pos="720"/>
          <w:tab w:val="num" w:pos="360"/>
        </w:tabs>
        <w:ind w:left="360"/>
        <w:jc w:val="both"/>
      </w:pPr>
      <w:r w:rsidRPr="00FC4766">
        <w:rPr>
          <w:b/>
        </w:rPr>
        <w:t>škola/školské zariadenie s právnou subjektivitou</w:t>
      </w:r>
      <w:r>
        <w:t xml:space="preserve"> (PS) podľa  riadkov výkazu (funkčnej klasifikácie). Právny subjekt vyplní formulár za seba a tiež za svoje súčasti</w:t>
      </w:r>
      <w:r w:rsidR="00FC4766">
        <w:t>.</w:t>
      </w:r>
      <w:r>
        <w:t xml:space="preserve"> </w:t>
      </w:r>
    </w:p>
    <w:p w:rsidR="006548FF" w:rsidRDefault="006548FF" w:rsidP="006548FF">
      <w:pPr>
        <w:ind w:left="360"/>
        <w:jc w:val="both"/>
      </w:pPr>
    </w:p>
    <w:p w:rsidR="000C7904" w:rsidRPr="006548FF" w:rsidRDefault="000C7904" w:rsidP="00036EB3">
      <w:pPr>
        <w:ind w:left="360"/>
        <w:jc w:val="both"/>
        <w:rPr>
          <w:i/>
        </w:rPr>
      </w:pPr>
      <w:r w:rsidRPr="006548FF">
        <w:rPr>
          <w:i/>
          <w:u w:val="single"/>
        </w:rPr>
        <w:t>Príklad</w:t>
      </w:r>
      <w:r w:rsidRPr="006548FF">
        <w:rPr>
          <w:i/>
        </w:rPr>
        <w:t>: Základná škola s PS, ktorá má ŠKD a školskú jedáleň, vyplní tri formuláre takto:</w:t>
      </w:r>
    </w:p>
    <w:p w:rsidR="000C7904" w:rsidRPr="006548FF" w:rsidRDefault="000C7904">
      <w:pPr>
        <w:ind w:left="360"/>
        <w:jc w:val="both"/>
        <w:rPr>
          <w:i/>
        </w:rPr>
      </w:pPr>
      <w:r w:rsidRPr="006548FF">
        <w:rPr>
          <w:i/>
        </w:rPr>
        <w:t xml:space="preserve">- </w:t>
      </w:r>
      <w:r w:rsidRPr="006548FF">
        <w:rPr>
          <w:i/>
        </w:rPr>
        <w:tab/>
        <w:t>jeden za základnú školu</w:t>
      </w:r>
      <w:r w:rsidRPr="006548FF">
        <w:rPr>
          <w:i/>
        </w:rPr>
        <w:tab/>
      </w:r>
      <w:r w:rsidRPr="006548FF">
        <w:rPr>
          <w:i/>
        </w:rPr>
        <w:tab/>
        <w:t xml:space="preserve">(riadok 0101 výkazu) </w:t>
      </w:r>
    </w:p>
    <w:p w:rsidR="000C7904" w:rsidRPr="006548FF" w:rsidRDefault="000C7904">
      <w:pPr>
        <w:ind w:left="360"/>
        <w:jc w:val="both"/>
        <w:rPr>
          <w:i/>
        </w:rPr>
      </w:pPr>
      <w:r w:rsidRPr="006548FF">
        <w:rPr>
          <w:i/>
        </w:rPr>
        <w:t xml:space="preserve">- </w:t>
      </w:r>
      <w:r w:rsidRPr="006548FF">
        <w:rPr>
          <w:i/>
        </w:rPr>
        <w:tab/>
        <w:t>jeden za ŠKD</w:t>
      </w:r>
      <w:r w:rsidRPr="006548FF">
        <w:rPr>
          <w:i/>
        </w:rPr>
        <w:tab/>
      </w:r>
      <w:r w:rsidRPr="006548FF">
        <w:rPr>
          <w:i/>
        </w:rPr>
        <w:tab/>
      </w:r>
      <w:r w:rsidRPr="006548FF">
        <w:rPr>
          <w:i/>
        </w:rPr>
        <w:tab/>
      </w:r>
      <w:r w:rsidRPr="006548FF">
        <w:rPr>
          <w:i/>
        </w:rPr>
        <w:tab/>
        <w:t>(riadok 0205 výkazu)</w:t>
      </w:r>
    </w:p>
    <w:p w:rsidR="000C7904" w:rsidRPr="006548FF" w:rsidRDefault="000C7904">
      <w:pPr>
        <w:ind w:left="360"/>
        <w:jc w:val="both"/>
        <w:rPr>
          <w:i/>
        </w:rPr>
      </w:pPr>
      <w:r w:rsidRPr="006548FF">
        <w:rPr>
          <w:i/>
        </w:rPr>
        <w:t>-</w:t>
      </w:r>
      <w:r w:rsidRPr="006548FF">
        <w:rPr>
          <w:i/>
        </w:rPr>
        <w:tab/>
        <w:t>jeden za školskú jedáleň</w:t>
      </w:r>
      <w:r w:rsidRPr="006548FF">
        <w:rPr>
          <w:i/>
        </w:rPr>
        <w:tab/>
      </w:r>
      <w:r w:rsidRPr="006548FF">
        <w:rPr>
          <w:i/>
        </w:rPr>
        <w:tab/>
        <w:t>(riadok 0217 výkazu)</w:t>
      </w:r>
    </w:p>
    <w:p w:rsidR="000C7904" w:rsidRDefault="000C7904">
      <w:pPr>
        <w:ind w:left="720"/>
        <w:jc w:val="both"/>
      </w:pPr>
    </w:p>
    <w:p w:rsidR="006548FF" w:rsidRDefault="000C7904" w:rsidP="00BA4121">
      <w:pPr>
        <w:numPr>
          <w:ilvl w:val="0"/>
          <w:numId w:val="6"/>
        </w:numPr>
        <w:tabs>
          <w:tab w:val="clear" w:pos="720"/>
          <w:tab w:val="num" w:pos="360"/>
        </w:tabs>
        <w:ind w:left="360"/>
        <w:jc w:val="both"/>
      </w:pPr>
      <w:r>
        <w:rPr>
          <w:b/>
        </w:rPr>
        <w:t xml:space="preserve">zriaďovateľ za školy/školské zariadenia bez právnej subjektivity </w:t>
      </w:r>
      <w:r>
        <w:t>(bez PS)</w:t>
      </w:r>
      <w:r w:rsidR="00D60BF8">
        <w:t>/</w:t>
      </w:r>
      <w:r w:rsidR="00E47026">
        <w:t>zariadeni</w:t>
      </w:r>
      <w:r w:rsidR="008A23F9">
        <w:t>a</w:t>
      </w:r>
      <w:r w:rsidR="00E47026">
        <w:t xml:space="preserve"> predprimárneho vzdelávania vedené v registri podľa osobitného </w:t>
      </w:r>
      <w:r w:rsidR="00E47026" w:rsidRPr="00E47026">
        <w:t>predpisu</w:t>
      </w:r>
      <w:r w:rsidR="00E47026">
        <w:rPr>
          <w:vertAlign w:val="superscript"/>
        </w:rPr>
        <w:t xml:space="preserve">1) </w:t>
      </w:r>
      <w:r w:rsidR="00E47026" w:rsidRPr="00C51F7C">
        <w:t>(ďalej</w:t>
      </w:r>
      <w:r w:rsidR="00E47026">
        <w:rPr>
          <w:vertAlign w:val="superscript"/>
        </w:rPr>
        <w:t xml:space="preserve"> </w:t>
      </w:r>
      <w:r w:rsidR="00E47026">
        <w:t>len „</w:t>
      </w:r>
      <w:r w:rsidR="00D60BF8" w:rsidRPr="00E47026">
        <w:t>registrované</w:t>
      </w:r>
      <w:r w:rsidR="00D60BF8">
        <w:t xml:space="preserve"> zariadenia</w:t>
      </w:r>
      <w:r w:rsidR="00E47026">
        <w:t>“</w:t>
      </w:r>
      <w:r w:rsidR="00542DB0">
        <w:t xml:space="preserve"> (bez </w:t>
      </w:r>
      <w:r w:rsidR="007D403E">
        <w:t>PS</w:t>
      </w:r>
      <w:r w:rsidR="00542DB0">
        <w:t>)</w:t>
      </w:r>
      <w:r>
        <w:t>, a t</w:t>
      </w:r>
      <w:r w:rsidR="00BA4121">
        <w:t>o sumárne podľa riadkov výkazu.</w:t>
      </w:r>
    </w:p>
    <w:p w:rsidR="00E47026" w:rsidRDefault="00CB3C0F" w:rsidP="00CB3C0F">
      <w:pPr>
        <w:jc w:val="both"/>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sidRPr="00C51F7C">
        <w:t>_____________________________________________________________________________</w:t>
      </w:r>
    </w:p>
    <w:p w:rsidR="00E47026" w:rsidRDefault="00CB3C0F" w:rsidP="009C7424">
      <w:pPr>
        <w:pStyle w:val="Pta"/>
      </w:pPr>
      <w:r>
        <w:rPr>
          <w:vertAlign w:val="superscript"/>
          <w:lang w:val="sk-SK"/>
        </w:rPr>
        <w:t>1)§ 161l zákona č.245/2008 Z. z. zákon o výchove a  (Školský zákon)</w:t>
      </w:r>
      <w:r w:rsidRPr="00E47026">
        <w:rPr>
          <w:vertAlign w:val="superscript"/>
          <w:lang w:val="sk-SK"/>
        </w:rPr>
        <w:t xml:space="preserve"> </w:t>
      </w:r>
      <w:r>
        <w:rPr>
          <w:vertAlign w:val="superscript"/>
          <w:lang w:val="sk-SK"/>
        </w:rPr>
        <w:t>vzdelávaní v znení neskorších predpisov</w:t>
      </w:r>
    </w:p>
    <w:p w:rsidR="000C7904" w:rsidRPr="006548FF" w:rsidRDefault="000C7904">
      <w:pPr>
        <w:ind w:left="360"/>
        <w:jc w:val="both"/>
        <w:rPr>
          <w:i/>
        </w:rPr>
      </w:pPr>
      <w:r w:rsidRPr="006548FF">
        <w:rPr>
          <w:i/>
          <w:u w:val="single"/>
        </w:rPr>
        <w:lastRenderedPageBreak/>
        <w:t>Príklad</w:t>
      </w:r>
      <w:r w:rsidRPr="006548FF">
        <w:rPr>
          <w:i/>
        </w:rPr>
        <w:t>: zriaďovateľ má vo svojej zriaďovateľskej pôsobnosti 1 základnú školu, 3 materské školy, 3 ŠKD a 2 školské jedálne – všetky bez PS. Zriaďovateľ v tomto prípade vyplní štyri formuláre:</w:t>
      </w:r>
    </w:p>
    <w:p w:rsidR="000C7904" w:rsidRPr="006548FF" w:rsidRDefault="000C7904">
      <w:pPr>
        <w:ind w:left="360"/>
        <w:jc w:val="both"/>
        <w:rPr>
          <w:i/>
        </w:rPr>
      </w:pPr>
      <w:r w:rsidRPr="006548FF">
        <w:rPr>
          <w:i/>
        </w:rPr>
        <w:t xml:space="preserve">- </w:t>
      </w:r>
      <w:r w:rsidRPr="006548FF">
        <w:rPr>
          <w:i/>
        </w:rPr>
        <w:tab/>
        <w:t>jeden za základnú školu</w:t>
      </w:r>
      <w:r w:rsidRPr="006548FF">
        <w:rPr>
          <w:i/>
        </w:rPr>
        <w:tab/>
      </w:r>
      <w:r w:rsidRPr="006548FF">
        <w:rPr>
          <w:i/>
        </w:rPr>
        <w:tab/>
        <w:t xml:space="preserve">(riadok 0101 výkazu) </w:t>
      </w:r>
    </w:p>
    <w:p w:rsidR="000C7904" w:rsidRPr="006548FF" w:rsidRDefault="000C7904">
      <w:pPr>
        <w:ind w:left="360"/>
        <w:jc w:val="both"/>
        <w:rPr>
          <w:i/>
        </w:rPr>
      </w:pPr>
      <w:r w:rsidRPr="006548FF">
        <w:rPr>
          <w:i/>
        </w:rPr>
        <w:t xml:space="preserve">- </w:t>
      </w:r>
      <w:r w:rsidRPr="006548FF">
        <w:rPr>
          <w:i/>
        </w:rPr>
        <w:tab/>
        <w:t>jeden za všetky 3 materské školy</w:t>
      </w:r>
      <w:r w:rsidRPr="006548FF">
        <w:rPr>
          <w:i/>
        </w:rPr>
        <w:tab/>
        <w:t xml:space="preserve">(riadok 0201 výkazu) </w:t>
      </w:r>
    </w:p>
    <w:p w:rsidR="000C7904" w:rsidRPr="006548FF" w:rsidRDefault="000C7904">
      <w:pPr>
        <w:ind w:left="360"/>
        <w:jc w:val="both"/>
        <w:rPr>
          <w:i/>
        </w:rPr>
      </w:pPr>
      <w:r w:rsidRPr="006548FF">
        <w:rPr>
          <w:i/>
        </w:rPr>
        <w:t xml:space="preserve">- </w:t>
      </w:r>
      <w:r w:rsidRPr="006548FF">
        <w:rPr>
          <w:i/>
        </w:rPr>
        <w:tab/>
        <w:t>jeden za všetky 3 ŠKD</w:t>
      </w:r>
      <w:r w:rsidRPr="006548FF">
        <w:rPr>
          <w:i/>
        </w:rPr>
        <w:tab/>
      </w:r>
      <w:r w:rsidRPr="006548FF">
        <w:rPr>
          <w:i/>
        </w:rPr>
        <w:tab/>
        <w:t>(riadok 0205 výkazu)</w:t>
      </w:r>
    </w:p>
    <w:p w:rsidR="000C7904" w:rsidRPr="006548FF" w:rsidRDefault="000C7904">
      <w:pPr>
        <w:ind w:left="360"/>
        <w:jc w:val="both"/>
        <w:rPr>
          <w:i/>
        </w:rPr>
      </w:pPr>
      <w:r w:rsidRPr="006548FF">
        <w:rPr>
          <w:i/>
        </w:rPr>
        <w:t>-</w:t>
      </w:r>
      <w:r w:rsidRPr="006548FF">
        <w:rPr>
          <w:i/>
        </w:rPr>
        <w:tab/>
        <w:t>jeden za 2 školské jedálne</w:t>
      </w:r>
      <w:r w:rsidRPr="006548FF">
        <w:rPr>
          <w:i/>
        </w:rPr>
        <w:tab/>
      </w:r>
      <w:r w:rsidRPr="006548FF">
        <w:rPr>
          <w:i/>
        </w:rPr>
        <w:tab/>
        <w:t xml:space="preserve">(riadok 0217 výkazu) </w:t>
      </w:r>
    </w:p>
    <w:p w:rsidR="000C7904" w:rsidRDefault="000C7904">
      <w:pPr>
        <w:ind w:left="360"/>
        <w:jc w:val="both"/>
      </w:pPr>
    </w:p>
    <w:p w:rsidR="00036EB3" w:rsidRDefault="000C7904" w:rsidP="00BA4121">
      <w:pPr>
        <w:numPr>
          <w:ilvl w:val="0"/>
          <w:numId w:val="6"/>
        </w:numPr>
        <w:tabs>
          <w:tab w:val="clear" w:pos="720"/>
          <w:tab w:val="num" w:pos="360"/>
        </w:tabs>
        <w:ind w:left="360"/>
        <w:jc w:val="both"/>
      </w:pPr>
      <w:r>
        <w:rPr>
          <w:b/>
        </w:rPr>
        <w:t>zriaďovateľ za školu/školské zariadenie s</w:t>
      </w:r>
      <w:r w:rsidR="0076741E">
        <w:rPr>
          <w:b/>
        </w:rPr>
        <w:t xml:space="preserve"> </w:t>
      </w:r>
      <w:r>
        <w:rPr>
          <w:b/>
        </w:rPr>
        <w:t>PS</w:t>
      </w:r>
      <w:r w:rsidR="00D60BF8">
        <w:rPr>
          <w:b/>
        </w:rPr>
        <w:t>,</w:t>
      </w:r>
      <w:r>
        <w:rPr>
          <w:b/>
        </w:rPr>
        <w:t xml:space="preserve"> </w:t>
      </w:r>
      <w:r>
        <w:rPr>
          <w:u w:val="single"/>
        </w:rPr>
        <w:t>ak ukončila svoju činnosť</w:t>
      </w:r>
      <w:r>
        <w:t xml:space="preserve"> v priebehu sledovaného obdobia a škola už nemôže zapísať údaje do Formulára. Zriaďovateľ postupuje v mene právneho subjektu podľa bodu 1). </w:t>
      </w:r>
    </w:p>
    <w:p w:rsidR="001E4C8F" w:rsidRDefault="001E4C8F" w:rsidP="00036EB3">
      <w:pPr>
        <w:ind w:left="360"/>
        <w:jc w:val="both"/>
      </w:pPr>
    </w:p>
    <w:p w:rsidR="000C7904" w:rsidRDefault="000C7904">
      <w:pPr>
        <w:jc w:val="both"/>
        <w:rPr>
          <w:b/>
        </w:rPr>
      </w:pPr>
      <w:r>
        <w:rPr>
          <w:b/>
          <w:u w:val="single"/>
        </w:rPr>
        <w:t>Osobitosti vypĺňania Formulára</w:t>
      </w:r>
      <w:r>
        <w:rPr>
          <w:b/>
        </w:rPr>
        <w:t xml:space="preserve">: </w:t>
      </w:r>
    </w:p>
    <w:p w:rsidR="00542DB0" w:rsidRDefault="00542DB0">
      <w:pPr>
        <w:jc w:val="both"/>
        <w:rPr>
          <w:b/>
        </w:rPr>
      </w:pPr>
    </w:p>
    <w:p w:rsidR="000C7904" w:rsidRDefault="00542DB0" w:rsidP="00167C61">
      <w:pPr>
        <w:pStyle w:val="Odsekzoznamu"/>
        <w:numPr>
          <w:ilvl w:val="0"/>
          <w:numId w:val="7"/>
        </w:numPr>
        <w:jc w:val="both"/>
        <w:rPr>
          <w:sz w:val="24"/>
          <w:szCs w:val="24"/>
        </w:rPr>
      </w:pPr>
      <w:r w:rsidRPr="009D6F2B">
        <w:rPr>
          <w:sz w:val="24"/>
          <w:szCs w:val="24"/>
          <w:u w:val="single"/>
        </w:rPr>
        <w:t xml:space="preserve">Registrované zariadenie predprimárneho vzdelávania </w:t>
      </w:r>
      <w:r w:rsidRPr="009D6F2B">
        <w:rPr>
          <w:sz w:val="24"/>
          <w:szCs w:val="24"/>
        </w:rPr>
        <w:t xml:space="preserve">vypĺňa </w:t>
      </w:r>
      <w:r w:rsidR="009D6F2B" w:rsidRPr="008A23F9">
        <w:rPr>
          <w:sz w:val="24"/>
          <w:szCs w:val="24"/>
        </w:rPr>
        <w:t>F</w:t>
      </w:r>
      <w:r w:rsidRPr="008A23F9">
        <w:rPr>
          <w:sz w:val="24"/>
          <w:szCs w:val="24"/>
        </w:rPr>
        <w:t xml:space="preserve">ormulár </w:t>
      </w:r>
      <w:r w:rsidR="009D6F2B" w:rsidRPr="008A23F9">
        <w:rPr>
          <w:sz w:val="24"/>
          <w:szCs w:val="24"/>
        </w:rPr>
        <w:t>za materskú školu (riadok 0201 výkazu)</w:t>
      </w:r>
      <w:r w:rsidR="00CB3C0F" w:rsidRPr="008A23F9">
        <w:rPr>
          <w:sz w:val="24"/>
          <w:szCs w:val="24"/>
        </w:rPr>
        <w:t xml:space="preserve">, ak bol príspevok na výchovu a vzdelávanie použitý na mzdy (osobné príplatky alebo odmeny). </w:t>
      </w:r>
    </w:p>
    <w:p w:rsidR="00167C61" w:rsidRPr="00167C61" w:rsidRDefault="00167C61" w:rsidP="00167C61">
      <w:pPr>
        <w:pStyle w:val="Odsekzoznamu"/>
        <w:ind w:left="360"/>
        <w:jc w:val="both"/>
        <w:rPr>
          <w:sz w:val="24"/>
          <w:szCs w:val="24"/>
        </w:rPr>
      </w:pPr>
    </w:p>
    <w:p w:rsidR="000C7904" w:rsidRPr="00B06189" w:rsidRDefault="000C7904">
      <w:pPr>
        <w:numPr>
          <w:ilvl w:val="0"/>
          <w:numId w:val="7"/>
        </w:numPr>
        <w:jc w:val="both"/>
      </w:pPr>
      <w:r w:rsidRPr="00B06189">
        <w:rPr>
          <w:u w:val="single"/>
        </w:rPr>
        <w:t>Diagnostické centrá</w:t>
      </w:r>
      <w:r w:rsidRPr="00B06189">
        <w:t xml:space="preserve">  (DC) vypĺňajú </w:t>
      </w:r>
      <w:r w:rsidR="007107A4" w:rsidRPr="00B06189">
        <w:t xml:space="preserve">jeden </w:t>
      </w:r>
      <w:r w:rsidRPr="00B06189">
        <w:t>Formulár</w:t>
      </w:r>
      <w:r w:rsidR="00CB10A8" w:rsidRPr="00B06189">
        <w:t xml:space="preserve"> za DC vrátane </w:t>
      </w:r>
      <w:r w:rsidR="007107A4" w:rsidRPr="00B06189">
        <w:t>diagnostických</w:t>
      </w:r>
      <w:r w:rsidR="00CB10A8" w:rsidRPr="00B06189">
        <w:t xml:space="preserve"> tried</w:t>
      </w:r>
      <w:r w:rsidR="007107A4" w:rsidRPr="00B06189">
        <w:t xml:space="preserve"> a stravovania </w:t>
      </w:r>
      <w:r w:rsidR="006C7444" w:rsidRPr="00B06189">
        <w:t>(riadok 0211 výkazu</w:t>
      </w:r>
      <w:r w:rsidR="00374BC2">
        <w:t>)</w:t>
      </w:r>
      <w:r w:rsidR="007107A4" w:rsidRPr="00B06189">
        <w:t>.</w:t>
      </w:r>
      <w:r w:rsidRPr="00B06189">
        <w:t xml:space="preserve"> </w:t>
      </w:r>
    </w:p>
    <w:p w:rsidR="000C7904" w:rsidRPr="0007194F" w:rsidRDefault="000C7904">
      <w:pPr>
        <w:jc w:val="both"/>
        <w:rPr>
          <w:highlight w:val="yellow"/>
        </w:rPr>
      </w:pPr>
    </w:p>
    <w:p w:rsidR="000C7904" w:rsidRPr="006D14F3" w:rsidRDefault="000C7904">
      <w:pPr>
        <w:numPr>
          <w:ilvl w:val="0"/>
          <w:numId w:val="7"/>
        </w:numPr>
        <w:jc w:val="both"/>
      </w:pPr>
      <w:r w:rsidRPr="006D14F3">
        <w:rPr>
          <w:u w:val="single"/>
        </w:rPr>
        <w:t>Reedukačné centrá</w:t>
      </w:r>
      <w:r w:rsidRPr="006D14F3">
        <w:t xml:space="preserve"> </w:t>
      </w:r>
      <w:r w:rsidR="006D14F3" w:rsidRPr="006D14F3">
        <w:t xml:space="preserve">(RC) </w:t>
      </w:r>
      <w:r w:rsidRPr="006D14F3">
        <w:t xml:space="preserve">vypĺňajú Formulár </w:t>
      </w:r>
      <w:r w:rsidRPr="006D14F3">
        <w:rPr>
          <w:b/>
        </w:rPr>
        <w:t xml:space="preserve">osobitne za školu </w:t>
      </w:r>
      <w:r w:rsidRPr="006D14F3">
        <w:t>(za každý druh školy)</w:t>
      </w:r>
      <w:r w:rsidR="006D14F3" w:rsidRPr="006D14F3">
        <w:t xml:space="preserve">, jeden Formulár </w:t>
      </w:r>
      <w:r w:rsidR="006D14F3" w:rsidRPr="006D14F3">
        <w:rPr>
          <w:b/>
        </w:rPr>
        <w:t>osobitne za školské stravovanie</w:t>
      </w:r>
      <w:r w:rsidR="006D14F3" w:rsidRPr="006D14F3">
        <w:t xml:space="preserve"> v špeciálnych školách, ak je zriadené pri RC (riadok 0219 výkazu)</w:t>
      </w:r>
      <w:r w:rsidRPr="006D14F3">
        <w:t xml:space="preserve"> a jeden Formulár za RC (riadok 0212 výkazu).</w:t>
      </w:r>
    </w:p>
    <w:p w:rsidR="000C7904" w:rsidRPr="0007194F" w:rsidRDefault="000C7904">
      <w:pPr>
        <w:jc w:val="both"/>
        <w:rPr>
          <w:highlight w:val="yellow"/>
        </w:rPr>
      </w:pPr>
    </w:p>
    <w:p w:rsidR="000C7904" w:rsidRPr="006D14F3" w:rsidRDefault="000C7904">
      <w:pPr>
        <w:numPr>
          <w:ilvl w:val="0"/>
          <w:numId w:val="7"/>
        </w:numPr>
        <w:jc w:val="both"/>
      </w:pPr>
      <w:r w:rsidRPr="006D14F3">
        <w:rPr>
          <w:u w:val="single"/>
        </w:rPr>
        <w:t>Liečebno-výchovné sanatóriá</w:t>
      </w:r>
      <w:r w:rsidRPr="006D14F3">
        <w:t xml:space="preserve"> (LVS) vypĺňajú Formulár </w:t>
      </w:r>
      <w:r w:rsidRPr="006D14F3">
        <w:rPr>
          <w:b/>
        </w:rPr>
        <w:t xml:space="preserve">osobitne za školu </w:t>
      </w:r>
      <w:r w:rsidRPr="006D14F3">
        <w:t>(za každý druh školy)</w:t>
      </w:r>
      <w:r w:rsidR="006D14F3">
        <w:t xml:space="preserve">, </w:t>
      </w:r>
      <w:r w:rsidR="00374BC2">
        <w:t xml:space="preserve"> </w:t>
      </w:r>
      <w:r w:rsidR="006D14F3" w:rsidRPr="00766875">
        <w:t xml:space="preserve">jeden Formulár </w:t>
      </w:r>
      <w:r w:rsidR="006D14F3" w:rsidRPr="00207DD0">
        <w:rPr>
          <w:b/>
        </w:rPr>
        <w:t xml:space="preserve">osobitne za </w:t>
      </w:r>
      <w:r w:rsidR="006D14F3" w:rsidRPr="00EC7125">
        <w:rPr>
          <w:b/>
        </w:rPr>
        <w:t>školské</w:t>
      </w:r>
      <w:r w:rsidR="006D14F3" w:rsidRPr="00766875">
        <w:rPr>
          <w:b/>
        </w:rPr>
        <w:t xml:space="preserve"> stravovanie</w:t>
      </w:r>
      <w:r w:rsidR="006D14F3" w:rsidRPr="00766875">
        <w:t xml:space="preserve"> v špeciálnych školách, ak je zriadené pri </w:t>
      </w:r>
      <w:r w:rsidR="006D14F3">
        <w:t>LVS</w:t>
      </w:r>
      <w:r w:rsidR="006D14F3" w:rsidRPr="00766875">
        <w:t xml:space="preserve"> (riadok 0219 výkazu)</w:t>
      </w:r>
      <w:r w:rsidRPr="006D14F3">
        <w:t xml:space="preserve"> a jeden Formulár za LVS (riadok 0213 výkazu).</w:t>
      </w:r>
    </w:p>
    <w:p w:rsidR="000C7904" w:rsidRPr="006D14F3" w:rsidRDefault="000C7904">
      <w:pPr>
        <w:jc w:val="both"/>
      </w:pPr>
    </w:p>
    <w:p w:rsidR="000C7904" w:rsidRDefault="000C7904">
      <w:pPr>
        <w:numPr>
          <w:ilvl w:val="0"/>
          <w:numId w:val="7"/>
        </w:numPr>
        <w:jc w:val="both"/>
      </w:pPr>
      <w:r w:rsidRPr="006D14F3">
        <w:rPr>
          <w:u w:val="single"/>
        </w:rPr>
        <w:t>Špeciálne školy internátne</w:t>
      </w:r>
      <w:r w:rsidRPr="006D14F3">
        <w:t xml:space="preserve"> (ŠŠI) vypĺňajú Formulár </w:t>
      </w:r>
      <w:r w:rsidRPr="006D14F3">
        <w:rPr>
          <w:b/>
        </w:rPr>
        <w:t>osobitne za školu</w:t>
      </w:r>
      <w:r w:rsidRPr="006D14F3">
        <w:t xml:space="preserve"> (príslušný riadok výkazu podľa </w:t>
      </w:r>
      <w:r w:rsidRPr="006D14F3">
        <w:rPr>
          <w:i/>
        </w:rPr>
        <w:t>typu</w:t>
      </w:r>
      <w:r w:rsidRPr="006D14F3">
        <w:t xml:space="preserve"> školy 0108 až 0113), jeden Formulár </w:t>
      </w:r>
      <w:r w:rsidRPr="006D14F3">
        <w:rPr>
          <w:b/>
        </w:rPr>
        <w:t>osobitne za školský internát pri špeciálnej škole</w:t>
      </w:r>
      <w:r w:rsidRPr="006D14F3">
        <w:t xml:space="preserve">  (riadok 0210 výkazu) a jeden Formulár osobitne za školské stravovanie v špeciálnych školách (riadok 0219 výkazu). </w:t>
      </w:r>
    </w:p>
    <w:p w:rsidR="006F04F1" w:rsidRDefault="006F04F1" w:rsidP="009C7424">
      <w:pPr>
        <w:pStyle w:val="Odsekzoznamu"/>
      </w:pPr>
    </w:p>
    <w:p w:rsidR="006F04F1" w:rsidRDefault="006F04F1">
      <w:pPr>
        <w:numPr>
          <w:ilvl w:val="0"/>
          <w:numId w:val="7"/>
        </w:numPr>
        <w:jc w:val="both"/>
      </w:pPr>
      <w:r>
        <w:t xml:space="preserve">Centrá  poradenstva </w:t>
      </w:r>
      <w:r w:rsidR="00BC6BDC">
        <w:t xml:space="preserve">a prevencie </w:t>
      </w:r>
      <w:r>
        <w:t>(CPP) vypĺňajú Formulár samostatne (riadok 0214 výkazu)</w:t>
      </w:r>
      <w:r w:rsidR="00C41941">
        <w:t xml:space="preserve"> za zamestnancov financovaných zo štátneho rozpočtu. </w:t>
      </w:r>
    </w:p>
    <w:p w:rsidR="006F04F1" w:rsidRDefault="006F04F1" w:rsidP="009C7424">
      <w:pPr>
        <w:pStyle w:val="Odsekzoznamu"/>
      </w:pPr>
    </w:p>
    <w:p w:rsidR="000C7904" w:rsidRDefault="006F04F1" w:rsidP="00310B30">
      <w:pPr>
        <w:numPr>
          <w:ilvl w:val="0"/>
          <w:numId w:val="7"/>
        </w:numPr>
        <w:jc w:val="both"/>
      </w:pPr>
      <w:r>
        <w:t>Špecializované centrá poradenstva</w:t>
      </w:r>
      <w:r w:rsidR="00BC6BDC">
        <w:t xml:space="preserve"> a prevencie</w:t>
      </w:r>
      <w:r>
        <w:t xml:space="preserve"> (ŠCPP) vypĺňajú Formulár samostatne (riadok 0215 výkazu</w:t>
      </w:r>
      <w:r w:rsidR="00BC6BDC">
        <w:t>)</w:t>
      </w:r>
      <w:r w:rsidR="00C41941">
        <w:t xml:space="preserve"> za zamestnancov financovaných zo štátneho rozpočtu</w:t>
      </w:r>
      <w:r>
        <w:t xml:space="preserve">. </w:t>
      </w:r>
    </w:p>
    <w:p w:rsidR="00167C61" w:rsidRDefault="00167C61" w:rsidP="00167C61">
      <w:pPr>
        <w:jc w:val="both"/>
      </w:pPr>
    </w:p>
    <w:p w:rsidR="000C7904" w:rsidRDefault="000C7904">
      <w:pPr>
        <w:numPr>
          <w:ilvl w:val="0"/>
          <w:numId w:val="7"/>
        </w:numPr>
        <w:jc w:val="both"/>
      </w:pPr>
      <w:r>
        <w:rPr>
          <w:u w:val="single"/>
        </w:rPr>
        <w:t>Spojená škola</w:t>
      </w:r>
      <w:r>
        <w:t xml:space="preserve"> vypĺňa Formulár osobitne za každý druh školy, ktorý je súčasťou spojenej školy a osobitne za jednotlivé školské zariadenia, ktoré sú jej súčasťou.</w:t>
      </w:r>
    </w:p>
    <w:p w:rsidR="000C7904" w:rsidRDefault="000C7904">
      <w:pPr>
        <w:jc w:val="both"/>
      </w:pPr>
    </w:p>
    <w:p w:rsidR="000C7904" w:rsidRDefault="000C7904">
      <w:pPr>
        <w:numPr>
          <w:ilvl w:val="0"/>
          <w:numId w:val="7"/>
        </w:numPr>
        <w:jc w:val="both"/>
      </w:pPr>
      <w:r>
        <w:rPr>
          <w:u w:val="single"/>
        </w:rPr>
        <w:t>Stredná odborná škola</w:t>
      </w:r>
      <w:r>
        <w:t xml:space="preserve"> (SOŠ) vypĺňa:</w:t>
      </w:r>
    </w:p>
    <w:p w:rsidR="000C7904" w:rsidRDefault="000C7904" w:rsidP="00B336C3">
      <w:pPr>
        <w:numPr>
          <w:ilvl w:val="0"/>
          <w:numId w:val="27"/>
        </w:numPr>
        <w:jc w:val="both"/>
      </w:pPr>
      <w:r>
        <w:rPr>
          <w:b/>
        </w:rPr>
        <w:t xml:space="preserve">jeden </w:t>
      </w:r>
      <w:r>
        <w:t xml:space="preserve">Formulár </w:t>
      </w:r>
      <w:r>
        <w:rPr>
          <w:b/>
        </w:rPr>
        <w:t>za školu</w:t>
      </w:r>
      <w:r>
        <w:t xml:space="preserve"> bez ohľadu na  počet odborov vzdelávania (riadok 0104 výkazu),</w:t>
      </w:r>
    </w:p>
    <w:p w:rsidR="000C7904" w:rsidRDefault="000C7904" w:rsidP="00B336C3">
      <w:pPr>
        <w:numPr>
          <w:ilvl w:val="0"/>
          <w:numId w:val="27"/>
        </w:numPr>
        <w:jc w:val="both"/>
      </w:pPr>
      <w:r>
        <w:t xml:space="preserve">jeden </w:t>
      </w:r>
      <w:r w:rsidR="00C0128E" w:rsidRPr="008314D2">
        <w:t>Formulár</w:t>
      </w:r>
      <w:r w:rsidR="00C0128E">
        <w:t xml:space="preserve"> </w:t>
      </w:r>
      <w:r>
        <w:t xml:space="preserve">za stredisko odbornej praxe (riadok 0222 výkazu) alebo školské hospodárstvo (riadok 0223 výkazu) </w:t>
      </w:r>
      <w:r w:rsidR="009A6DD6">
        <w:t>-</w:t>
      </w:r>
      <w:r>
        <w:t xml:space="preserve"> ak sú súčasťou SOŠ a škola v nich zabezpečuje praktické vyučovanie,</w:t>
      </w:r>
    </w:p>
    <w:p w:rsidR="00C41941" w:rsidRDefault="000C7904" w:rsidP="0097544F">
      <w:pPr>
        <w:numPr>
          <w:ilvl w:val="0"/>
          <w:numId w:val="27"/>
        </w:numPr>
        <w:jc w:val="both"/>
      </w:pPr>
      <w:r>
        <w:t xml:space="preserve">Formuláre za ostatné školské zariadenia, ktoré sú jej súčasťou (napr. školské stravovanie </w:t>
      </w:r>
      <w:r w:rsidR="009A6DD6">
        <w:t>-</w:t>
      </w:r>
      <w:r>
        <w:t xml:space="preserve"> r</w:t>
      </w:r>
      <w:r w:rsidR="009A6DD6">
        <w:t>iadok</w:t>
      </w:r>
      <w:r>
        <w:t xml:space="preserve"> 0218, školský internát </w:t>
      </w:r>
      <w:r w:rsidR="009A6DD6">
        <w:t>-</w:t>
      </w:r>
      <w:r>
        <w:t xml:space="preserve"> r</w:t>
      </w:r>
      <w:r w:rsidR="009A6DD6">
        <w:t>iadok</w:t>
      </w:r>
      <w:r>
        <w:t xml:space="preserve"> 0209).</w:t>
      </w:r>
    </w:p>
    <w:p w:rsidR="00FF04EF" w:rsidRDefault="00FF04EF" w:rsidP="00167C61">
      <w:pPr>
        <w:ind w:left="720"/>
        <w:jc w:val="both"/>
      </w:pPr>
    </w:p>
    <w:p w:rsidR="00FF04EF" w:rsidRPr="0079404B" w:rsidRDefault="00FF04EF" w:rsidP="0079404B">
      <w:pPr>
        <w:pStyle w:val="Odsekzoznamu"/>
        <w:numPr>
          <w:ilvl w:val="0"/>
          <w:numId w:val="27"/>
        </w:numPr>
        <w:tabs>
          <w:tab w:val="clear" w:pos="720"/>
          <w:tab w:val="num" w:pos="360"/>
        </w:tabs>
        <w:ind w:hanging="720"/>
        <w:jc w:val="both"/>
        <w:rPr>
          <w:u w:val="single"/>
        </w:rPr>
      </w:pPr>
      <w:r w:rsidRPr="008314D2">
        <w:rPr>
          <w:sz w:val="24"/>
          <w:szCs w:val="24"/>
          <w:u w:val="single"/>
        </w:rPr>
        <w:lastRenderedPageBreak/>
        <w:t>Stredná športová škola</w:t>
      </w:r>
      <w:r w:rsidRPr="008314D2">
        <w:rPr>
          <w:sz w:val="24"/>
          <w:szCs w:val="24"/>
        </w:rPr>
        <w:t xml:space="preserve"> (SŠS) vypĺňa</w:t>
      </w:r>
      <w:r w:rsidR="00312A51">
        <w:rPr>
          <w:sz w:val="24"/>
          <w:szCs w:val="24"/>
        </w:rPr>
        <w:t>:</w:t>
      </w:r>
    </w:p>
    <w:p w:rsidR="00BA4121" w:rsidRPr="00386C70" w:rsidRDefault="002A4F43">
      <w:pPr>
        <w:pStyle w:val="Odsekzoznamu"/>
        <w:numPr>
          <w:ilvl w:val="0"/>
          <w:numId w:val="27"/>
        </w:numPr>
        <w:jc w:val="both"/>
        <w:rPr>
          <w:sz w:val="24"/>
          <w:szCs w:val="24"/>
        </w:rPr>
      </w:pPr>
      <w:r w:rsidRPr="0079404B">
        <w:rPr>
          <w:b/>
          <w:sz w:val="24"/>
          <w:szCs w:val="24"/>
        </w:rPr>
        <w:t>jeden</w:t>
      </w:r>
      <w:r w:rsidRPr="0079404B">
        <w:rPr>
          <w:sz w:val="24"/>
          <w:szCs w:val="24"/>
        </w:rPr>
        <w:t xml:space="preserve"> Formulár </w:t>
      </w:r>
      <w:r w:rsidRPr="0079404B">
        <w:rPr>
          <w:b/>
          <w:sz w:val="24"/>
          <w:szCs w:val="24"/>
        </w:rPr>
        <w:t>za školu</w:t>
      </w:r>
      <w:r w:rsidRPr="0079404B">
        <w:rPr>
          <w:sz w:val="24"/>
          <w:szCs w:val="24"/>
        </w:rPr>
        <w:t xml:space="preserve"> bez ohľadu na počet odborov </w:t>
      </w:r>
      <w:r w:rsidRPr="00386C70">
        <w:rPr>
          <w:sz w:val="24"/>
          <w:szCs w:val="24"/>
        </w:rPr>
        <w:t xml:space="preserve">vzdelávania (riadok </w:t>
      </w:r>
      <w:r w:rsidR="00312A51" w:rsidRPr="00BF5875">
        <w:rPr>
          <w:sz w:val="24"/>
          <w:szCs w:val="24"/>
        </w:rPr>
        <w:t>0103</w:t>
      </w:r>
      <w:r w:rsidR="00312A51" w:rsidRPr="00386C70">
        <w:rPr>
          <w:sz w:val="24"/>
          <w:szCs w:val="24"/>
        </w:rPr>
        <w:t xml:space="preserve"> </w:t>
      </w:r>
      <w:r w:rsidRPr="00386C70">
        <w:rPr>
          <w:sz w:val="24"/>
          <w:szCs w:val="24"/>
        </w:rPr>
        <w:t>výkazu)</w:t>
      </w:r>
      <w:r w:rsidR="00BA4121" w:rsidRPr="00386C70">
        <w:rPr>
          <w:sz w:val="24"/>
          <w:szCs w:val="24"/>
        </w:rPr>
        <w:t>,</w:t>
      </w:r>
    </w:p>
    <w:p w:rsidR="00BA4121" w:rsidRPr="00386C70" w:rsidRDefault="00BA4121" w:rsidP="00BA4121">
      <w:pPr>
        <w:numPr>
          <w:ilvl w:val="0"/>
          <w:numId w:val="27"/>
        </w:numPr>
        <w:jc w:val="both"/>
      </w:pPr>
      <w:r w:rsidRPr="00386C70">
        <w:t xml:space="preserve">jeden Formulár za stredisko odbornej praxe (riadok 0222 výkazu) ak je súčasťou </w:t>
      </w:r>
      <w:r w:rsidR="001D495A" w:rsidRPr="00BF5875">
        <w:t>SŠS</w:t>
      </w:r>
      <w:r w:rsidR="001D495A" w:rsidRPr="00386C70">
        <w:t xml:space="preserve"> </w:t>
      </w:r>
      <w:r w:rsidRPr="00386C70">
        <w:t>a škola v </w:t>
      </w:r>
      <w:r w:rsidR="001D495A" w:rsidRPr="00BF5875">
        <w:t xml:space="preserve">ňom </w:t>
      </w:r>
      <w:r w:rsidRPr="00386C70">
        <w:t>zabezpečuje praktické vyučovanie,</w:t>
      </w:r>
    </w:p>
    <w:p w:rsidR="00BA4121" w:rsidRPr="00A31FED" w:rsidRDefault="00BA4121" w:rsidP="00BA4121">
      <w:pPr>
        <w:numPr>
          <w:ilvl w:val="0"/>
          <w:numId w:val="27"/>
        </w:numPr>
        <w:jc w:val="both"/>
      </w:pPr>
      <w:r w:rsidRPr="00A31FED">
        <w:t>Formuláre za ostatné školské zariadenia, ktoré sú jej súčasťou (napr. školské stravovanie - riadok 0218, školský internát - riadok 0209).</w:t>
      </w:r>
    </w:p>
    <w:p w:rsidR="00312A51" w:rsidRDefault="00312A51" w:rsidP="0079404B">
      <w:pPr>
        <w:ind w:left="720"/>
        <w:jc w:val="both"/>
      </w:pPr>
    </w:p>
    <w:p w:rsidR="001D495A" w:rsidRPr="00BF5875" w:rsidRDefault="001D495A" w:rsidP="001D495A">
      <w:pPr>
        <w:numPr>
          <w:ilvl w:val="0"/>
          <w:numId w:val="7"/>
        </w:numPr>
        <w:jc w:val="both"/>
      </w:pPr>
      <w:r w:rsidRPr="00BF5875">
        <w:rPr>
          <w:u w:val="single"/>
        </w:rPr>
        <w:t>Škola umeleckého priemyslu</w:t>
      </w:r>
      <w:r w:rsidRPr="00BF5875">
        <w:t xml:space="preserve"> (ŠUP) vypĺňa:</w:t>
      </w:r>
    </w:p>
    <w:p w:rsidR="001D495A" w:rsidRPr="00BF5875" w:rsidRDefault="001D495A" w:rsidP="001D495A">
      <w:pPr>
        <w:numPr>
          <w:ilvl w:val="0"/>
          <w:numId w:val="27"/>
        </w:numPr>
        <w:jc w:val="both"/>
      </w:pPr>
      <w:r w:rsidRPr="00BF5875">
        <w:rPr>
          <w:b/>
        </w:rPr>
        <w:t xml:space="preserve">jeden </w:t>
      </w:r>
      <w:r w:rsidRPr="00BF5875">
        <w:t xml:space="preserve">Formulár </w:t>
      </w:r>
      <w:r w:rsidRPr="00BF5875">
        <w:rPr>
          <w:b/>
        </w:rPr>
        <w:t>za školu</w:t>
      </w:r>
      <w:r w:rsidRPr="00BF5875">
        <w:t xml:space="preserve"> bez ohľadu na  počet odborov vzdelávania (riadok 0106 výkazu),</w:t>
      </w:r>
    </w:p>
    <w:p w:rsidR="001D495A" w:rsidRPr="00BF5875" w:rsidRDefault="001D495A" w:rsidP="001D495A">
      <w:pPr>
        <w:numPr>
          <w:ilvl w:val="0"/>
          <w:numId w:val="27"/>
        </w:numPr>
        <w:jc w:val="both"/>
      </w:pPr>
      <w:r w:rsidRPr="00BF5875">
        <w:t>jeden Formulár za stredisko odbornej praxe (riadok 0222 výkazu) ak je súčasťou ŠUP a škola v ňom zabezpečuje praktické vyučovanie,</w:t>
      </w:r>
    </w:p>
    <w:p w:rsidR="001D495A" w:rsidRPr="00BF5875" w:rsidRDefault="001D495A" w:rsidP="001D495A">
      <w:pPr>
        <w:numPr>
          <w:ilvl w:val="0"/>
          <w:numId w:val="27"/>
        </w:numPr>
        <w:jc w:val="both"/>
      </w:pPr>
      <w:r w:rsidRPr="00BF5875">
        <w:t>Formuláre za ostatné školské zariadenia, ktoré sú jej súčasťou (napr. školské stravovanie - riadok 0218, školský internát - riadok 0209).</w:t>
      </w:r>
    </w:p>
    <w:p w:rsidR="000C7904" w:rsidRDefault="000C7904" w:rsidP="00BA4121">
      <w:pPr>
        <w:jc w:val="both"/>
      </w:pPr>
    </w:p>
    <w:p w:rsidR="009A237F" w:rsidRPr="00452C70" w:rsidRDefault="00267D88" w:rsidP="00B336C3">
      <w:pPr>
        <w:numPr>
          <w:ilvl w:val="0"/>
          <w:numId w:val="25"/>
        </w:numPr>
        <w:jc w:val="both"/>
        <w:rPr>
          <w:u w:val="single"/>
        </w:rPr>
      </w:pPr>
      <w:r w:rsidRPr="00452C70">
        <w:rPr>
          <w:u w:val="single"/>
        </w:rPr>
        <w:t>Európske štrukturálne a investičné fondy (skratka EŠIF) z RK MŠV</w:t>
      </w:r>
      <w:r w:rsidRPr="00FA6BB2">
        <w:rPr>
          <w:u w:val="single"/>
        </w:rPr>
        <w:t>Va</w:t>
      </w:r>
      <w:r w:rsidR="00FA6BB2" w:rsidRPr="00FA6BB2">
        <w:rPr>
          <w:u w:val="single"/>
        </w:rPr>
        <w:t>M</w:t>
      </w:r>
      <w:r w:rsidRPr="00FA6BB2">
        <w:rPr>
          <w:u w:val="single"/>
        </w:rPr>
        <w:t xml:space="preserve"> </w:t>
      </w:r>
      <w:r w:rsidRPr="00452C70">
        <w:rPr>
          <w:u w:val="single"/>
        </w:rPr>
        <w:t xml:space="preserve">SR (pôvodný názov -  </w:t>
      </w:r>
      <w:r w:rsidR="000C7904" w:rsidRPr="00452C70">
        <w:rPr>
          <w:u w:val="single"/>
        </w:rPr>
        <w:t>Štrukturáln</w:t>
      </w:r>
      <w:r w:rsidR="009A237F" w:rsidRPr="00452C70">
        <w:rPr>
          <w:u w:val="single"/>
        </w:rPr>
        <w:t>e</w:t>
      </w:r>
      <w:r w:rsidR="000C7904" w:rsidRPr="00452C70">
        <w:rPr>
          <w:u w:val="single"/>
        </w:rPr>
        <w:t xml:space="preserve"> </w:t>
      </w:r>
      <w:r w:rsidR="009A237F" w:rsidRPr="00452C70">
        <w:rPr>
          <w:u w:val="single"/>
        </w:rPr>
        <w:t xml:space="preserve">fondy </w:t>
      </w:r>
      <w:r w:rsidR="000C7904" w:rsidRPr="00452C70">
        <w:rPr>
          <w:u w:val="single"/>
        </w:rPr>
        <w:t xml:space="preserve">ES </w:t>
      </w:r>
      <w:r w:rsidR="009A237F" w:rsidRPr="00452C70">
        <w:rPr>
          <w:u w:val="single"/>
        </w:rPr>
        <w:t xml:space="preserve">z RK </w:t>
      </w:r>
      <w:r w:rsidR="006E5F28" w:rsidRPr="00452C70">
        <w:rPr>
          <w:u w:val="single"/>
        </w:rPr>
        <w:t>MŠVV</w:t>
      </w:r>
      <w:r w:rsidR="0033338D" w:rsidRPr="00FA6BB2">
        <w:rPr>
          <w:u w:val="single"/>
        </w:rPr>
        <w:t>a</w:t>
      </w:r>
      <w:r w:rsidR="00FA6BB2" w:rsidRPr="00FA6BB2">
        <w:rPr>
          <w:u w:val="single"/>
        </w:rPr>
        <w:t>M</w:t>
      </w:r>
      <w:r w:rsidR="006E5F28" w:rsidRPr="00452C70">
        <w:rPr>
          <w:u w:val="single"/>
        </w:rPr>
        <w:t xml:space="preserve"> SR</w:t>
      </w:r>
      <w:r w:rsidRPr="00452C70">
        <w:rPr>
          <w:u w:val="single"/>
        </w:rPr>
        <w:t>)</w:t>
      </w:r>
    </w:p>
    <w:p w:rsidR="009A237F" w:rsidRDefault="009A237F" w:rsidP="009A237F">
      <w:pPr>
        <w:ind w:left="360"/>
        <w:jc w:val="both"/>
        <w:rPr>
          <w:b/>
        </w:rPr>
      </w:pPr>
      <w:r w:rsidRPr="00452C70">
        <w:t>Z</w:t>
      </w:r>
      <w:r w:rsidR="000C7904" w:rsidRPr="00452C70">
        <w:t xml:space="preserve">amestnanosť a čerpanie mzdových prostriedkov (resp. odmien na </w:t>
      </w:r>
      <w:r w:rsidR="000C7904">
        <w:t xml:space="preserve">základe uzavretých dohôd) </w:t>
      </w:r>
      <w:r>
        <w:t xml:space="preserve">sa </w:t>
      </w:r>
      <w:r w:rsidR="000C7904">
        <w:t xml:space="preserve">sleduje na </w:t>
      </w:r>
      <w:r w:rsidR="000C7904" w:rsidRPr="009A237F">
        <w:t>riadkoch</w:t>
      </w:r>
      <w:r w:rsidRPr="009A237F">
        <w:t>:</w:t>
      </w:r>
      <w:r w:rsidR="000C7904">
        <w:rPr>
          <w:b/>
        </w:rPr>
        <w:t xml:space="preserve"> </w:t>
      </w:r>
    </w:p>
    <w:p w:rsidR="009A237F" w:rsidRDefault="000C7904" w:rsidP="00B336C3">
      <w:pPr>
        <w:numPr>
          <w:ilvl w:val="0"/>
          <w:numId w:val="29"/>
        </w:numPr>
        <w:jc w:val="both"/>
      </w:pPr>
      <w:r>
        <w:rPr>
          <w:b/>
        </w:rPr>
        <w:t>0131</w:t>
      </w:r>
      <w:r>
        <w:t xml:space="preserve"> (školy)</w:t>
      </w:r>
    </w:p>
    <w:p w:rsidR="009A237F" w:rsidRDefault="009A237F" w:rsidP="00B336C3">
      <w:pPr>
        <w:numPr>
          <w:ilvl w:val="0"/>
          <w:numId w:val="29"/>
        </w:numPr>
        <w:jc w:val="both"/>
      </w:pPr>
      <w:r>
        <w:rPr>
          <w:b/>
        </w:rPr>
        <w:t>0231</w:t>
      </w:r>
      <w:r>
        <w:t xml:space="preserve"> (MŠ, ZUŠ, JŠ a školské zariadenia)</w:t>
      </w:r>
    </w:p>
    <w:p w:rsidR="001572E6" w:rsidRDefault="001572E6" w:rsidP="001572E6">
      <w:pPr>
        <w:ind w:left="360"/>
        <w:jc w:val="both"/>
      </w:pPr>
    </w:p>
    <w:p w:rsidR="009A237F" w:rsidRPr="00915A11" w:rsidRDefault="008F2272" w:rsidP="00B336C3">
      <w:pPr>
        <w:numPr>
          <w:ilvl w:val="0"/>
          <w:numId w:val="27"/>
        </w:numPr>
        <w:tabs>
          <w:tab w:val="num" w:pos="284"/>
        </w:tabs>
        <w:ind w:left="284" w:hanging="284"/>
        <w:jc w:val="both"/>
        <w:rPr>
          <w:u w:val="single"/>
        </w:rPr>
      </w:pPr>
      <w:r w:rsidRPr="00915A11">
        <w:rPr>
          <w:u w:val="single"/>
        </w:rPr>
        <w:t>Ostatné prostriedky EÚ</w:t>
      </w:r>
    </w:p>
    <w:p w:rsidR="0013787C" w:rsidRDefault="009A237F" w:rsidP="009A237F">
      <w:pPr>
        <w:ind w:left="284"/>
        <w:jc w:val="both"/>
      </w:pPr>
      <w:r>
        <w:t>Z</w:t>
      </w:r>
      <w:r w:rsidR="000C7904" w:rsidRPr="00BA15D2">
        <w:t>amestnanosť a čerpanie miezd z ostatných prostriedkov EÚ</w:t>
      </w:r>
      <w:r w:rsidR="0013787C">
        <w:t xml:space="preserve"> okrem RK </w:t>
      </w:r>
      <w:r w:rsidR="006E5F28">
        <w:t>MŠVV</w:t>
      </w:r>
      <w:r w:rsidR="0033338D">
        <w:t>a</w:t>
      </w:r>
      <w:r w:rsidR="00FA6BB2" w:rsidRPr="00167C61">
        <w:t>M</w:t>
      </w:r>
      <w:r w:rsidR="006E5F28">
        <w:t xml:space="preserve"> SR</w:t>
      </w:r>
      <w:r w:rsidR="000C7904" w:rsidRPr="00BA15D2">
        <w:t xml:space="preserve"> </w:t>
      </w:r>
      <w:r w:rsidR="000C7904" w:rsidRPr="009E6934">
        <w:t>(</w:t>
      </w:r>
      <w:r w:rsidR="0013787C">
        <w:t xml:space="preserve">napríklad: </w:t>
      </w:r>
      <w:r w:rsidR="000C7904" w:rsidRPr="005E6BAB">
        <w:t>zahraničné granty, projekty</w:t>
      </w:r>
      <w:r w:rsidR="00FF2E7B" w:rsidRPr="005E6BAB">
        <w:t xml:space="preserve">/programy napr. </w:t>
      </w:r>
      <w:r w:rsidR="002167BB" w:rsidRPr="00843523">
        <w:t>Era</w:t>
      </w:r>
      <w:r w:rsidR="002167BB">
        <w:t>s</w:t>
      </w:r>
      <w:r w:rsidR="002167BB" w:rsidRPr="00843523">
        <w:t>mus</w:t>
      </w:r>
      <w:r w:rsidR="002167BB">
        <w:t>+</w:t>
      </w:r>
      <w:r w:rsidR="002167BB" w:rsidRPr="00843523">
        <w:t xml:space="preserve"> </w:t>
      </w:r>
      <w:r w:rsidR="000C7904" w:rsidRPr="004F5C95">
        <w:t>a iné prostriedky zo zahraničia poskytnuté na základe medzinárodných zmlúv</w:t>
      </w:r>
      <w:r w:rsidR="005E7E2E" w:rsidRPr="004F5C95">
        <w:t xml:space="preserve"> napr. Finančný mechanizmus EHP, Nórsky finančný mechanizmus</w:t>
      </w:r>
      <w:r w:rsidR="0013787C" w:rsidRPr="004F5C95">
        <w:t xml:space="preserve"> </w:t>
      </w:r>
      <w:r w:rsidR="0013787C" w:rsidRPr="00C46274">
        <w:t>a</w:t>
      </w:r>
      <w:r w:rsidR="00267D88" w:rsidRPr="00C46274">
        <w:t xml:space="preserve"> Európske štrukturálne a investičné fondy </w:t>
      </w:r>
      <w:r w:rsidR="0013787C" w:rsidRPr="00C46274">
        <w:t xml:space="preserve">poskytnuté </w:t>
      </w:r>
      <w:r w:rsidR="0013787C" w:rsidRPr="000F7E0F">
        <w:t>z iných ministerstiev</w:t>
      </w:r>
      <w:r w:rsidR="000C7904" w:rsidRPr="009E6934">
        <w:t>)</w:t>
      </w:r>
      <w:r w:rsidR="00BA15D2">
        <w:t xml:space="preserve"> sa </w:t>
      </w:r>
      <w:r w:rsidR="0013787C">
        <w:t xml:space="preserve">sledujú </w:t>
      </w:r>
      <w:r w:rsidR="00BA15D2">
        <w:t>na riadkoch</w:t>
      </w:r>
      <w:r w:rsidR="0013787C">
        <w:t>:</w:t>
      </w:r>
    </w:p>
    <w:p w:rsidR="0013787C" w:rsidRDefault="0013787C" w:rsidP="00B336C3">
      <w:pPr>
        <w:numPr>
          <w:ilvl w:val="0"/>
          <w:numId w:val="29"/>
        </w:numPr>
        <w:jc w:val="both"/>
      </w:pPr>
      <w:r>
        <w:rPr>
          <w:b/>
        </w:rPr>
        <w:t>0132</w:t>
      </w:r>
      <w:r>
        <w:t xml:space="preserve"> (školy)</w:t>
      </w:r>
    </w:p>
    <w:p w:rsidR="0013787C" w:rsidRDefault="0013787C" w:rsidP="00B336C3">
      <w:pPr>
        <w:numPr>
          <w:ilvl w:val="0"/>
          <w:numId w:val="29"/>
        </w:numPr>
        <w:jc w:val="both"/>
      </w:pPr>
      <w:r>
        <w:rPr>
          <w:b/>
        </w:rPr>
        <w:t>0232</w:t>
      </w:r>
      <w:r>
        <w:t xml:space="preserve"> (MŠ, ZUŠ, JŠ a školské zariadenia)</w:t>
      </w:r>
    </w:p>
    <w:p w:rsidR="004D551E" w:rsidRDefault="004D551E" w:rsidP="004D551E">
      <w:pPr>
        <w:ind w:left="360"/>
        <w:jc w:val="both"/>
        <w:rPr>
          <w:u w:val="single"/>
        </w:rPr>
      </w:pPr>
    </w:p>
    <w:p w:rsidR="009E6934" w:rsidRPr="0076741E" w:rsidRDefault="004D551E" w:rsidP="004D551E">
      <w:pPr>
        <w:numPr>
          <w:ilvl w:val="0"/>
          <w:numId w:val="27"/>
        </w:numPr>
        <w:tabs>
          <w:tab w:val="num" w:pos="284"/>
        </w:tabs>
        <w:ind w:left="284" w:hanging="284"/>
        <w:jc w:val="both"/>
        <w:rPr>
          <w:u w:val="single"/>
        </w:rPr>
      </w:pPr>
      <w:r w:rsidRPr="0076741E">
        <w:rPr>
          <w:u w:val="single"/>
        </w:rPr>
        <w:t>Finančné prostriedky z Plánu obnovy a odolnosti (POO)</w:t>
      </w:r>
    </w:p>
    <w:p w:rsidR="004D551E" w:rsidRPr="0076741E" w:rsidRDefault="004D551E" w:rsidP="004D551E">
      <w:pPr>
        <w:ind w:left="284"/>
        <w:jc w:val="both"/>
        <w:rPr>
          <w:u w:val="single"/>
        </w:rPr>
      </w:pPr>
      <w:r w:rsidRPr="0076741E">
        <w:rPr>
          <w:u w:val="single"/>
        </w:rPr>
        <w:t>Zamestnanosť a čerpanie mzdových prostriedkov (resp. odmien na základe uzavretých dohôd) sa sleduje na riadkoch:</w:t>
      </w:r>
    </w:p>
    <w:p w:rsidR="004D551E" w:rsidRPr="0076741E" w:rsidRDefault="004D551E" w:rsidP="00CF4A8E">
      <w:pPr>
        <w:numPr>
          <w:ilvl w:val="0"/>
          <w:numId w:val="29"/>
        </w:numPr>
        <w:jc w:val="both"/>
      </w:pPr>
      <w:r w:rsidRPr="0076741E">
        <w:rPr>
          <w:b/>
        </w:rPr>
        <w:t xml:space="preserve">0133 </w:t>
      </w:r>
      <w:r w:rsidRPr="0076741E">
        <w:t>(školy)</w:t>
      </w:r>
    </w:p>
    <w:p w:rsidR="004D551E" w:rsidRPr="0076741E" w:rsidRDefault="004D551E" w:rsidP="00CF4A8E">
      <w:pPr>
        <w:numPr>
          <w:ilvl w:val="0"/>
          <w:numId w:val="29"/>
        </w:numPr>
        <w:jc w:val="both"/>
      </w:pPr>
      <w:r w:rsidRPr="0076741E">
        <w:rPr>
          <w:b/>
        </w:rPr>
        <w:t xml:space="preserve">0233 </w:t>
      </w:r>
      <w:r w:rsidRPr="0076741E">
        <w:t>(MŠ, ZUŠ, JŠ a školské zariadenia)</w:t>
      </w:r>
    </w:p>
    <w:p w:rsidR="004D551E" w:rsidRPr="00CF4A8E" w:rsidRDefault="004D551E" w:rsidP="00CF4A8E">
      <w:pPr>
        <w:ind w:left="1080"/>
        <w:jc w:val="both"/>
        <w:rPr>
          <w:b/>
        </w:rPr>
      </w:pPr>
    </w:p>
    <w:p w:rsidR="0013787C" w:rsidRPr="00915A11" w:rsidRDefault="009A237F" w:rsidP="00B336C3">
      <w:pPr>
        <w:numPr>
          <w:ilvl w:val="0"/>
          <w:numId w:val="25"/>
        </w:numPr>
        <w:jc w:val="both"/>
        <w:rPr>
          <w:u w:val="single"/>
        </w:rPr>
      </w:pPr>
      <w:r w:rsidRPr="00915A11">
        <w:rPr>
          <w:u w:val="single"/>
        </w:rPr>
        <w:t>Mimorozpočtové zdroje</w:t>
      </w:r>
      <w:r w:rsidRPr="00915A11">
        <w:rPr>
          <w:i/>
          <w:u w:val="single"/>
        </w:rPr>
        <w:t xml:space="preserve"> </w:t>
      </w:r>
      <w:r w:rsidRPr="00915A11">
        <w:rPr>
          <w:u w:val="single"/>
        </w:rPr>
        <w:t>(MRZ)</w:t>
      </w:r>
    </w:p>
    <w:p w:rsidR="0013787C" w:rsidRDefault="0013787C" w:rsidP="0013787C">
      <w:pPr>
        <w:ind w:left="360"/>
        <w:jc w:val="both"/>
      </w:pPr>
      <w:r>
        <w:t>V</w:t>
      </w:r>
      <w:r w:rsidR="009A237F">
        <w:t xml:space="preserve">o výkaze </w:t>
      </w:r>
      <w:r>
        <w:t xml:space="preserve">sa </w:t>
      </w:r>
      <w:r w:rsidR="009A237F">
        <w:t>sledujú</w:t>
      </w:r>
      <w:r>
        <w:t xml:space="preserve"> na riadkoch:</w:t>
      </w:r>
    </w:p>
    <w:p w:rsidR="0013787C" w:rsidRDefault="0013787C" w:rsidP="00B336C3">
      <w:pPr>
        <w:numPr>
          <w:ilvl w:val="0"/>
          <w:numId w:val="29"/>
        </w:numPr>
        <w:jc w:val="both"/>
      </w:pPr>
      <w:r>
        <w:rPr>
          <w:b/>
        </w:rPr>
        <w:t>0139</w:t>
      </w:r>
      <w:r>
        <w:t xml:space="preserve"> (školy)</w:t>
      </w:r>
    </w:p>
    <w:p w:rsidR="0013787C" w:rsidRDefault="0013787C" w:rsidP="00B336C3">
      <w:pPr>
        <w:numPr>
          <w:ilvl w:val="0"/>
          <w:numId w:val="29"/>
        </w:numPr>
        <w:jc w:val="both"/>
      </w:pPr>
      <w:r>
        <w:rPr>
          <w:b/>
        </w:rPr>
        <w:t>0239</w:t>
      </w:r>
      <w:r>
        <w:t xml:space="preserve"> (MŠ, ZUŠ, JŠ a školské zariadenia)</w:t>
      </w:r>
    </w:p>
    <w:p w:rsidR="009A6DD6" w:rsidRDefault="009A6DD6" w:rsidP="009A6DD6">
      <w:pPr>
        <w:ind w:left="720"/>
        <w:jc w:val="both"/>
      </w:pPr>
    </w:p>
    <w:p w:rsidR="007E7FD8" w:rsidRDefault="009A237F" w:rsidP="0013787C">
      <w:pPr>
        <w:ind w:left="360"/>
        <w:jc w:val="both"/>
      </w:pPr>
      <w:r w:rsidRPr="007A5595">
        <w:t xml:space="preserve">Školy a školské zariadenia vykážu vo Formulári za sledované obdobie počet zamestnancov a mzdové prostriedky, ktoré boli týmto zamestnancom vyplatené </w:t>
      </w:r>
      <w:r w:rsidRPr="007A5595">
        <w:rPr>
          <w:u w:val="single"/>
        </w:rPr>
        <w:t>z iných ako rozpočtových zdrojov</w:t>
      </w:r>
      <w:r w:rsidRPr="007A5595">
        <w:t xml:space="preserve"> (napr. zo zisku  z podnikateľskej činnosti po zdanení, darov, vlastných zdrojov, transferu z</w:t>
      </w:r>
      <w:r w:rsidR="00D21928" w:rsidRPr="007A5595">
        <w:t> </w:t>
      </w:r>
      <w:r w:rsidRPr="005E6BAB">
        <w:t>ÚPSVaR</w:t>
      </w:r>
      <w:r w:rsidR="00D21928" w:rsidRPr="005E6BAB">
        <w:t xml:space="preserve">- </w:t>
      </w:r>
      <w:r w:rsidR="002E19DC" w:rsidRPr="00483400">
        <w:rPr>
          <w:i/>
        </w:rPr>
        <w:t>napr. chránené dielne</w:t>
      </w:r>
      <w:r w:rsidR="002E19DC" w:rsidRPr="00191717">
        <w:rPr>
          <w:i/>
        </w:rPr>
        <w:t>, protidrogová činnosť</w:t>
      </w:r>
      <w:r w:rsidRPr="00843523">
        <w:t>).</w:t>
      </w:r>
      <w:r w:rsidRPr="007A5595">
        <w:t xml:space="preserve"> </w:t>
      </w:r>
    </w:p>
    <w:p w:rsidR="009A237F" w:rsidRDefault="00383D0F" w:rsidP="0013787C">
      <w:pPr>
        <w:ind w:left="360"/>
        <w:jc w:val="both"/>
      </w:pPr>
      <w:r>
        <w:t>Školy</w:t>
      </w:r>
      <w:r w:rsidR="007E7FD8">
        <w:t>, ktoré vypĺňajú prvú stranu výkazu,</w:t>
      </w:r>
      <w:r>
        <w:t xml:space="preserve"> vyplnia aj zamestnanosť a čerpanie mzdových prostriedkov z výnosu dane z príjmov fyzických osôb, pokiaľ boli z týchto prostriedkov dofinancované. </w:t>
      </w:r>
      <w:r w:rsidR="009A237F" w:rsidRPr="007A5595">
        <w:t xml:space="preserve">Obdobne sa vykážu aj zamestnanci, ktorým boli vyplatené odmeny z  MRZ za odpracované hodiny na základe uzavretých dohôd o prácach vykonávaných mimo pracovného pomeru. </w:t>
      </w:r>
    </w:p>
    <w:p w:rsidR="00A03C9F" w:rsidRPr="007A5595" w:rsidRDefault="007E7FD8" w:rsidP="0013787C">
      <w:pPr>
        <w:ind w:left="360"/>
        <w:jc w:val="both"/>
      </w:pPr>
      <w:r>
        <w:lastRenderedPageBreak/>
        <w:t xml:space="preserve">Školy a školské zariadenia, ktoré sú financované z dane z príjmov fyzických osôb a vypĺňajú druhú stranu výkazu, uvádzajú zamestnanosť a čerpanie mzdových prostriedkov z výnosu dane z príjmov fyzických osôb na príslušných riadkoch výkazu. </w:t>
      </w:r>
    </w:p>
    <w:p w:rsidR="007E7FD8" w:rsidRDefault="007E7FD8" w:rsidP="007E7FD8">
      <w:pPr>
        <w:jc w:val="both"/>
      </w:pPr>
    </w:p>
    <w:p w:rsidR="009A237F" w:rsidRDefault="004A0CF1" w:rsidP="007E7FD8">
      <w:pPr>
        <w:jc w:val="both"/>
      </w:pPr>
      <w:r>
        <w:t xml:space="preserve">U P O Z O R N E N I E </w:t>
      </w:r>
      <w:r w:rsidR="009A237F">
        <w:t xml:space="preserve">! </w:t>
      </w:r>
    </w:p>
    <w:p w:rsidR="009A237F" w:rsidRDefault="004A0CF1" w:rsidP="009A237F">
      <w:pPr>
        <w:ind w:left="360"/>
        <w:jc w:val="both"/>
      </w:pPr>
      <w:r>
        <w:t>Ak</w:t>
      </w:r>
      <w:r w:rsidR="009A237F">
        <w:t xml:space="preserve"> škola/školské zariadenie </w:t>
      </w:r>
      <w:r w:rsidR="009A237F" w:rsidRPr="004A0CF1">
        <w:rPr>
          <w:i/>
        </w:rPr>
        <w:t>dofinancovali</w:t>
      </w:r>
      <w:r w:rsidR="009A237F">
        <w:t xml:space="preserve"> svojim zamestnancom z  MRZ </w:t>
      </w:r>
      <w:r w:rsidR="009A237F" w:rsidRPr="004A0CF1">
        <w:rPr>
          <w:i/>
        </w:rPr>
        <w:t>iba pohyblivú zložku mzdy</w:t>
      </w:r>
      <w:r w:rsidR="009A237F">
        <w:t xml:space="preserve"> (napr. odmeny, osobné príplatky ...), </w:t>
      </w:r>
      <w:r w:rsidR="009A237F" w:rsidRPr="004A0CF1">
        <w:rPr>
          <w:i/>
        </w:rPr>
        <w:t>zamestnanosť</w:t>
      </w:r>
      <w:r w:rsidR="009A237F">
        <w:t xml:space="preserve"> na riadkoch 01, 02, 17 až 19 </w:t>
      </w:r>
      <w:r w:rsidR="009A237F" w:rsidRPr="004A0CF1">
        <w:rPr>
          <w:i/>
        </w:rPr>
        <w:t>nevykazujú</w:t>
      </w:r>
      <w:r w:rsidR="009A237F">
        <w:t xml:space="preserve">. </w:t>
      </w:r>
    </w:p>
    <w:p w:rsidR="0013787C" w:rsidRDefault="001E4C8F" w:rsidP="00C51F7C">
      <w:pPr>
        <w:jc w:val="both"/>
        <w:rPr>
          <w:u w:val="single"/>
        </w:rPr>
      </w:pPr>
      <w:r>
        <w:t xml:space="preserve"> </w:t>
      </w:r>
      <w:r w:rsidR="006548FF" w:rsidRPr="006548FF">
        <w:rPr>
          <w:u w:val="single"/>
        </w:rPr>
        <w:t>Spolufinancovanie</w:t>
      </w:r>
      <w:r w:rsidR="007E7FD8">
        <w:rPr>
          <w:u w:val="single"/>
        </w:rPr>
        <w:t xml:space="preserve"> </w:t>
      </w:r>
      <w:r w:rsidR="0013787C" w:rsidRPr="007A5595">
        <w:rPr>
          <w:u w:val="single"/>
        </w:rPr>
        <w:t>z</w:t>
      </w:r>
      <w:r w:rsidR="00364703">
        <w:rPr>
          <w:u w:val="single"/>
        </w:rPr>
        <w:t> mimorozpočtových zdrojov</w:t>
      </w:r>
      <w:r w:rsidR="00823D1B">
        <w:rPr>
          <w:u w:val="single"/>
        </w:rPr>
        <w:t xml:space="preserve"> – napríklad </w:t>
      </w:r>
      <w:r w:rsidR="00542DB0">
        <w:rPr>
          <w:u w:val="single"/>
        </w:rPr>
        <w:t xml:space="preserve">z </w:t>
      </w:r>
      <w:r w:rsidR="00823D1B">
        <w:rPr>
          <w:u w:val="single"/>
        </w:rPr>
        <w:t>vlastných zdrojov škôl/školských zariadení, darov...)</w:t>
      </w:r>
      <w:r w:rsidR="0013787C" w:rsidRPr="007A5595">
        <w:rPr>
          <w:u w:val="single"/>
        </w:rPr>
        <w:t xml:space="preserve"> </w:t>
      </w:r>
    </w:p>
    <w:p w:rsidR="0013787C" w:rsidRDefault="0013787C" w:rsidP="0044466F">
      <w:pPr>
        <w:ind w:left="720"/>
        <w:jc w:val="both"/>
      </w:pPr>
      <w:r>
        <w:t>Vykazuje sa takto:</w:t>
      </w:r>
    </w:p>
    <w:p w:rsidR="00915A11" w:rsidRDefault="00915A11" w:rsidP="00B336C3">
      <w:pPr>
        <w:numPr>
          <w:ilvl w:val="0"/>
          <w:numId w:val="29"/>
        </w:numPr>
        <w:ind w:left="1440"/>
        <w:jc w:val="both"/>
      </w:pPr>
      <w:r>
        <w:rPr>
          <w:b/>
        </w:rPr>
        <w:t>0139</w:t>
      </w:r>
      <w:r>
        <w:t xml:space="preserve"> (školy)</w:t>
      </w:r>
    </w:p>
    <w:p w:rsidR="0023716A" w:rsidRDefault="00915A11" w:rsidP="0079404B">
      <w:pPr>
        <w:numPr>
          <w:ilvl w:val="0"/>
          <w:numId w:val="29"/>
        </w:numPr>
        <w:ind w:left="1440"/>
        <w:jc w:val="both"/>
      </w:pPr>
      <w:r>
        <w:rPr>
          <w:b/>
        </w:rPr>
        <w:t>0239</w:t>
      </w:r>
      <w:r w:rsidRPr="0044466F">
        <w:rPr>
          <w:b/>
        </w:rPr>
        <w:t xml:space="preserve"> </w:t>
      </w:r>
      <w:r w:rsidRPr="0044466F">
        <w:t>(MŠ, ZUŠ, JŠ a školské zariadenia)</w:t>
      </w:r>
      <w:r w:rsidR="00E47BFF">
        <w:t>.</w:t>
      </w:r>
      <w:bookmarkStart w:id="6" w:name="_Toc101159332"/>
      <w:bookmarkStart w:id="7" w:name="_Toc101159621"/>
      <w:bookmarkStart w:id="8" w:name="_Toc101159680"/>
      <w:bookmarkStart w:id="9" w:name="_Toc257123421"/>
    </w:p>
    <w:p w:rsidR="004568AC" w:rsidRDefault="004568AC" w:rsidP="0076741E">
      <w:pPr>
        <w:pStyle w:val="Nadpis3"/>
        <w:rPr>
          <w:color w:val="auto"/>
        </w:rPr>
      </w:pPr>
    </w:p>
    <w:p w:rsidR="000C7904" w:rsidRDefault="000C7904" w:rsidP="0076741E">
      <w:pPr>
        <w:pStyle w:val="Nadpis3"/>
        <w:numPr>
          <w:ilvl w:val="0"/>
          <w:numId w:val="2"/>
        </w:numPr>
      </w:pPr>
      <w:r>
        <w:rPr>
          <w:color w:val="auto"/>
        </w:rPr>
        <w:t>AKO</w:t>
      </w:r>
      <w:r w:rsidR="00C512BF">
        <w:rPr>
          <w:color w:val="auto"/>
        </w:rPr>
        <w:t xml:space="preserve"> </w:t>
      </w:r>
      <w:r>
        <w:rPr>
          <w:color w:val="auto"/>
        </w:rPr>
        <w:t xml:space="preserve">POSTUPUJE ŠKOLA, ŠKOLSKÉ ZARIADENIE S PRÁVNOU SUBJEKTIVITOU PRI </w:t>
      </w:r>
      <w:r>
        <w:rPr>
          <w:caps/>
          <w:color w:val="auto"/>
        </w:rPr>
        <w:t>zapísaní údajov do</w:t>
      </w:r>
      <w:r>
        <w:rPr>
          <w:color w:val="auto"/>
        </w:rPr>
        <w:t xml:space="preserve">  </w:t>
      </w:r>
      <w:bookmarkEnd w:id="6"/>
      <w:bookmarkEnd w:id="7"/>
      <w:bookmarkEnd w:id="8"/>
      <w:r>
        <w:rPr>
          <w:color w:val="auto"/>
        </w:rPr>
        <w:t>FORMULÁRA</w:t>
      </w:r>
      <w:bookmarkEnd w:id="9"/>
    </w:p>
    <w:p w:rsidR="000C7904" w:rsidRDefault="000C7904"/>
    <w:p w:rsidR="000C7904" w:rsidRDefault="000C7904">
      <w:pPr>
        <w:spacing w:after="60"/>
        <w:jc w:val="both"/>
      </w:pPr>
      <w:r>
        <w:t>Škola/školské zariadenie s právnou subjektivitou zapisuje údaje priamo pomocou internetovej aplikácie. Aplikácia sa spúšťa z prehliadača internetových stránok.</w:t>
      </w:r>
    </w:p>
    <w:p w:rsidR="000C7904" w:rsidRDefault="000C7904">
      <w:pPr>
        <w:spacing w:after="60"/>
      </w:pPr>
      <w:r>
        <w:t xml:space="preserve">Odporúčame používať prehliadač internetových stránok Internet Explorer alebo </w:t>
      </w:r>
      <w:proofErr w:type="spellStart"/>
      <w:r>
        <w:t>Mozilla</w:t>
      </w:r>
      <w:proofErr w:type="spellEnd"/>
      <w:r>
        <w:t xml:space="preserve"> Firefox.</w:t>
      </w:r>
    </w:p>
    <w:p w:rsidR="000C7904" w:rsidRDefault="000C7904">
      <w:pPr>
        <w:spacing w:after="120"/>
        <w:jc w:val="both"/>
      </w:pPr>
      <w:r>
        <w:t xml:space="preserve">V prípade, že škola/školské zariadenie nemá možnosť pripojiť sa do siete internet a odoslať údaje pomocou internetovej aplikácie, môže tak urobiť na ľubovoľnom počítači pripojenom k internetu (napr. na počítači inej školy/školského zariadenia, alebo na ľubovoľnom počítači pripojenom do siete internet). Pokiaľ takúto možnosť škola/školské zariadenie nemá, môže požiadať o technickú pomoc (o poskytnutie prístupu na počítač pripojený k internetu na nevyhnutný čas) územne príslušné Školské výpočtové stredisko (ŠVS) alebo </w:t>
      </w:r>
      <w:r w:rsidR="00F84834">
        <w:t>RÚŠS</w:t>
      </w:r>
      <w:r>
        <w:t>. Uvedenú pomoc je potrebné vopred telefonicky alebo osobne dohodnúť s príslušným ŠVS, resp. s</w:t>
      </w:r>
      <w:r w:rsidR="00F84834">
        <w:t> RÚŠS</w:t>
      </w:r>
      <w:r>
        <w:t xml:space="preserve"> (pozri kapitolu X. Kontakty).</w:t>
      </w:r>
    </w:p>
    <w:p w:rsidR="000C7904" w:rsidRDefault="000C7904">
      <w:pPr>
        <w:spacing w:after="60"/>
      </w:pPr>
    </w:p>
    <w:p w:rsidR="000C7904" w:rsidRDefault="000C7904">
      <w:pPr>
        <w:jc w:val="both"/>
        <w:rPr>
          <w:b/>
          <w:sz w:val="28"/>
          <w:szCs w:val="28"/>
        </w:rPr>
      </w:pPr>
      <w:bookmarkStart w:id="10" w:name="_Toc101159333"/>
      <w:bookmarkStart w:id="11" w:name="_Toc101159622"/>
      <w:bookmarkStart w:id="12" w:name="_Toc101159681"/>
      <w:r>
        <w:rPr>
          <w:b/>
          <w:sz w:val="28"/>
          <w:szCs w:val="28"/>
        </w:rPr>
        <w:t>A.  Spustenie internetovej aplikácie</w:t>
      </w:r>
      <w:bookmarkEnd w:id="10"/>
      <w:bookmarkEnd w:id="11"/>
      <w:bookmarkEnd w:id="12"/>
    </w:p>
    <w:p w:rsidR="000C7904" w:rsidRDefault="000C7904">
      <w:pPr>
        <w:spacing w:after="60"/>
        <w:jc w:val="both"/>
        <w:rPr>
          <w:i/>
          <w:color w:val="FF0000"/>
        </w:rPr>
      </w:pPr>
    </w:p>
    <w:p w:rsidR="000C7904" w:rsidRDefault="000C7904">
      <w:pPr>
        <w:jc w:val="both"/>
      </w:pPr>
      <w:r>
        <w:t xml:space="preserve">V prehliadači internetových stránok zadajte do adresného riadku adresu </w:t>
      </w:r>
      <w:r>
        <w:rPr>
          <w:rStyle w:val="Hypertextovprepojenie"/>
        </w:rPr>
        <w:t>http://</w:t>
      </w:r>
      <w:hyperlink r:id="rId8" w:history="1">
        <w:r>
          <w:rPr>
            <w:rStyle w:val="Hypertextovprepojenie"/>
          </w:rPr>
          <w:t>www.vykazy.sk</w:t>
        </w:r>
      </w:hyperlink>
      <w:r>
        <w:t xml:space="preserve">, kliknutím vyberte odkaz na výkaz Škol </w:t>
      </w:r>
      <w:r w:rsidR="00FA4625">
        <w:t>(</w:t>
      </w:r>
      <w:r w:rsidR="00FA6BB2">
        <w:t>MŠVVM</w:t>
      </w:r>
      <w:r w:rsidR="00FA4625">
        <w:t xml:space="preserve"> SR)</w:t>
      </w:r>
      <w:r>
        <w:t xml:space="preserve"> 1-04 (ďalej len výkaz). </w:t>
      </w:r>
    </w:p>
    <w:p w:rsidR="000C7904" w:rsidRDefault="000C7904">
      <w:pPr>
        <w:jc w:val="both"/>
        <w:rPr>
          <w:b/>
        </w:rPr>
      </w:pPr>
      <w:r>
        <w:t xml:space="preserve">Odkaz bude smerovaný na uvítaciu stránku výkazu, na ktorej treba potvrdiť tlačidlo </w:t>
      </w:r>
      <w:r>
        <w:rPr>
          <w:b/>
          <w:bdr w:val="single" w:sz="4" w:space="0" w:color="auto"/>
          <w:shd w:val="clear" w:color="auto" w:fill="CCCCCC"/>
        </w:rPr>
        <w:t>ŠTART</w:t>
      </w:r>
      <w:r>
        <w:rPr>
          <w:b/>
        </w:rPr>
        <w:t>.</w:t>
      </w:r>
    </w:p>
    <w:p w:rsidR="000C7904" w:rsidRDefault="000C7904">
      <w:pPr>
        <w:spacing w:after="60"/>
        <w:jc w:val="both"/>
        <w:rPr>
          <w:b/>
          <w:sz w:val="26"/>
          <w:u w:val="single"/>
        </w:rPr>
      </w:pPr>
    </w:p>
    <w:p w:rsidR="000C7904" w:rsidRDefault="000C7904">
      <w:pPr>
        <w:jc w:val="both"/>
        <w:rPr>
          <w:b/>
          <w:sz w:val="28"/>
          <w:szCs w:val="28"/>
        </w:rPr>
      </w:pPr>
      <w:bookmarkStart w:id="13" w:name="_Toc101159334"/>
      <w:bookmarkStart w:id="14" w:name="_Toc101159623"/>
      <w:bookmarkStart w:id="15" w:name="_Toc101159682"/>
      <w:r>
        <w:rPr>
          <w:b/>
          <w:sz w:val="28"/>
          <w:szCs w:val="28"/>
        </w:rPr>
        <w:t xml:space="preserve">B.  Inštrukcie na správne vyplnenie </w:t>
      </w:r>
      <w:bookmarkEnd w:id="13"/>
      <w:bookmarkEnd w:id="14"/>
      <w:bookmarkEnd w:id="15"/>
      <w:r>
        <w:rPr>
          <w:b/>
          <w:sz w:val="28"/>
          <w:szCs w:val="28"/>
        </w:rPr>
        <w:t>Formulára</w:t>
      </w:r>
    </w:p>
    <w:p w:rsidR="000C7904" w:rsidRDefault="000C7904">
      <w:pPr>
        <w:spacing w:after="60"/>
        <w:rPr>
          <w:b/>
          <w:sz w:val="28"/>
          <w:szCs w:val="28"/>
          <w:u w:val="single"/>
        </w:rPr>
      </w:pPr>
    </w:p>
    <w:p w:rsidR="000C7904" w:rsidRDefault="000C7904" w:rsidP="00B336C3">
      <w:pPr>
        <w:numPr>
          <w:ilvl w:val="0"/>
          <w:numId w:val="12"/>
        </w:numPr>
        <w:rPr>
          <w:b/>
        </w:rPr>
      </w:pPr>
      <w:r>
        <w:rPr>
          <w:b/>
        </w:rPr>
        <w:t>Výber subjektu</w:t>
      </w:r>
    </w:p>
    <w:p w:rsidR="000C7904" w:rsidRDefault="000C7904">
      <w:pPr>
        <w:ind w:left="360"/>
        <w:rPr>
          <w:b/>
        </w:rPr>
      </w:pPr>
    </w:p>
    <w:p w:rsidR="000F4492" w:rsidRDefault="000C7904">
      <w:pPr>
        <w:ind w:left="360"/>
        <w:jc w:val="both"/>
        <w:rPr>
          <w:b/>
          <w:sz w:val="22"/>
          <w:szCs w:val="22"/>
        </w:rPr>
      </w:pPr>
      <w:r>
        <w:t xml:space="preserve">Kliknite na tlačidlo </w:t>
      </w:r>
      <w:r>
        <w:rPr>
          <w:bdr w:val="single" w:sz="4" w:space="0" w:color="auto"/>
          <w:shd w:val="clear" w:color="auto" w:fill="D9D9D9"/>
        </w:rPr>
        <w:t xml:space="preserve">Škola / ŠZ </w:t>
      </w:r>
    </w:p>
    <w:p w:rsidR="000C7904" w:rsidRDefault="000C7904" w:rsidP="0076741E">
      <w:pPr>
        <w:ind w:left="360"/>
        <w:jc w:val="both"/>
        <w:rPr>
          <w:i/>
          <w:color w:val="FF0000"/>
        </w:rPr>
      </w:pPr>
    </w:p>
    <w:p w:rsidR="000C7904" w:rsidRDefault="000C7904" w:rsidP="00B336C3">
      <w:pPr>
        <w:numPr>
          <w:ilvl w:val="0"/>
          <w:numId w:val="12"/>
        </w:numPr>
        <w:rPr>
          <w:b/>
        </w:rPr>
      </w:pPr>
      <w:r>
        <w:rPr>
          <w:b/>
        </w:rPr>
        <w:t>Zadanie IČO</w:t>
      </w:r>
    </w:p>
    <w:p w:rsidR="000C7904" w:rsidRDefault="000C7904">
      <w:pPr>
        <w:rPr>
          <w:b/>
        </w:rPr>
      </w:pPr>
    </w:p>
    <w:p w:rsidR="000C7904" w:rsidRDefault="000C7904">
      <w:pPr>
        <w:ind w:left="360"/>
        <w:jc w:val="both"/>
      </w:pPr>
      <w:r>
        <w:t xml:space="preserve">Zadajte IČO Vášho subjektu a kliknite na tlačidlo </w:t>
      </w:r>
      <w:r>
        <w:rPr>
          <w:bdr w:val="single" w:sz="4" w:space="0" w:color="auto"/>
          <w:shd w:val="clear" w:color="auto" w:fill="D9D9D9"/>
        </w:rPr>
        <w:t>potvrdiť</w:t>
      </w:r>
      <w:r>
        <w:t>. Prejdete na stránku, kde si overíte svoje identifikačné údaje.</w:t>
      </w:r>
    </w:p>
    <w:p w:rsidR="000C7904" w:rsidRDefault="000C7904">
      <w:pPr>
        <w:spacing w:after="60"/>
        <w:jc w:val="both"/>
      </w:pPr>
    </w:p>
    <w:p w:rsidR="000C7904" w:rsidRDefault="000C7904">
      <w:pPr>
        <w:ind w:left="360"/>
        <w:jc w:val="both"/>
      </w:pPr>
      <w:r>
        <w:rPr>
          <w:u w:val="single"/>
        </w:rPr>
        <w:lastRenderedPageBreak/>
        <w:t>Ak zadáte nesprávne IČO</w:t>
      </w:r>
      <w:r>
        <w:t xml:space="preserve">, aplikácia ohlási oznámenie </w:t>
      </w:r>
      <w:r>
        <w:rPr>
          <w:i/>
        </w:rPr>
        <w:t xml:space="preserve">„neznáme IČO“. </w:t>
      </w:r>
      <w:r>
        <w:t>Pokračujte opätovným zadaním správnej hodnoty IČO a potvrdením.</w:t>
      </w:r>
    </w:p>
    <w:p w:rsidR="000C7904" w:rsidRDefault="000C7904">
      <w:pPr>
        <w:ind w:left="360"/>
        <w:jc w:val="both"/>
      </w:pPr>
    </w:p>
    <w:p w:rsidR="000C7904" w:rsidRDefault="000C7904">
      <w:pPr>
        <w:ind w:left="360"/>
        <w:jc w:val="both"/>
      </w:pPr>
      <w:r>
        <w:rPr>
          <w:u w:val="single"/>
        </w:rPr>
        <w:t>Ak je zadávané IČO správne a aj napriek tomu aplikácia hlási oznam o chybe</w:t>
      </w:r>
      <w:r>
        <w:t xml:space="preserve">, znamená to, že IČO školy/školského zariadenia sa nenachádza v Registri škôl/školských zariadení. Pomocou tlačidla </w:t>
      </w:r>
      <w:r w:rsidR="004208DB">
        <w:rPr>
          <w:bdr w:val="single" w:sz="4" w:space="0" w:color="auto"/>
          <w:shd w:val="clear" w:color="auto" w:fill="CCCCCC"/>
        </w:rPr>
        <w:t>zasla</w:t>
      </w:r>
      <w:r w:rsidR="004208DB">
        <w:rPr>
          <w:spacing w:val="100"/>
          <w:bdr w:val="single" w:sz="4" w:space="0" w:color="auto"/>
          <w:shd w:val="clear" w:color="auto" w:fill="CCCCCC"/>
        </w:rPr>
        <w:t>ť</w:t>
      </w:r>
      <w:r w:rsidR="004208DB">
        <w:rPr>
          <w:bdr w:val="single" w:sz="4" w:space="0" w:color="auto"/>
          <w:shd w:val="clear" w:color="auto" w:fill="CCCCCC"/>
        </w:rPr>
        <w:t xml:space="preserve"> oznam</w:t>
      </w:r>
      <w:r>
        <w:t xml:space="preserve"> zašlite oznam o chýbajúcej škole/školskom zariadení</w:t>
      </w:r>
      <w:r w:rsidR="004154A7">
        <w:t xml:space="preserve">. </w:t>
      </w:r>
      <w:r w:rsidRPr="004154A7">
        <w:t>V</w:t>
      </w:r>
      <w:r>
        <w:t xml:space="preserve"> ozname uveďte všetky požadované údaje. </w:t>
      </w:r>
      <w:r w:rsidR="004154A7">
        <w:t>N</w:t>
      </w:r>
      <w:r>
        <w:t xml:space="preserve">a základe Vašej pripomienky </w:t>
      </w:r>
      <w:r w:rsidR="004154A7">
        <w:t xml:space="preserve">bude </w:t>
      </w:r>
      <w:r>
        <w:t>chyb</w:t>
      </w:r>
      <w:r w:rsidR="004154A7">
        <w:t>a</w:t>
      </w:r>
      <w:r>
        <w:t xml:space="preserve"> oprav</w:t>
      </w:r>
      <w:r w:rsidR="004154A7">
        <w:t>ená</w:t>
      </w:r>
      <w:r>
        <w:t xml:space="preserve"> a  e-mailom Vám </w:t>
      </w:r>
      <w:r w:rsidR="004154A7">
        <w:t xml:space="preserve">bude </w:t>
      </w:r>
      <w:r w:rsidR="0055587A">
        <w:t xml:space="preserve">doručená </w:t>
      </w:r>
      <w:r>
        <w:t>informáci</w:t>
      </w:r>
      <w:r w:rsidR="004154A7">
        <w:t>a</w:t>
      </w:r>
      <w:r>
        <w:t xml:space="preserve"> o odstránení chyby.</w:t>
      </w:r>
    </w:p>
    <w:p w:rsidR="0023716A" w:rsidRDefault="0023716A">
      <w:pPr>
        <w:ind w:left="360"/>
        <w:jc w:val="both"/>
      </w:pPr>
    </w:p>
    <w:p w:rsidR="000C7904" w:rsidRDefault="000C7904">
      <w:pPr>
        <w:ind w:left="360"/>
        <w:jc w:val="both"/>
        <w:rPr>
          <w:u w:val="single"/>
        </w:rPr>
      </w:pPr>
      <w:r>
        <w:rPr>
          <w:u w:val="single"/>
        </w:rPr>
        <w:t xml:space="preserve">Na oznámenie chyby nepoužívajte priame zasielanie e-mailom, ale len komunikáciu pomocou tlačidla </w:t>
      </w:r>
      <w:r>
        <w:rPr>
          <w:bdr w:val="single" w:sz="4" w:space="0" w:color="auto"/>
          <w:shd w:val="clear" w:color="auto" w:fill="CCCCCC"/>
        </w:rPr>
        <w:t>zaslať oznam</w:t>
      </w:r>
      <w:r>
        <w:rPr>
          <w:u w:val="single"/>
        </w:rPr>
        <w:t>.</w:t>
      </w:r>
    </w:p>
    <w:p w:rsidR="00E727D6" w:rsidRDefault="00E727D6" w:rsidP="009C7424">
      <w:pPr>
        <w:jc w:val="both"/>
        <w:rPr>
          <w:u w:val="single"/>
        </w:rPr>
      </w:pPr>
    </w:p>
    <w:p w:rsidR="000C7904" w:rsidRDefault="000C7904" w:rsidP="00B336C3">
      <w:pPr>
        <w:numPr>
          <w:ilvl w:val="0"/>
          <w:numId w:val="12"/>
        </w:numPr>
        <w:rPr>
          <w:b/>
        </w:rPr>
      </w:pPr>
      <w:r>
        <w:rPr>
          <w:b/>
        </w:rPr>
        <w:t>Overenie správnosti identifikačných údajov školy</w:t>
      </w:r>
    </w:p>
    <w:p w:rsidR="000C7904" w:rsidRDefault="000C7904">
      <w:pPr>
        <w:rPr>
          <w:b/>
        </w:rPr>
      </w:pPr>
    </w:p>
    <w:p w:rsidR="000C7904" w:rsidRDefault="000C7904">
      <w:pPr>
        <w:ind w:left="360"/>
        <w:jc w:val="both"/>
      </w:pPr>
      <w:r>
        <w:t xml:space="preserve">Po úspešnom zadaní hodnoty IČO prejdete na stránku </w:t>
      </w:r>
      <w:r>
        <w:rPr>
          <w:i/>
        </w:rPr>
        <w:t>Zápis údajov za školu/školské zariadenie s právnou subjektivitou</w:t>
      </w:r>
      <w:r>
        <w:t xml:space="preserve">, kde sú zobrazené hlavné identifikačné údaje školy/školského zariadenia: IČO, názov, adresa, obec, PSČ, zriaďovateľ školy/školského zariadenia, sídlo zriaďovateľa.  </w:t>
      </w:r>
    </w:p>
    <w:p w:rsidR="000C7904" w:rsidRDefault="000C7904">
      <w:pPr>
        <w:ind w:left="360"/>
        <w:jc w:val="both"/>
      </w:pPr>
      <w:r>
        <w:t>(</w:t>
      </w:r>
      <w:r w:rsidRPr="00483400">
        <w:t>V </w:t>
      </w:r>
      <w:r w:rsidRPr="00191717">
        <w:t>aplikácii a</w:t>
      </w:r>
      <w:r w:rsidR="00836109" w:rsidRPr="0007194F">
        <w:t xml:space="preserve"> v </w:t>
      </w:r>
      <w:r w:rsidRPr="0007194F">
        <w:t>pomocných materiáloch sa používa skrátený názov školy/ŠZ , nakoľko úplný názov školy/ŠZ znižuje prehľadnosť poskytovaných informácií na obrazovke</w:t>
      </w:r>
      <w:r w:rsidRPr="00843523">
        <w:t>.</w:t>
      </w:r>
      <w:r>
        <w:t>)</w:t>
      </w:r>
    </w:p>
    <w:p w:rsidR="000C7904" w:rsidRDefault="000C7904">
      <w:pPr>
        <w:ind w:left="360"/>
        <w:jc w:val="both"/>
      </w:pPr>
    </w:p>
    <w:p w:rsidR="000C7904" w:rsidRDefault="000C7904">
      <w:pPr>
        <w:ind w:left="360"/>
        <w:jc w:val="both"/>
      </w:pPr>
      <w:r>
        <w:rPr>
          <w:u w:val="single"/>
        </w:rPr>
        <w:t>Všetky tieto údaje prekontrolujte</w:t>
      </w:r>
      <w:r>
        <w:t xml:space="preserve">. V prípade správnosti údajov pokračujte ďalej tlačidlom </w:t>
      </w:r>
      <w:r>
        <w:rPr>
          <w:bdr w:val="single" w:sz="4" w:space="0" w:color="auto"/>
          <w:shd w:val="clear" w:color="auto" w:fill="D9D9D9"/>
        </w:rPr>
        <w:t>pokračovať</w:t>
      </w:r>
      <w:r>
        <w:t xml:space="preserve">. </w:t>
      </w:r>
    </w:p>
    <w:p w:rsidR="000C7904" w:rsidRDefault="000C7904">
      <w:pPr>
        <w:spacing w:after="60"/>
        <w:ind w:left="360"/>
        <w:jc w:val="both"/>
      </w:pPr>
    </w:p>
    <w:p w:rsidR="000C7904" w:rsidRDefault="000C7904">
      <w:pPr>
        <w:spacing w:after="60"/>
        <w:ind w:left="360"/>
        <w:jc w:val="both"/>
      </w:pPr>
      <w:r>
        <w:t xml:space="preserve">V prípade, že ste zadali IČO inej organizácie, zmeňte zadané IČO tlačidlom </w:t>
      </w:r>
      <w:r>
        <w:rPr>
          <w:bdr w:val="single" w:sz="4" w:space="0" w:color="auto"/>
          <w:shd w:val="clear" w:color="auto" w:fill="D9D9D9"/>
        </w:rPr>
        <w:t>zmeniť IČO</w:t>
      </w:r>
      <w:r>
        <w:t>.  Zatlačením tohto tlačidla sa vrátite na stránku, kde zadáte nového IČO.</w:t>
      </w:r>
    </w:p>
    <w:p w:rsidR="000C7904" w:rsidRDefault="000C7904">
      <w:pPr>
        <w:spacing w:after="60"/>
        <w:ind w:left="360"/>
        <w:jc w:val="both"/>
      </w:pPr>
    </w:p>
    <w:p w:rsidR="000C7904" w:rsidRDefault="000C7904">
      <w:pPr>
        <w:spacing w:after="60"/>
        <w:ind w:left="360"/>
        <w:jc w:val="both"/>
      </w:pPr>
      <w:r>
        <w:t xml:space="preserve">V prípade, že pri overení identifikačných údajov školy zistíte nezrovnalosti (nesprávne uvedená adresa školy, sídlo školy) zašlite pripomienky pomocou ikony @pomoc, ktorá sa nachádza dolu pod čiarou. </w:t>
      </w:r>
      <w:r w:rsidR="004154A7">
        <w:t>Vaša pripomienka bude zaslaná na preverenie</w:t>
      </w:r>
      <w:r w:rsidR="0023716A">
        <w:t xml:space="preserve">; </w:t>
      </w:r>
      <w:r w:rsidR="004154A7">
        <w:t xml:space="preserve">ak bude požiadavka oprávnená, vykoná sa oprava a e-mailom Vám bude </w:t>
      </w:r>
      <w:r w:rsidR="00722CF4">
        <w:t>doruč</w:t>
      </w:r>
      <w:r w:rsidR="004154A7">
        <w:t xml:space="preserve">ená informácia o odstránení chyby. </w:t>
      </w:r>
    </w:p>
    <w:p w:rsidR="000C7904" w:rsidRDefault="000C7904">
      <w:pPr>
        <w:ind w:left="360"/>
        <w:jc w:val="both"/>
      </w:pPr>
      <w:r>
        <w:rPr>
          <w:u w:val="single"/>
        </w:rPr>
        <w:t>Na oznámenie pripomienky nepoužívajte priame zasielanie e-mailom, ale len komunikáciu pomocou ikony</w:t>
      </w:r>
      <w:r w:rsidR="00297227">
        <w:rPr>
          <w:u w:val="single"/>
        </w:rPr>
        <w:t xml:space="preserve"> </w:t>
      </w:r>
      <w:r>
        <w:rPr>
          <w:u w:val="single"/>
        </w:rPr>
        <w:t>@pomoc.</w:t>
      </w:r>
    </w:p>
    <w:p w:rsidR="000C7904" w:rsidRDefault="000C7904">
      <w:pPr>
        <w:spacing w:after="60"/>
        <w:ind w:left="360"/>
        <w:jc w:val="both"/>
      </w:pPr>
    </w:p>
    <w:p w:rsidR="000C7904" w:rsidRDefault="000C7904" w:rsidP="00B336C3">
      <w:pPr>
        <w:numPr>
          <w:ilvl w:val="0"/>
          <w:numId w:val="12"/>
        </w:numPr>
        <w:rPr>
          <w:b/>
        </w:rPr>
      </w:pPr>
      <w:r>
        <w:rPr>
          <w:b/>
        </w:rPr>
        <w:t>Výber súčastí  školy/školského zariadenia</w:t>
      </w:r>
    </w:p>
    <w:p w:rsidR="000C7904" w:rsidRDefault="000C7904">
      <w:pPr>
        <w:rPr>
          <w:b/>
        </w:rPr>
      </w:pPr>
    </w:p>
    <w:p w:rsidR="000C7904" w:rsidRDefault="000C7904">
      <w:pPr>
        <w:ind w:left="360"/>
        <w:jc w:val="both"/>
      </w:pPr>
      <w:r>
        <w:t xml:space="preserve">Na tejto stránke si musíte </w:t>
      </w:r>
      <w:r>
        <w:rPr>
          <w:b/>
        </w:rPr>
        <w:t>vybrať všetky súčasti</w:t>
      </w:r>
      <w:r>
        <w:t xml:space="preserve"> Vašej školy/školského zariadenia, za ktoré budete </w:t>
      </w:r>
      <w:r>
        <w:rPr>
          <w:b/>
        </w:rPr>
        <w:t>zapisovať údaje</w:t>
      </w:r>
      <w:r>
        <w:t>. V zozname sú školy a školské zariadenia označené číslom a názvom riadku výkazu:</w:t>
      </w:r>
    </w:p>
    <w:p w:rsidR="000C7904" w:rsidRDefault="000C7904">
      <w:pPr>
        <w:ind w:left="360"/>
        <w:jc w:val="both"/>
      </w:pPr>
    </w:p>
    <w:p w:rsidR="000C7904" w:rsidRDefault="000C7904">
      <w:pPr>
        <w:numPr>
          <w:ilvl w:val="0"/>
          <w:numId w:val="7"/>
        </w:numPr>
        <w:tabs>
          <w:tab w:val="clear" w:pos="360"/>
          <w:tab w:val="num" w:pos="720"/>
        </w:tabs>
        <w:spacing w:after="60"/>
        <w:ind w:left="720"/>
        <w:jc w:val="both"/>
      </w:pPr>
      <w:r>
        <w:t>školy okrem MŠ, ZUŠ a JŠ (riadky 0101 až  0139)</w:t>
      </w:r>
    </w:p>
    <w:p w:rsidR="00C41941" w:rsidRDefault="000C7904">
      <w:pPr>
        <w:numPr>
          <w:ilvl w:val="0"/>
          <w:numId w:val="7"/>
        </w:numPr>
        <w:tabs>
          <w:tab w:val="clear" w:pos="360"/>
          <w:tab w:val="num" w:pos="720"/>
        </w:tabs>
        <w:spacing w:after="60"/>
        <w:ind w:left="720"/>
        <w:jc w:val="both"/>
      </w:pPr>
      <w:r>
        <w:t>MŠ, ZUŠ, JŠ a školské zariadenia (riadky 0201 až 0239).</w:t>
      </w:r>
    </w:p>
    <w:p w:rsidR="000C7904" w:rsidRDefault="000C7904" w:rsidP="002C78A2">
      <w:pPr>
        <w:spacing w:after="60"/>
        <w:ind w:left="720"/>
        <w:jc w:val="both"/>
      </w:pPr>
    </w:p>
    <w:p w:rsidR="000C7904" w:rsidRDefault="000C7904">
      <w:pPr>
        <w:ind w:left="360"/>
        <w:jc w:val="both"/>
      </w:pPr>
      <w:r>
        <w:rPr>
          <w:b/>
        </w:rPr>
        <w:t>Výber súčasti</w:t>
      </w:r>
      <w:r>
        <w:t xml:space="preserve"> školy/školského zariadenia vykonáte označením príslušného riadku v zozname riadkov výkazu a zatlačením tlačidla </w:t>
      </w:r>
      <w:r>
        <w:rPr>
          <w:bdr w:val="single" w:sz="4" w:space="0" w:color="auto"/>
          <w:shd w:val="clear" w:color="auto" w:fill="D9D9D9"/>
        </w:rPr>
        <w:t>pridať &gt;&gt;</w:t>
      </w:r>
      <w:r>
        <w:t xml:space="preserve">.  Pridaný riadok sa zobrazí v okne vybrané súčasti. Pre výber ďalšej súčasti postup opakujete. </w:t>
      </w:r>
    </w:p>
    <w:p w:rsidR="000C7904" w:rsidRDefault="000C7904">
      <w:pPr>
        <w:ind w:left="360"/>
        <w:jc w:val="both"/>
      </w:pPr>
      <w:r>
        <w:t xml:space="preserve">Ak vyberiete súčasť, ktorá sa netýka Vašej školy/školského zariadenia (vybrali ste ju omylom), výber zrušíte tlačidlom </w:t>
      </w:r>
      <w:r>
        <w:rPr>
          <w:bdr w:val="single" w:sz="4" w:space="0" w:color="auto"/>
          <w:shd w:val="clear" w:color="auto" w:fill="D9D9D9"/>
        </w:rPr>
        <w:t>&lt;&lt;odobrať</w:t>
      </w:r>
      <w:r>
        <w:t>.</w:t>
      </w:r>
    </w:p>
    <w:p w:rsidR="000C7904" w:rsidRDefault="000C7904">
      <w:pPr>
        <w:ind w:left="360"/>
      </w:pPr>
    </w:p>
    <w:p w:rsidR="000C7904" w:rsidRDefault="000C7904">
      <w:pPr>
        <w:ind w:left="360"/>
        <w:jc w:val="both"/>
      </w:pPr>
      <w:r>
        <w:lastRenderedPageBreak/>
        <w:t xml:space="preserve">Po výbere súčastí si skontrolujte, či ste vybrali všetky súčasti, za ktoré budete zapisovať údaje. Na ďalšej stránke budete mať možnosť výber opraviť pridaním alebo odobratím  súčastí. Napriek tomu však </w:t>
      </w:r>
      <w:r>
        <w:rPr>
          <w:u w:val="single"/>
        </w:rPr>
        <w:t>venujte pozornosť správnemu výberu súčastí</w:t>
      </w:r>
      <w:r>
        <w:t>, za ktoré budete zapisovať údaje.</w:t>
      </w:r>
    </w:p>
    <w:p w:rsidR="000C7904" w:rsidRDefault="000C7904">
      <w:pPr>
        <w:ind w:left="360"/>
        <w:jc w:val="both"/>
      </w:pPr>
    </w:p>
    <w:p w:rsidR="000C7904" w:rsidRPr="0076741E" w:rsidRDefault="000C7904">
      <w:pPr>
        <w:ind w:left="360"/>
        <w:jc w:val="both"/>
      </w:pPr>
      <w:r>
        <w:rPr>
          <w:b/>
          <w:i/>
        </w:rPr>
        <w:t>Pozor!!!</w:t>
      </w:r>
      <w:r>
        <w:t xml:space="preserve"> </w:t>
      </w:r>
      <w:r w:rsidR="009E79F9">
        <w:t xml:space="preserve">Vo </w:t>
      </w:r>
      <w:r>
        <w:t>výber</w:t>
      </w:r>
      <w:r w:rsidR="009E79F9">
        <w:t>e</w:t>
      </w:r>
      <w:r>
        <w:t xml:space="preserve"> </w:t>
      </w:r>
      <w:r w:rsidR="009E79F9">
        <w:t xml:space="preserve">sa nachádzajú  aj </w:t>
      </w:r>
      <w:r>
        <w:t>ďalšie riadky pre sledovanie zamestnanosti a čerpania mzdových prostriedkov</w:t>
      </w:r>
      <w:r w:rsidR="009E79F9">
        <w:rPr>
          <w:lang w:val="en-US"/>
        </w:rPr>
        <w:t xml:space="preserve">; </w:t>
      </w:r>
      <w:r w:rsidR="0023716A">
        <w:t>z</w:t>
      </w:r>
      <w:r>
        <w:t xml:space="preserve"> „</w:t>
      </w:r>
      <w:r w:rsidR="0023716A" w:rsidRPr="00C46274">
        <w:t>Európsk</w:t>
      </w:r>
      <w:r w:rsidR="0023716A">
        <w:t>ych</w:t>
      </w:r>
      <w:r w:rsidR="0023716A" w:rsidRPr="00C46274">
        <w:t xml:space="preserve"> štrukturáln</w:t>
      </w:r>
      <w:r w:rsidR="0023716A">
        <w:t>ych</w:t>
      </w:r>
      <w:r w:rsidR="0023716A" w:rsidRPr="00C46274">
        <w:t xml:space="preserve"> a investičn</w:t>
      </w:r>
      <w:r w:rsidR="0023716A">
        <w:t>ých</w:t>
      </w:r>
      <w:r w:rsidR="0023716A" w:rsidRPr="00C46274">
        <w:t xml:space="preserve"> fond</w:t>
      </w:r>
      <w:r w:rsidR="0023716A">
        <w:t>ov</w:t>
      </w:r>
      <w:r w:rsidR="0023716A" w:rsidRPr="00C46274">
        <w:t xml:space="preserve"> </w:t>
      </w:r>
      <w:r>
        <w:t xml:space="preserve">poskytnutých z rozpočtovej kapitoly </w:t>
      </w:r>
      <w:r w:rsidR="006E5F28">
        <w:t>MŠV</w:t>
      </w:r>
      <w:r w:rsidR="006E5F28" w:rsidRPr="00FA6BB2">
        <w:t>V</w:t>
      </w:r>
      <w:r w:rsidR="0033338D" w:rsidRPr="00FA6BB2">
        <w:t>a</w:t>
      </w:r>
      <w:r w:rsidR="00FA6BB2" w:rsidRPr="00FA6BB2">
        <w:t>M</w:t>
      </w:r>
      <w:r w:rsidR="006E5F28">
        <w:t xml:space="preserve"> SR</w:t>
      </w:r>
      <w:r>
        <w:t>“</w:t>
      </w:r>
      <w:r w:rsidR="00E004CB">
        <w:t>,</w:t>
      </w:r>
      <w:r>
        <w:t xml:space="preserve"> z „Ostatných prostriedkov </w:t>
      </w:r>
      <w:r w:rsidRPr="00261C58">
        <w:t>EÚ</w:t>
      </w:r>
      <w:r w:rsidRPr="0076741E">
        <w:t>“</w:t>
      </w:r>
      <w:r w:rsidR="00E004CB" w:rsidRPr="0076741E">
        <w:t xml:space="preserve"> a z „Plánu obnovy a odolnosti“</w:t>
      </w:r>
      <w:r w:rsidRPr="0076741E">
        <w:t xml:space="preserve">. </w:t>
      </w:r>
    </w:p>
    <w:p w:rsidR="000C7904" w:rsidRDefault="000C7904">
      <w:pPr>
        <w:ind w:left="360"/>
      </w:pPr>
    </w:p>
    <w:p w:rsidR="000C7904" w:rsidRDefault="000C7904">
      <w:pPr>
        <w:ind w:left="360"/>
        <w:jc w:val="both"/>
      </w:pPr>
      <w:r>
        <w:t xml:space="preserve">Ak vyberiete všetky súčasti Vášho subjektu, pokračujete tlačidlom </w:t>
      </w:r>
      <w:r>
        <w:rPr>
          <w:bdr w:val="single" w:sz="4" w:space="0" w:color="auto"/>
          <w:shd w:val="clear" w:color="auto" w:fill="D9D9D9"/>
        </w:rPr>
        <w:t>pokračovať v zápise</w:t>
      </w:r>
      <w:r>
        <w:t xml:space="preserve">. Po zatlačení tohto tlačidla aplikácia skontroluje, či ste nezabudli vybrať pre zápis Mimorozpočtové zdroje (MRZ) alebo </w:t>
      </w:r>
      <w:r w:rsidR="0023716A" w:rsidRPr="00C46274">
        <w:t>Európsk</w:t>
      </w:r>
      <w:r w:rsidR="0023716A">
        <w:t>e</w:t>
      </w:r>
      <w:r w:rsidR="0023716A" w:rsidRPr="00C46274">
        <w:t xml:space="preserve"> štrukturáln</w:t>
      </w:r>
      <w:r w:rsidR="0023716A">
        <w:t>e</w:t>
      </w:r>
      <w:r w:rsidR="0023716A" w:rsidRPr="00C46274">
        <w:t xml:space="preserve"> a investičn</w:t>
      </w:r>
      <w:r w:rsidR="0023716A">
        <w:t>é</w:t>
      </w:r>
      <w:r w:rsidR="0023716A" w:rsidRPr="00C46274">
        <w:t xml:space="preserve"> fond</w:t>
      </w:r>
      <w:r w:rsidR="0023716A">
        <w:t xml:space="preserve">y </w:t>
      </w:r>
      <w:r>
        <w:t xml:space="preserve">z RK </w:t>
      </w:r>
      <w:r w:rsidR="006E5F28">
        <w:t>MŠ</w:t>
      </w:r>
      <w:r w:rsidR="006E5F28" w:rsidRPr="00FA6BB2">
        <w:t>VV</w:t>
      </w:r>
      <w:r w:rsidR="0033338D" w:rsidRPr="00FA6BB2">
        <w:t>a</w:t>
      </w:r>
      <w:r w:rsidR="00FA6BB2" w:rsidRPr="00FA6BB2">
        <w:t>M</w:t>
      </w:r>
      <w:r w:rsidR="006E5F28">
        <w:t xml:space="preserve"> SR</w:t>
      </w:r>
      <w:r>
        <w:t xml:space="preserve"> (</w:t>
      </w:r>
      <w:r w:rsidR="0023716A">
        <w:t>EŠI</w:t>
      </w:r>
      <w:r>
        <w:t>F)</w:t>
      </w:r>
      <w:r w:rsidR="00E004CB">
        <w:t>,</w:t>
      </w:r>
      <w:r>
        <w:t xml:space="preserve"> Ostatné prostriedky EÚ (OP</w:t>
      </w:r>
      <w:r w:rsidRPr="0076741E">
        <w:t>)</w:t>
      </w:r>
      <w:r w:rsidR="00E004CB" w:rsidRPr="0076741E">
        <w:t xml:space="preserve"> alebo </w:t>
      </w:r>
      <w:r w:rsidR="00D81E96" w:rsidRPr="0076741E">
        <w:t>p</w:t>
      </w:r>
      <w:r w:rsidR="00E004CB" w:rsidRPr="0076741E">
        <w:t>rostriedky z Plánu obnovy a odolnosti (POO)</w:t>
      </w:r>
      <w:r w:rsidRPr="0076741E">
        <w:t xml:space="preserve">. </w:t>
      </w:r>
      <w:r w:rsidRPr="00261C58">
        <w:t>Ak ste ich vybrali pre zápis údajov, pr</w:t>
      </w:r>
      <w:r>
        <w:t>ejdete na ďalšiu stránku.</w:t>
      </w:r>
    </w:p>
    <w:p w:rsidR="000C7904" w:rsidRDefault="000C7904">
      <w:pPr>
        <w:ind w:left="360"/>
        <w:jc w:val="both"/>
      </w:pPr>
    </w:p>
    <w:p w:rsidR="000C7904" w:rsidRPr="00261C58" w:rsidRDefault="000C7904">
      <w:pPr>
        <w:ind w:left="360"/>
        <w:jc w:val="both"/>
        <w:rPr>
          <w:i/>
        </w:rPr>
      </w:pPr>
      <w:r>
        <w:t xml:space="preserve">Ak ste MRZ alebo </w:t>
      </w:r>
      <w:r w:rsidR="0023716A">
        <w:t>EŠIF</w:t>
      </w:r>
      <w:r w:rsidR="00E004CB">
        <w:t>,</w:t>
      </w:r>
      <w:r>
        <w:t xml:space="preserve"> </w:t>
      </w:r>
      <w:r w:rsidRPr="00261C58">
        <w:t xml:space="preserve">OP </w:t>
      </w:r>
      <w:r w:rsidR="00E004CB" w:rsidRPr="0076741E">
        <w:t xml:space="preserve">alebo POO </w:t>
      </w:r>
      <w:r w:rsidRPr="00261C58">
        <w:t xml:space="preserve">nevybrali pre zápis údajov, aplikácia Vás na túto skutočnosť upozorní oznamom: </w:t>
      </w:r>
      <w:r w:rsidRPr="00261C58">
        <w:rPr>
          <w:i/>
        </w:rPr>
        <w:t xml:space="preserve">„Neboli vybrané Mimorozpočtové zdroje, alebo </w:t>
      </w:r>
      <w:r w:rsidR="0023716A" w:rsidRPr="00261C58">
        <w:rPr>
          <w:i/>
        </w:rPr>
        <w:t xml:space="preserve">Európske štrukturálne a investičné fondy </w:t>
      </w:r>
      <w:r w:rsidRPr="00261C58">
        <w:rPr>
          <w:i/>
        </w:rPr>
        <w:t xml:space="preserve">z RK </w:t>
      </w:r>
      <w:r w:rsidR="00FA6BB2">
        <w:rPr>
          <w:i/>
        </w:rPr>
        <w:t>MŠVVaM</w:t>
      </w:r>
      <w:r w:rsidR="006E5F28" w:rsidRPr="00261C58">
        <w:rPr>
          <w:i/>
        </w:rPr>
        <w:t xml:space="preserve"> SR</w:t>
      </w:r>
      <w:r w:rsidRPr="00261C58">
        <w:rPr>
          <w:i/>
        </w:rPr>
        <w:t xml:space="preserve">,  Ostatné prostriedky </w:t>
      </w:r>
      <w:r w:rsidRPr="0076741E">
        <w:rPr>
          <w:i/>
        </w:rPr>
        <w:t>EÚ</w:t>
      </w:r>
      <w:r w:rsidR="00E004CB" w:rsidRPr="0076741E">
        <w:rPr>
          <w:i/>
        </w:rPr>
        <w:t xml:space="preserve"> alebo </w:t>
      </w:r>
      <w:r w:rsidR="00D81E96" w:rsidRPr="0076741E">
        <w:rPr>
          <w:i/>
        </w:rPr>
        <w:t>p</w:t>
      </w:r>
      <w:r w:rsidR="00E004CB" w:rsidRPr="0076741E">
        <w:rPr>
          <w:i/>
        </w:rPr>
        <w:t>rostriedky z POO</w:t>
      </w:r>
      <w:r w:rsidRPr="00261C58">
        <w:rPr>
          <w:i/>
        </w:rPr>
        <w:t>. POKRAČOVAŤ V ZÁPISE ?“</w:t>
      </w:r>
    </w:p>
    <w:p w:rsidR="000C7904" w:rsidRDefault="000C7904">
      <w:pPr>
        <w:ind w:left="360"/>
        <w:jc w:val="both"/>
      </w:pPr>
    </w:p>
    <w:p w:rsidR="000C7904" w:rsidRDefault="000C7904">
      <w:pPr>
        <w:ind w:left="360"/>
        <w:jc w:val="both"/>
      </w:pPr>
      <w:r>
        <w:t xml:space="preserve">Po potvrdení tlačidla </w:t>
      </w:r>
      <w:r>
        <w:rPr>
          <w:bdr w:val="single" w:sz="4" w:space="0" w:color="auto"/>
          <w:shd w:val="clear" w:color="auto" w:fill="CCCCCC"/>
        </w:rPr>
        <w:t>OK</w:t>
      </w:r>
      <w:r>
        <w:t xml:space="preserve"> prejdete na ďalšiu stránku.</w:t>
      </w:r>
    </w:p>
    <w:p w:rsidR="000C7904" w:rsidRDefault="000C7904">
      <w:pPr>
        <w:ind w:left="360"/>
        <w:jc w:val="both"/>
      </w:pPr>
    </w:p>
    <w:p w:rsidR="000C7904" w:rsidRDefault="000C7904">
      <w:pPr>
        <w:ind w:left="360"/>
        <w:jc w:val="both"/>
      </w:pPr>
      <w:r>
        <w:t xml:space="preserve">Po potvrdení tlačidla </w:t>
      </w:r>
      <w:r>
        <w:rPr>
          <w:bdr w:val="single" w:sz="4" w:space="0" w:color="auto"/>
          <w:shd w:val="clear" w:color="auto" w:fill="CCCCCC"/>
        </w:rPr>
        <w:t>Zrušiť</w:t>
      </w:r>
      <w:r>
        <w:t xml:space="preserve"> zostanete na stránke výberu súčastí a vyberiete pre zápis  Mimorozpočtové zdroje (MRZ) alebo </w:t>
      </w:r>
      <w:r w:rsidR="0023716A" w:rsidRPr="00C46274">
        <w:t>Európsk</w:t>
      </w:r>
      <w:r w:rsidR="0023716A">
        <w:t>e</w:t>
      </w:r>
      <w:r w:rsidR="0023716A" w:rsidRPr="00C46274">
        <w:t xml:space="preserve"> štrukturáln</w:t>
      </w:r>
      <w:r w:rsidR="0023716A">
        <w:t>e</w:t>
      </w:r>
      <w:r w:rsidR="0023716A" w:rsidRPr="00C46274">
        <w:t xml:space="preserve"> a investičn</w:t>
      </w:r>
      <w:r w:rsidR="0023716A">
        <w:t>é</w:t>
      </w:r>
      <w:r w:rsidR="0023716A" w:rsidRPr="00C46274">
        <w:t xml:space="preserve"> fond</w:t>
      </w:r>
      <w:r w:rsidR="0023716A">
        <w:t>y</w:t>
      </w:r>
      <w:r>
        <w:t xml:space="preserve"> z RK MŠR (</w:t>
      </w:r>
      <w:r w:rsidR="0023716A">
        <w:t>EŠIF</w:t>
      </w:r>
      <w:r>
        <w:t>)</w:t>
      </w:r>
      <w:r w:rsidR="00E004CB">
        <w:t>,</w:t>
      </w:r>
      <w:r>
        <w:t xml:space="preserve"> Ostatné prostriedky EÚ (</w:t>
      </w:r>
      <w:r w:rsidRPr="00261C58">
        <w:t>OP</w:t>
      </w:r>
      <w:r w:rsidRPr="0076741E">
        <w:t>)</w:t>
      </w:r>
      <w:r w:rsidR="00E004CB" w:rsidRPr="0076741E">
        <w:t xml:space="preserve"> alebo </w:t>
      </w:r>
      <w:r w:rsidR="00D81E96" w:rsidRPr="0076741E">
        <w:t>p</w:t>
      </w:r>
      <w:r w:rsidR="00E004CB" w:rsidRPr="0076741E">
        <w:t>rostriedky z Plánu obnovy a odolnosti (POO)</w:t>
      </w:r>
      <w:r w:rsidRPr="0076741E">
        <w:t>.</w:t>
      </w:r>
    </w:p>
    <w:p w:rsidR="000C7904" w:rsidRDefault="000C7904">
      <w:pPr>
        <w:ind w:left="360"/>
        <w:jc w:val="both"/>
      </w:pPr>
    </w:p>
    <w:p w:rsidR="000C7904" w:rsidRDefault="000C7904">
      <w:pPr>
        <w:spacing w:after="60"/>
        <w:ind w:left="360"/>
      </w:pPr>
      <w:r>
        <w:rPr>
          <w:i/>
          <w:u w:val="single"/>
        </w:rPr>
        <w:t xml:space="preserve">Príklad zapisovania  údajov za </w:t>
      </w:r>
      <w:r>
        <w:rPr>
          <w:b/>
          <w:i/>
          <w:u w:val="single"/>
        </w:rPr>
        <w:t>školu</w:t>
      </w:r>
      <w:r>
        <w:t>:</w:t>
      </w:r>
    </w:p>
    <w:p w:rsidR="000C7904" w:rsidRDefault="000C7904">
      <w:pPr>
        <w:spacing w:after="60"/>
        <w:ind w:left="360"/>
        <w:jc w:val="both"/>
      </w:pPr>
      <w:r>
        <w:t>Pri zapisovaní údajov za školu máte na výber všetky riadky výkazu. Z týchto si vyberiete iba tie, ktoré prislúchajú Vašej škole.</w:t>
      </w:r>
    </w:p>
    <w:p w:rsidR="000C7904" w:rsidRDefault="000C7904">
      <w:pPr>
        <w:spacing w:after="60"/>
        <w:ind w:left="360"/>
        <w:jc w:val="both"/>
      </w:pPr>
      <w:r>
        <w:t>Ak zapisujete údaje napr. za základnú školu, ktorej súčasťou je aj školská jedáleň a školský klub detí, musíte si vybrať z ponúkaných riadkov:</w:t>
      </w:r>
    </w:p>
    <w:p w:rsidR="000C7904" w:rsidRDefault="000C7904">
      <w:pPr>
        <w:spacing w:after="60"/>
        <w:ind w:left="360"/>
      </w:pPr>
      <w:r>
        <w:t>0101 Základná škola</w:t>
      </w:r>
    </w:p>
    <w:p w:rsidR="000C7904" w:rsidRDefault="000C7904">
      <w:pPr>
        <w:spacing w:after="60"/>
        <w:ind w:left="360"/>
      </w:pPr>
      <w:r>
        <w:t xml:space="preserve">0205 Školský klub detí </w:t>
      </w:r>
    </w:p>
    <w:p w:rsidR="000C7904" w:rsidRDefault="000C7904">
      <w:pPr>
        <w:spacing w:after="60"/>
        <w:ind w:left="360"/>
      </w:pPr>
      <w:r>
        <w:t>0217 Školské stravovanie v MŠ a ZŠ</w:t>
      </w:r>
    </w:p>
    <w:p w:rsidR="000C7904" w:rsidRDefault="000C7904">
      <w:pPr>
        <w:spacing w:after="60"/>
      </w:pPr>
    </w:p>
    <w:p w:rsidR="000C7904" w:rsidRDefault="000C7904">
      <w:pPr>
        <w:spacing w:after="60"/>
        <w:ind w:left="360"/>
        <w:rPr>
          <w:i/>
          <w:u w:val="single"/>
        </w:rPr>
      </w:pPr>
      <w:r>
        <w:rPr>
          <w:i/>
          <w:u w:val="single"/>
        </w:rPr>
        <w:t xml:space="preserve">Príklad zapisovania údajov za </w:t>
      </w:r>
      <w:r>
        <w:rPr>
          <w:b/>
          <w:i/>
          <w:u w:val="single"/>
        </w:rPr>
        <w:t>školské zariadenie</w:t>
      </w:r>
      <w:r>
        <w:rPr>
          <w:i/>
          <w:u w:val="single"/>
        </w:rPr>
        <w:t>:</w:t>
      </w:r>
    </w:p>
    <w:p w:rsidR="000C7904" w:rsidRDefault="000C7904">
      <w:pPr>
        <w:ind w:left="360"/>
        <w:jc w:val="both"/>
      </w:pPr>
      <w:r>
        <w:t>Pri zapisovaní údajov za školské zariadenie máte na výber iba tie riadky výkazu, ktoré môže mať Vaše zariadenie ako možnú súčasť.</w:t>
      </w:r>
    </w:p>
    <w:p w:rsidR="000C7904" w:rsidRDefault="000C7904">
      <w:pPr>
        <w:ind w:left="360"/>
        <w:jc w:val="both"/>
      </w:pPr>
    </w:p>
    <w:p w:rsidR="000C7904" w:rsidRDefault="000C7904">
      <w:pPr>
        <w:ind w:left="360"/>
        <w:jc w:val="both"/>
      </w:pPr>
      <w:r>
        <w:t>Ak zapisujete údaje napr. za materskú školu, aplikácia Vám ponúkne na výber riadky:</w:t>
      </w:r>
    </w:p>
    <w:p w:rsidR="000C7904" w:rsidRDefault="000C7904">
      <w:pPr>
        <w:ind w:left="360"/>
        <w:jc w:val="both"/>
      </w:pPr>
      <w:r>
        <w:t xml:space="preserve">0201 Materská škola </w:t>
      </w:r>
    </w:p>
    <w:p w:rsidR="000C7904" w:rsidRDefault="000C7904">
      <w:pPr>
        <w:ind w:left="360"/>
        <w:jc w:val="both"/>
      </w:pPr>
      <w:r>
        <w:t>0217 Školské stravovanie v MŠ a ZŠ</w:t>
      </w:r>
    </w:p>
    <w:p w:rsidR="000C7904" w:rsidRDefault="000C7904">
      <w:pPr>
        <w:ind w:left="360"/>
        <w:jc w:val="both"/>
      </w:pPr>
      <w:r>
        <w:t xml:space="preserve">0239 Mimorozpočtové zdroje. </w:t>
      </w:r>
    </w:p>
    <w:p w:rsidR="00C41941" w:rsidRDefault="000C7904">
      <w:pPr>
        <w:ind w:left="360"/>
        <w:jc w:val="both"/>
      </w:pPr>
      <w:r>
        <w:t xml:space="preserve">Z týchto ponúknutých súčastí si vyberiete iba tie, ktoré sa týkajú Vášho školského zariadenia. </w:t>
      </w:r>
    </w:p>
    <w:p w:rsidR="000C7904" w:rsidRDefault="000C7904" w:rsidP="009C7424">
      <w:pPr>
        <w:ind w:left="360"/>
        <w:jc w:val="both"/>
      </w:pPr>
    </w:p>
    <w:p w:rsidR="000C7904" w:rsidRDefault="000C7904" w:rsidP="00B336C3">
      <w:pPr>
        <w:numPr>
          <w:ilvl w:val="0"/>
          <w:numId w:val="12"/>
        </w:numPr>
        <w:rPr>
          <w:b/>
        </w:rPr>
      </w:pPr>
      <w:r>
        <w:rPr>
          <w:b/>
        </w:rPr>
        <w:t>Zápis údajov vybraných súčasti školy/školského zariadenia</w:t>
      </w:r>
    </w:p>
    <w:p w:rsidR="000C7904" w:rsidRDefault="000C7904" w:rsidP="00462059">
      <w:pPr>
        <w:ind w:left="360"/>
        <w:jc w:val="both"/>
      </w:pPr>
      <w:r>
        <w:t xml:space="preserve">Do okna </w:t>
      </w:r>
      <w:r>
        <w:rPr>
          <w:i/>
        </w:rPr>
        <w:t>Zápis údajov do Formulára</w:t>
      </w:r>
      <w:r>
        <w:t xml:space="preserve"> sa z predchádzajúcej stránky preniesli Vami vybrané súčasti. Ak máte vybrané správne súčasti Vašej školy, môžete začať zapisovať údaje. </w:t>
      </w:r>
    </w:p>
    <w:p w:rsidR="000C7904" w:rsidRDefault="000C7904">
      <w:pPr>
        <w:ind w:left="360"/>
        <w:jc w:val="both"/>
      </w:pPr>
      <w:r>
        <w:lastRenderedPageBreak/>
        <w:t xml:space="preserve">Kliknutím na vybranú súčasť prejdete do Formulára na zápis údajov. Do Formulára zapíšte všetky potrebné údaje. Po zapísaní údajov zatlačte tlačidlo </w:t>
      </w:r>
      <w:r>
        <w:rPr>
          <w:bdr w:val="single" w:sz="4" w:space="0" w:color="auto"/>
          <w:shd w:val="clear" w:color="auto" w:fill="D9D9D9"/>
        </w:rPr>
        <w:t>Kontrola údajov</w:t>
      </w:r>
      <w:r>
        <w:t>. Ak sú niektoré zo zapísaných údajov nesprávne, aplikácia Vás na to upozorní. Pri kontrole údajov sa môžu vyskytnúť dva typy chýb:</w:t>
      </w:r>
    </w:p>
    <w:p w:rsidR="000C7904" w:rsidRDefault="000C7904">
      <w:pPr>
        <w:jc w:val="both"/>
      </w:pPr>
    </w:p>
    <w:p w:rsidR="000C7904" w:rsidRDefault="000C7904" w:rsidP="00B336C3">
      <w:pPr>
        <w:numPr>
          <w:ilvl w:val="0"/>
          <w:numId w:val="11"/>
        </w:numPr>
        <w:spacing w:after="60"/>
        <w:jc w:val="both"/>
      </w:pPr>
      <w:r>
        <w:rPr>
          <w:b/>
          <w:highlight w:val="red"/>
        </w:rPr>
        <w:t>červená chyba</w:t>
      </w:r>
      <w:r>
        <w:t xml:space="preserve"> – musíte ju odstrániť správnym prepísaním údajov. Keď chybu neodstránite, aplikácia Vám nedovolí ukončiť zápis údajov,</w:t>
      </w:r>
    </w:p>
    <w:p w:rsidR="000C7904" w:rsidRDefault="000C7904" w:rsidP="00B336C3">
      <w:pPr>
        <w:numPr>
          <w:ilvl w:val="0"/>
          <w:numId w:val="11"/>
        </w:numPr>
        <w:jc w:val="both"/>
      </w:pPr>
      <w:r>
        <w:rPr>
          <w:b/>
          <w:highlight w:val="yellow"/>
        </w:rPr>
        <w:t>žltá chyba</w:t>
      </w:r>
      <w:r>
        <w:t xml:space="preserve"> – možná chyba, má informatívny charakter. Ak ju nechcete opraviť, v poli „komentár „ </w:t>
      </w:r>
      <w:r>
        <w:rPr>
          <w:u w:val="single"/>
        </w:rPr>
        <w:t>je potrebné</w:t>
      </w:r>
      <w:r>
        <w:t xml:space="preserve"> vysvetliť dôvod tejto chyby. Popis chyby píšte výstižne, veľkosť komentára je max. 250 znakov. Bez popisu chyby Vám aplikácia nedovolí dokončiť zápis údajov.</w:t>
      </w:r>
    </w:p>
    <w:p w:rsidR="000C7904" w:rsidRDefault="000C7904">
      <w:pPr>
        <w:jc w:val="both"/>
      </w:pPr>
    </w:p>
    <w:p w:rsidR="000C7904" w:rsidRDefault="000C7904">
      <w:pPr>
        <w:ind w:left="360"/>
        <w:jc w:val="both"/>
        <w:rPr>
          <w:bdr w:val="single" w:sz="4" w:space="0" w:color="auto"/>
          <w:shd w:val="clear" w:color="auto" w:fill="D9D9D9"/>
        </w:rPr>
      </w:pPr>
      <w:r>
        <w:t xml:space="preserve">Popis chyby sa zobrazí po nastavení kurzora myši na vyfarbené políčko. Pre opravu hodnoty musíte do opravovaného políčka kliknúť myšou. Ak sú všetky zapísané údaje správne, zápis dokončite tlačidlom </w:t>
      </w:r>
      <w:r>
        <w:rPr>
          <w:bdr w:val="single" w:sz="4" w:space="0" w:color="auto"/>
          <w:shd w:val="clear" w:color="auto" w:fill="D9D9D9"/>
        </w:rPr>
        <w:t>Dokončiť zápis</w:t>
      </w:r>
    </w:p>
    <w:p w:rsidR="000C7904" w:rsidRDefault="000C7904">
      <w:pPr>
        <w:ind w:left="360"/>
        <w:jc w:val="both"/>
        <w:rPr>
          <w:bdr w:val="single" w:sz="4" w:space="0" w:color="auto"/>
          <w:shd w:val="clear" w:color="auto" w:fill="D9D9D9"/>
        </w:rPr>
      </w:pPr>
    </w:p>
    <w:p w:rsidR="000C7904" w:rsidRDefault="000C7904">
      <w:pPr>
        <w:ind w:left="360"/>
        <w:jc w:val="both"/>
        <w:rPr>
          <w:b/>
          <w:sz w:val="28"/>
          <w:szCs w:val="28"/>
        </w:rPr>
      </w:pPr>
      <w:r>
        <w:t xml:space="preserve">Po správnom zapísaní údajov za konkrétnu súčasť školy/školského zriadenia  sa už  </w:t>
      </w:r>
      <w:r>
        <w:rPr>
          <w:u w:val="single"/>
        </w:rPr>
        <w:t xml:space="preserve">zapísaný riadok vyznačí symbolom  </w:t>
      </w:r>
      <w:r>
        <w:rPr>
          <w:b/>
          <w:color w:val="339966"/>
          <w:sz w:val="28"/>
          <w:szCs w:val="28"/>
          <w:u w:val="single"/>
        </w:rPr>
        <w:sym w:font="Wingdings" w:char="F0FC"/>
      </w:r>
      <w:r>
        <w:rPr>
          <w:sz w:val="28"/>
          <w:szCs w:val="28"/>
        </w:rPr>
        <w:t>.</w:t>
      </w:r>
      <w:r>
        <w:rPr>
          <w:b/>
          <w:sz w:val="28"/>
          <w:szCs w:val="28"/>
        </w:rPr>
        <w:t xml:space="preserve"> </w:t>
      </w:r>
    </w:p>
    <w:p w:rsidR="000C7904" w:rsidRDefault="000C7904">
      <w:pPr>
        <w:ind w:left="360"/>
        <w:jc w:val="both"/>
        <w:rPr>
          <w:b/>
          <w:sz w:val="28"/>
          <w:szCs w:val="28"/>
        </w:rPr>
      </w:pPr>
    </w:p>
    <w:p w:rsidR="000C7904" w:rsidRDefault="000C7904">
      <w:pPr>
        <w:ind w:left="360"/>
        <w:jc w:val="both"/>
      </w:pPr>
      <w:r>
        <w:t>Ak zapisujete údaje za viac súčastí, kliknite na ďalší riadok pre zápis údajov. Postup opakujte až do zapísania všetkých vybraných riadkov.</w:t>
      </w:r>
    </w:p>
    <w:p w:rsidR="000C7904" w:rsidRDefault="000C7904">
      <w:pPr>
        <w:ind w:left="360"/>
        <w:jc w:val="both"/>
      </w:pPr>
      <w:r>
        <w:t xml:space="preserve">Ak ste zapísali údaje do Formulára za všetky vybrané súčasti, pokračujte tlačidlom </w:t>
      </w:r>
      <w:r>
        <w:rPr>
          <w:bdr w:val="single" w:sz="4" w:space="0" w:color="auto"/>
          <w:shd w:val="clear" w:color="auto" w:fill="CCCCCC"/>
        </w:rPr>
        <w:t>pokračovať</w:t>
      </w:r>
      <w:r>
        <w:t xml:space="preserve">. Na ďalšej stránke vyplňte údaje do tabuľky Doplňujúce ukazovatele. </w:t>
      </w:r>
    </w:p>
    <w:p w:rsidR="000C7904" w:rsidRDefault="000C7904" w:rsidP="0076741E">
      <w:pPr>
        <w:jc w:val="both"/>
      </w:pPr>
    </w:p>
    <w:p w:rsidR="000C7904" w:rsidRDefault="000C7904" w:rsidP="00B336C3">
      <w:pPr>
        <w:numPr>
          <w:ilvl w:val="0"/>
          <w:numId w:val="12"/>
        </w:numPr>
        <w:rPr>
          <w:b/>
        </w:rPr>
      </w:pPr>
      <w:r>
        <w:rPr>
          <w:b/>
        </w:rPr>
        <w:t>Pridávanie a uberanie navolených súčastí</w:t>
      </w:r>
    </w:p>
    <w:p w:rsidR="000C7904" w:rsidRDefault="000C7904"/>
    <w:p w:rsidR="000C7904" w:rsidRDefault="000C7904">
      <w:pPr>
        <w:ind w:left="360"/>
        <w:jc w:val="both"/>
      </w:pPr>
      <w:r>
        <w:t xml:space="preserve">Ak počas zapisovania údajov zistíte, že ste omylom vybrali nesprávny riadok výkazu, ktorý nezodpovedá Vašej súčasti, môžete urobiť opravu a potrebný riadok doplniť (pridať) alebo nesprávny riadok zrušiť (odobrať) pomocou tlačidiel </w:t>
      </w:r>
      <w:r>
        <w:rPr>
          <w:bdr w:val="single" w:sz="4" w:space="0" w:color="auto"/>
          <w:shd w:val="clear" w:color="auto" w:fill="D9D9D9"/>
        </w:rPr>
        <w:t>Pridaj</w:t>
      </w:r>
      <w:r>
        <w:t xml:space="preserve"> a </w:t>
      </w:r>
      <w:r>
        <w:rPr>
          <w:bdr w:val="single" w:sz="4" w:space="0" w:color="auto"/>
          <w:shd w:val="clear" w:color="auto" w:fill="D9D9D9"/>
        </w:rPr>
        <w:t>Odober</w:t>
      </w:r>
      <w:r>
        <w:t xml:space="preserve">. </w:t>
      </w:r>
    </w:p>
    <w:p w:rsidR="000C7904" w:rsidRDefault="000C7904">
      <w:pPr>
        <w:ind w:left="360"/>
        <w:jc w:val="both"/>
      </w:pPr>
    </w:p>
    <w:p w:rsidR="000C7904" w:rsidRDefault="000C7904">
      <w:pPr>
        <w:ind w:left="360"/>
        <w:jc w:val="both"/>
        <w:rPr>
          <w:i/>
          <w:u w:val="single"/>
        </w:rPr>
      </w:pPr>
      <w:r>
        <w:rPr>
          <w:i/>
          <w:u w:val="single"/>
        </w:rPr>
        <w:t>Pridávanie súčastí</w:t>
      </w:r>
    </w:p>
    <w:p w:rsidR="000C7904" w:rsidRDefault="000C7904">
      <w:pPr>
        <w:ind w:left="360"/>
        <w:jc w:val="both"/>
      </w:pPr>
      <w:r>
        <w:t xml:space="preserve">Výber príslušnej súčasti môžete urobiť aj na stránke </w:t>
      </w:r>
      <w:r>
        <w:rPr>
          <w:i/>
        </w:rPr>
        <w:t>Zápis údajov do Formulára</w:t>
      </w:r>
      <w:r>
        <w:t xml:space="preserve">. Kliknite na </w:t>
      </w:r>
      <w:proofErr w:type="spellStart"/>
      <w:r>
        <w:t>rozbaľovaciu</w:t>
      </w:r>
      <w:proofErr w:type="spellEnd"/>
      <w:r>
        <w:t xml:space="preserve"> ponuku, ktorá sa nachádza pod vybranými súčasťami a z ponuky si vyberte potrebný riadok výkazu. Pridanie dokončite zatlačením tlačidla </w:t>
      </w:r>
      <w:r>
        <w:rPr>
          <w:bdr w:val="single" w:sz="4" w:space="0" w:color="auto"/>
          <w:shd w:val="clear" w:color="auto" w:fill="D9D9D9"/>
        </w:rPr>
        <w:t>Pridaj</w:t>
      </w:r>
      <w:r>
        <w:t xml:space="preserve">. Takto pridaný riadok sa priradí  medzi riadky, ktoré už boli vybrané. </w:t>
      </w:r>
    </w:p>
    <w:p w:rsidR="000C7904" w:rsidRDefault="000C7904">
      <w:pPr>
        <w:ind w:left="360"/>
        <w:jc w:val="both"/>
      </w:pPr>
    </w:p>
    <w:p w:rsidR="000C7904" w:rsidRDefault="000C7904">
      <w:pPr>
        <w:ind w:left="360"/>
        <w:jc w:val="both"/>
        <w:rPr>
          <w:i/>
          <w:u w:val="single"/>
        </w:rPr>
      </w:pPr>
      <w:r>
        <w:rPr>
          <w:i/>
          <w:u w:val="single"/>
        </w:rPr>
        <w:t>Odoberanie súčastí</w:t>
      </w:r>
    </w:p>
    <w:p w:rsidR="000C7904" w:rsidRDefault="000C7904">
      <w:pPr>
        <w:ind w:left="360"/>
        <w:jc w:val="both"/>
      </w:pPr>
      <w:r>
        <w:t xml:space="preserve">Ak ste na predchádzajúcej stránke vybrali súčasť, za ktorú nebudete zapisovať údaje (riadok výkazu ste vybrali omylom), musíte túto súčasť odobrať tlačidlom </w:t>
      </w:r>
      <w:r>
        <w:rPr>
          <w:bdr w:val="single" w:sz="4" w:space="0" w:color="auto"/>
          <w:shd w:val="clear" w:color="auto" w:fill="D9D9D9"/>
        </w:rPr>
        <w:t>Odober</w:t>
      </w:r>
      <w:r>
        <w:t xml:space="preserve">. Tlačidlo sa nachádza za vybranou súčasťou. Zatlačením tohto tlačidla zrušíte príslušný riadok pre zápis údajov. </w:t>
      </w:r>
    </w:p>
    <w:p w:rsidR="000C7904" w:rsidRDefault="000C7904">
      <w:pPr>
        <w:ind w:left="360"/>
        <w:jc w:val="both"/>
        <w:rPr>
          <w:b/>
        </w:rPr>
      </w:pPr>
      <w:r>
        <w:rPr>
          <w:b/>
        </w:rPr>
        <w:t>Pozor!</w:t>
      </w:r>
      <w:r>
        <w:t xml:space="preserve"> – ak zatlačíte tlačidlo </w:t>
      </w:r>
      <w:r>
        <w:rPr>
          <w:bdr w:val="single" w:sz="4" w:space="0" w:color="auto"/>
          <w:shd w:val="clear" w:color="auto" w:fill="D9D9D9"/>
        </w:rPr>
        <w:t>Odober</w:t>
      </w:r>
      <w:r>
        <w:t xml:space="preserve"> pri riadku, za ktorý ste už zapísali údaje, odobratím riadku  </w:t>
      </w:r>
      <w:r>
        <w:rPr>
          <w:b/>
        </w:rPr>
        <w:t>stratíte všetky zapísané údaje za túto súčasť.</w:t>
      </w:r>
    </w:p>
    <w:p w:rsidR="000C7904" w:rsidRDefault="000C7904" w:rsidP="009C7424">
      <w:pPr>
        <w:jc w:val="both"/>
        <w:rPr>
          <w:b/>
        </w:rPr>
      </w:pPr>
    </w:p>
    <w:p w:rsidR="000C7904" w:rsidRDefault="000C7904" w:rsidP="00B336C3">
      <w:pPr>
        <w:numPr>
          <w:ilvl w:val="0"/>
          <w:numId w:val="12"/>
        </w:numPr>
        <w:rPr>
          <w:b/>
        </w:rPr>
      </w:pPr>
      <w:r>
        <w:rPr>
          <w:b/>
        </w:rPr>
        <w:t>Vytvorenie Protokolu právneho subjektu (PPS)</w:t>
      </w:r>
    </w:p>
    <w:p w:rsidR="000C7904" w:rsidRDefault="000C7904">
      <w:pPr>
        <w:rPr>
          <w:b/>
        </w:rPr>
      </w:pPr>
    </w:p>
    <w:p w:rsidR="000C7904" w:rsidRDefault="000C7904">
      <w:pPr>
        <w:ind w:left="360"/>
        <w:jc w:val="both"/>
      </w:pPr>
      <w:r>
        <w:t xml:space="preserve">Po zapísaní všetkých údajov vyplňte údaje o osobe, ktorá údaje zapísala a stlačením tlačidla </w:t>
      </w:r>
      <w:r>
        <w:rPr>
          <w:bdr w:val="single" w:sz="4" w:space="0" w:color="auto"/>
          <w:shd w:val="clear" w:color="auto" w:fill="CCCCCC"/>
        </w:rPr>
        <w:t>vytvoreni</w:t>
      </w:r>
      <w:r>
        <w:rPr>
          <w:spacing w:val="100"/>
          <w:bdr w:val="single" w:sz="4" w:space="0" w:color="auto"/>
          <w:shd w:val="clear" w:color="auto" w:fill="CCCCCC"/>
        </w:rPr>
        <w:t>e</w:t>
      </w:r>
      <w:r>
        <w:rPr>
          <w:bdr w:val="single" w:sz="4" w:space="0" w:color="auto"/>
          <w:shd w:val="clear" w:color="auto" w:fill="CCCCCC"/>
        </w:rPr>
        <w:t xml:space="preserve"> protokolu</w:t>
      </w:r>
      <w:r>
        <w:t xml:space="preserve"> vytvorte Protokol právneho subjektu (</w:t>
      </w:r>
      <w:r>
        <w:rPr>
          <w:b/>
        </w:rPr>
        <w:t>PPS</w:t>
      </w:r>
      <w:r>
        <w:t xml:space="preserve">). Všetky údaje sa zapíšu na server, zobrazí sa okno s vytvoreným </w:t>
      </w:r>
      <w:r>
        <w:rPr>
          <w:u w:val="single"/>
        </w:rPr>
        <w:t>PPS s vygenerovaným kódom</w:t>
      </w:r>
      <w:r>
        <w:t xml:space="preserve"> (tlačový výstup výkazu). </w:t>
      </w:r>
      <w:r>
        <w:lastRenderedPageBreak/>
        <w:t xml:space="preserve">Aplikácia Vás súčasne upozorní, aby ste si </w:t>
      </w:r>
      <w:r>
        <w:rPr>
          <w:u w:val="single"/>
        </w:rPr>
        <w:t>opísali kód protokolu</w:t>
      </w:r>
      <w:r>
        <w:t>, nastavili tlač stránky na šírku, vytlačili PPS a ukončili aplikáciu.</w:t>
      </w:r>
    </w:p>
    <w:p w:rsidR="000C7904" w:rsidRDefault="000C7904">
      <w:pPr>
        <w:ind w:left="360"/>
        <w:jc w:val="both"/>
      </w:pPr>
    </w:p>
    <w:p w:rsidR="000C7904" w:rsidRDefault="000C7904" w:rsidP="00BA4121">
      <w:pPr>
        <w:ind w:left="360"/>
        <w:jc w:val="both"/>
      </w:pPr>
      <w:r>
        <w:t xml:space="preserve">Aby ste mohli správne vytlačiť výkaz, </w:t>
      </w:r>
      <w:r>
        <w:rPr>
          <w:u w:val="single"/>
        </w:rPr>
        <w:t>musíte</w:t>
      </w:r>
      <w:r>
        <w:t xml:space="preserve"> nastaviť orientáciu </w:t>
      </w:r>
      <w:r>
        <w:rPr>
          <w:u w:val="single"/>
        </w:rPr>
        <w:t xml:space="preserve">tlače na šírku </w:t>
      </w:r>
      <w:r>
        <w:t xml:space="preserve">(menu v hornej časti obrazovky: </w:t>
      </w:r>
      <w:r>
        <w:rPr>
          <w:i/>
        </w:rPr>
        <w:t>Súbor, Vzhľad stránky</w:t>
      </w:r>
      <w:r>
        <w:t xml:space="preserve">). Po tomto nastavení </w:t>
      </w:r>
      <w:r>
        <w:rPr>
          <w:b/>
        </w:rPr>
        <w:t>vykonajte tlač dvoch kópií PPS</w:t>
      </w:r>
    </w:p>
    <w:p w:rsidR="000C7904" w:rsidRDefault="000C7904" w:rsidP="00B336C3">
      <w:pPr>
        <w:numPr>
          <w:ilvl w:val="0"/>
          <w:numId w:val="13"/>
        </w:numPr>
        <w:tabs>
          <w:tab w:val="clear" w:pos="540"/>
          <w:tab w:val="num" w:pos="900"/>
        </w:tabs>
        <w:ind w:left="900"/>
        <w:jc w:val="both"/>
      </w:pPr>
      <w:r>
        <w:t>1 x pre školu/školské zariadenie</w:t>
      </w:r>
    </w:p>
    <w:p w:rsidR="000C7904" w:rsidRDefault="000C7904" w:rsidP="00B336C3">
      <w:pPr>
        <w:numPr>
          <w:ilvl w:val="0"/>
          <w:numId w:val="13"/>
        </w:numPr>
        <w:tabs>
          <w:tab w:val="clear" w:pos="540"/>
          <w:tab w:val="num" w:pos="900"/>
        </w:tabs>
        <w:ind w:left="900"/>
        <w:jc w:val="both"/>
      </w:pPr>
      <w:r>
        <w:t>1 x pre zriaďovateľa.</w:t>
      </w:r>
    </w:p>
    <w:p w:rsidR="000C7904" w:rsidRDefault="000C7904">
      <w:pPr>
        <w:ind w:left="360"/>
        <w:jc w:val="both"/>
      </w:pPr>
    </w:p>
    <w:p w:rsidR="000C7904" w:rsidRDefault="000C7904">
      <w:pPr>
        <w:ind w:left="360"/>
        <w:jc w:val="both"/>
      </w:pPr>
      <w:r>
        <w:rPr>
          <w:b/>
        </w:rPr>
        <w:t xml:space="preserve">Po vytlačení protokolu aplikáciu ukončite! </w:t>
      </w:r>
      <w:r>
        <w:t xml:space="preserve">Ukončenie aplikácie vykonáte v okne </w:t>
      </w:r>
      <w:r w:rsidR="00397838">
        <w:t xml:space="preserve">prehliadača </w:t>
      </w:r>
      <w:r>
        <w:t xml:space="preserve">tlačidlom </w:t>
      </w:r>
      <w:r>
        <w:sym w:font="Wingdings" w:char="F0FD"/>
      </w:r>
      <w:r>
        <w:t xml:space="preserve"> (nachádza sa vpravo hore).</w:t>
      </w:r>
    </w:p>
    <w:p w:rsidR="000C7904" w:rsidRDefault="000C7904">
      <w:pPr>
        <w:spacing w:after="60"/>
      </w:pPr>
    </w:p>
    <w:p w:rsidR="000C7904" w:rsidRDefault="000C7904" w:rsidP="00B336C3">
      <w:pPr>
        <w:numPr>
          <w:ilvl w:val="0"/>
          <w:numId w:val="12"/>
        </w:numPr>
        <w:rPr>
          <w:b/>
        </w:rPr>
      </w:pPr>
      <w:r>
        <w:rPr>
          <w:b/>
        </w:rPr>
        <w:t>Odoslanie protokolu</w:t>
      </w:r>
    </w:p>
    <w:p w:rsidR="000C7904" w:rsidRDefault="000C7904">
      <w:pPr>
        <w:rPr>
          <w:b/>
        </w:rPr>
      </w:pPr>
    </w:p>
    <w:p w:rsidR="000C7904" w:rsidRDefault="000C7904">
      <w:pPr>
        <w:ind w:left="360"/>
        <w:jc w:val="both"/>
      </w:pPr>
      <w:r>
        <w:t xml:space="preserve">Vytlačený, opečiatkovaný a podpísaný PPS (výkaz s kódom protokolu) doručte </w:t>
      </w:r>
      <w:r>
        <w:rPr>
          <w:u w:val="single"/>
        </w:rPr>
        <w:t>do 10. dňa po sledovanom štvrťroku zriaďovateľovi</w:t>
      </w:r>
      <w:r>
        <w:t>.</w:t>
      </w:r>
    </w:p>
    <w:p w:rsidR="000C7904" w:rsidRDefault="000C7904">
      <w:pPr>
        <w:spacing w:after="60"/>
      </w:pPr>
    </w:p>
    <w:p w:rsidR="000C7904" w:rsidRDefault="000C7904" w:rsidP="00B336C3">
      <w:pPr>
        <w:numPr>
          <w:ilvl w:val="0"/>
          <w:numId w:val="12"/>
        </w:numPr>
        <w:rPr>
          <w:b/>
        </w:rPr>
      </w:pPr>
      <w:r>
        <w:rPr>
          <w:b/>
        </w:rPr>
        <w:t>Oprava údajov</w:t>
      </w:r>
    </w:p>
    <w:p w:rsidR="000C7904" w:rsidRDefault="000C7904">
      <w:pPr>
        <w:rPr>
          <w:b/>
        </w:rPr>
      </w:pPr>
    </w:p>
    <w:p w:rsidR="000C7904" w:rsidRDefault="000C7904">
      <w:pPr>
        <w:ind w:left="360"/>
        <w:jc w:val="both"/>
      </w:pPr>
      <w:r>
        <w:t>Ak ste už vytvorili PPS a potrebujete ešte vykonať akúkoľvek opravu v zapísaných údajoch,  máte možnosť výberu:</w:t>
      </w:r>
    </w:p>
    <w:p w:rsidR="000C7904" w:rsidRDefault="000C7904">
      <w:pPr>
        <w:ind w:left="360"/>
        <w:jc w:val="both"/>
      </w:pPr>
    </w:p>
    <w:p w:rsidR="000C7904" w:rsidRDefault="000C7904" w:rsidP="00B336C3">
      <w:pPr>
        <w:numPr>
          <w:ilvl w:val="0"/>
          <w:numId w:val="14"/>
        </w:numPr>
        <w:tabs>
          <w:tab w:val="clear" w:pos="360"/>
          <w:tab w:val="num" w:pos="720"/>
        </w:tabs>
        <w:ind w:left="720"/>
        <w:jc w:val="both"/>
      </w:pPr>
      <w:r>
        <w:rPr>
          <w:u w:val="single"/>
        </w:rPr>
        <w:t>opätovne zapísať všetky údaje</w:t>
      </w:r>
      <w:r>
        <w:t xml:space="preserve"> na server a vytvoriť </w:t>
      </w:r>
      <w:r>
        <w:rPr>
          <w:u w:val="single"/>
        </w:rPr>
        <w:t>nový PPS s novým kódom</w:t>
      </w:r>
      <w:r>
        <w:t>,</w:t>
      </w:r>
    </w:p>
    <w:p w:rsidR="000C7904" w:rsidRDefault="000C7904">
      <w:pPr>
        <w:ind w:left="180"/>
        <w:jc w:val="both"/>
      </w:pPr>
    </w:p>
    <w:p w:rsidR="000C7904" w:rsidRDefault="000C7904" w:rsidP="00B336C3">
      <w:pPr>
        <w:numPr>
          <w:ilvl w:val="0"/>
          <w:numId w:val="14"/>
        </w:numPr>
        <w:tabs>
          <w:tab w:val="clear" w:pos="360"/>
          <w:tab w:val="num" w:pos="720"/>
        </w:tabs>
        <w:ind w:left="720"/>
        <w:jc w:val="both"/>
      </w:pPr>
      <w:r>
        <w:t xml:space="preserve">uľahčiť si prácu a </w:t>
      </w:r>
      <w:r>
        <w:rPr>
          <w:u w:val="single"/>
        </w:rPr>
        <w:t>načítať údaje z už vytvoreného PPS a opraviť len konkrétne hodnoty</w:t>
      </w:r>
      <w:r>
        <w:t xml:space="preserve">. V tomto prípade na stránke </w:t>
      </w:r>
      <w:r>
        <w:rPr>
          <w:i/>
        </w:rPr>
        <w:t xml:space="preserve">Zápis údajov za školu/školské zariadenie s právnou subjektivitou </w:t>
      </w:r>
      <w:r>
        <w:t xml:space="preserve"> (bod 3) do poľa „kód protokolu“ napíšte kód PPS, ktorý chcete opravovať a stlačte tlačidlo  </w:t>
      </w:r>
      <w:proofErr w:type="spellStart"/>
      <w:r>
        <w:rPr>
          <w:bdr w:val="single" w:sz="4" w:space="0" w:color="auto"/>
          <w:shd w:val="clear" w:color="auto" w:fill="CCCCCC"/>
        </w:rPr>
        <w:t>predvyplniť</w:t>
      </w:r>
      <w:proofErr w:type="spellEnd"/>
      <w:r>
        <w:t xml:space="preserve">. Obnoví sa stránka s vybranými riadkami výkazu a s pôvodne zapísanými údajmi. V údajoch môžete vykonať potrebnú opravu, alebo ich môžete ľubovoľne upravovať. Postupujte pritom podľa pokynov uvedených v bodoch 5 až 8. Po zapísaní údajov na server aplikácia vytvorí </w:t>
      </w:r>
      <w:r>
        <w:rPr>
          <w:u w:val="single"/>
        </w:rPr>
        <w:t>nový PPS s novým kódom</w:t>
      </w:r>
      <w:r>
        <w:t xml:space="preserve">. </w:t>
      </w:r>
    </w:p>
    <w:p w:rsidR="000C7904" w:rsidRDefault="000C7904">
      <w:pPr>
        <w:ind w:left="360"/>
        <w:jc w:val="both"/>
      </w:pPr>
    </w:p>
    <w:p w:rsidR="000C7904" w:rsidRDefault="000C7904">
      <w:pPr>
        <w:ind w:left="360"/>
        <w:jc w:val="both"/>
        <w:rPr>
          <w:i/>
          <w:u w:val="single"/>
        </w:rPr>
      </w:pPr>
      <w:r>
        <w:rPr>
          <w:i/>
          <w:u w:val="single"/>
        </w:rPr>
        <w:t>Upozornenie:</w:t>
      </w:r>
    </w:p>
    <w:p w:rsidR="000C7904" w:rsidRDefault="000C7904">
      <w:pPr>
        <w:ind w:left="360"/>
        <w:jc w:val="both"/>
      </w:pPr>
      <w:r>
        <w:t xml:space="preserve">Po každej oprave už zapísaných údajov (bez ohľadu na to, či údaje zapisujete odznova, alebo ste využili možnosť </w:t>
      </w:r>
      <w:proofErr w:type="spellStart"/>
      <w:r>
        <w:t>predvyplnenia</w:t>
      </w:r>
      <w:proofErr w:type="spellEnd"/>
      <w:r>
        <w:t xml:space="preserve">), aplikácia po stlačení tlačidla </w:t>
      </w:r>
      <w:r w:rsidR="004208DB">
        <w:rPr>
          <w:bdr w:val="single" w:sz="4" w:space="0" w:color="auto"/>
          <w:shd w:val="clear" w:color="auto" w:fill="CCCCCC"/>
        </w:rPr>
        <w:t>vytvoreni</w:t>
      </w:r>
      <w:r w:rsidR="004208DB">
        <w:rPr>
          <w:spacing w:val="100"/>
          <w:bdr w:val="single" w:sz="4" w:space="0" w:color="auto"/>
          <w:shd w:val="clear" w:color="auto" w:fill="CCCCCC"/>
        </w:rPr>
        <w:t>e</w:t>
      </w:r>
      <w:r w:rsidR="004208DB">
        <w:rPr>
          <w:bdr w:val="single" w:sz="4" w:space="0" w:color="auto"/>
          <w:shd w:val="clear" w:color="auto" w:fill="CCCCCC"/>
        </w:rPr>
        <w:t xml:space="preserve"> protokolu</w:t>
      </w:r>
      <w:r>
        <w:t xml:space="preserve"> vytvorí </w:t>
      </w:r>
      <w:r>
        <w:rPr>
          <w:b/>
          <w:u w:val="single"/>
        </w:rPr>
        <w:t>vždy</w:t>
      </w:r>
      <w:r>
        <w:rPr>
          <w:u w:val="single"/>
        </w:rPr>
        <w:t xml:space="preserve"> nový PPS </w:t>
      </w:r>
      <w:r>
        <w:rPr>
          <w:b/>
          <w:u w:val="single"/>
        </w:rPr>
        <w:t>s novým kódom</w:t>
      </w:r>
      <w:r>
        <w:rPr>
          <w:u w:val="single"/>
        </w:rPr>
        <w:t xml:space="preserve"> </w:t>
      </w:r>
      <w:r>
        <w:t xml:space="preserve">. Takýchto protokolov s rôznymi kódmi môžete vytvárať podľa potreby; rozhodujúci je však ten PPS, ktorý podpísaný a opečiatkovaný doručíte svojmu zriaďovateľovi.  Ak robíte zmenu po doručení PPS zriaďovateľovi, potom mu písomne oznámte zrušenie nesprávneho PPS a nahláste mu správny kód PPS!!! </w:t>
      </w:r>
    </w:p>
    <w:p w:rsidR="000C7904" w:rsidRDefault="000C7904">
      <w:pPr>
        <w:pStyle w:val="Nadpis3"/>
        <w:numPr>
          <w:ilvl w:val="0"/>
          <w:numId w:val="2"/>
        </w:numPr>
        <w:rPr>
          <w:caps/>
          <w:color w:val="auto"/>
        </w:rPr>
      </w:pPr>
      <w:r>
        <w:br w:type="page"/>
      </w:r>
      <w:bookmarkStart w:id="16" w:name="_Toc257123422"/>
      <w:r>
        <w:rPr>
          <w:caps/>
          <w:color w:val="auto"/>
        </w:rPr>
        <w:lastRenderedPageBreak/>
        <w:t>AKO POSTUPUJE ZRIAĎOVATEĽ ZA ŠKOLY A Školské ZARIADENIA</w:t>
      </w:r>
      <w:r w:rsidR="00261C58">
        <w:rPr>
          <w:caps/>
          <w:color w:val="auto"/>
        </w:rPr>
        <w:t>/REGISTROVANÉ ZARIADENIA</w:t>
      </w:r>
      <w:r>
        <w:rPr>
          <w:caps/>
          <w:color w:val="auto"/>
        </w:rPr>
        <w:t xml:space="preserve">  BEZ Právnej SUBJEKTIVITY PRI zapísaní údajov do FORMULÁRA</w:t>
      </w:r>
      <w:bookmarkEnd w:id="16"/>
    </w:p>
    <w:p w:rsidR="000C7904" w:rsidRDefault="000C7904"/>
    <w:p w:rsidR="000C7904" w:rsidRDefault="000C7904">
      <w:pPr>
        <w:jc w:val="both"/>
      </w:pPr>
      <w:r>
        <w:t>Údaje za školy/školské zariadenia</w:t>
      </w:r>
      <w:r w:rsidR="00261C58">
        <w:t>/registrované zariadenia</w:t>
      </w:r>
      <w:r>
        <w:t xml:space="preserve"> bez právnej subjektivity zapisuje zriaďovateľ. Údaje zapisuje priamo pomocou internetovej aplikácie. Aplikácia sa spúšťa z prehliadača internetových stránok.</w:t>
      </w:r>
    </w:p>
    <w:p w:rsidR="00462059" w:rsidRDefault="000C7904" w:rsidP="00462059">
      <w:pPr>
        <w:spacing w:after="60"/>
      </w:pPr>
      <w:r>
        <w:t xml:space="preserve">Odporúčame používať prehliadač internetových stránok Internet Explorer alebo </w:t>
      </w:r>
      <w:proofErr w:type="spellStart"/>
      <w:r>
        <w:t>Mozilla</w:t>
      </w:r>
      <w:proofErr w:type="spellEnd"/>
      <w:r>
        <w:t xml:space="preserve"> Firefox.</w:t>
      </w:r>
    </w:p>
    <w:p w:rsidR="000C7904" w:rsidRPr="00462059" w:rsidRDefault="000C7904" w:rsidP="00462059">
      <w:pPr>
        <w:spacing w:after="120"/>
        <w:jc w:val="both"/>
      </w:pPr>
      <w:r>
        <w:t>V prípade, že zriaďovateľ nemá možnosť pripojiť sa do siete internet a odoslať údaje pomocou internetovej aplikácie, môže tak urobiť na ľubovoľnom počítači pripojenom k internetu (napr. na počítači školy/školského zariadenia</w:t>
      </w:r>
      <w:r w:rsidR="00261C58">
        <w:t>/registrovaného zariadenia</w:t>
      </w:r>
      <w:r>
        <w:t xml:space="preserve"> vo svojej zriaďovateľskej pôsobnosti, alebo na ľubovoľnom počítači pripojenom do siete internet). Pokiaľ takúto možnosť nemá, môže zriaďovateľ požiadať o technickú pomoc (o poskytnutie prístupu na počítač pripojený k internetu na nevyhnutný čas) územne príslušné Školské výpočtové stredisko (ŠVS) alebo </w:t>
      </w:r>
      <w:r w:rsidR="00261C58">
        <w:t>RÚŠS</w:t>
      </w:r>
      <w:r>
        <w:t>. Uvedenú pomoc je potrebné vopred telefonicky alebo osobne dohodnúť s príslušným ŠVS, resp. s</w:t>
      </w:r>
      <w:r w:rsidR="000F4492">
        <w:t> RÚŠS</w:t>
      </w:r>
      <w:r>
        <w:t xml:space="preserve"> (pozri kapitolu X. Kontakty).</w:t>
      </w:r>
    </w:p>
    <w:p w:rsidR="000C7904" w:rsidRDefault="000C7904">
      <w:pPr>
        <w:jc w:val="both"/>
        <w:rPr>
          <w:b/>
          <w:sz w:val="28"/>
          <w:szCs w:val="28"/>
        </w:rPr>
      </w:pPr>
      <w:r>
        <w:rPr>
          <w:b/>
          <w:sz w:val="28"/>
          <w:szCs w:val="28"/>
        </w:rPr>
        <w:t>A.  Spustenie internetovej aplikácie</w:t>
      </w:r>
    </w:p>
    <w:p w:rsidR="000C7904" w:rsidRDefault="000C7904">
      <w:pPr>
        <w:jc w:val="both"/>
        <w:rPr>
          <w:i/>
          <w:color w:val="FF0000"/>
        </w:rPr>
      </w:pPr>
    </w:p>
    <w:p w:rsidR="000C7904" w:rsidRDefault="000C7904">
      <w:pPr>
        <w:jc w:val="both"/>
        <w:rPr>
          <w:b/>
        </w:rPr>
      </w:pPr>
      <w:r>
        <w:t xml:space="preserve">V prehliadači internetových stránok zadajte do adresného riadku adresu </w:t>
      </w:r>
      <w:r>
        <w:rPr>
          <w:rStyle w:val="Hypertextovprepojenie"/>
        </w:rPr>
        <w:t>http://</w:t>
      </w:r>
      <w:hyperlink r:id="rId9" w:history="1">
        <w:r>
          <w:rPr>
            <w:rStyle w:val="Hypertextovprepojenie"/>
          </w:rPr>
          <w:t>www.vykazy.sk</w:t>
        </w:r>
      </w:hyperlink>
      <w:r>
        <w:t xml:space="preserve">, kliknutím vyberte odkaz na výkaz Škol </w:t>
      </w:r>
      <w:r w:rsidR="00FA4625">
        <w:t>(</w:t>
      </w:r>
      <w:r w:rsidR="00FA6BB2">
        <w:t>MŠVVM</w:t>
      </w:r>
      <w:r w:rsidR="00FA4625">
        <w:t xml:space="preserve"> SR)</w:t>
      </w:r>
      <w:r>
        <w:t xml:space="preserve"> 1-04 (ďalej len výkaz). Odkaz bude smerovaný na uvítaciu stránku výkazu. Výber potvrďte tlačidlom  </w:t>
      </w:r>
      <w:r>
        <w:rPr>
          <w:b/>
          <w:bdr w:val="single" w:sz="4" w:space="0" w:color="auto"/>
          <w:shd w:val="clear" w:color="auto" w:fill="CCCCCC"/>
        </w:rPr>
        <w:t>ŠTART</w:t>
      </w:r>
      <w:r>
        <w:rPr>
          <w:b/>
        </w:rPr>
        <w:t>.</w:t>
      </w:r>
    </w:p>
    <w:p w:rsidR="000C7904" w:rsidRDefault="000C7904">
      <w:pPr>
        <w:jc w:val="both"/>
        <w:rPr>
          <w:b/>
        </w:rPr>
      </w:pPr>
    </w:p>
    <w:p w:rsidR="000C7904" w:rsidRDefault="000C7904">
      <w:pPr>
        <w:jc w:val="both"/>
        <w:rPr>
          <w:b/>
          <w:sz w:val="28"/>
          <w:szCs w:val="28"/>
        </w:rPr>
      </w:pPr>
      <w:r>
        <w:rPr>
          <w:b/>
          <w:sz w:val="28"/>
          <w:szCs w:val="28"/>
        </w:rPr>
        <w:t>B.  Inštrukcie na správne vyplnenie Formulára</w:t>
      </w:r>
    </w:p>
    <w:p w:rsidR="000C7904" w:rsidRDefault="000C7904">
      <w:pPr>
        <w:rPr>
          <w:b/>
          <w:sz w:val="28"/>
          <w:szCs w:val="28"/>
          <w:u w:val="single"/>
        </w:rPr>
      </w:pPr>
    </w:p>
    <w:p w:rsidR="000C7904" w:rsidRDefault="000C7904" w:rsidP="00B336C3">
      <w:pPr>
        <w:numPr>
          <w:ilvl w:val="0"/>
          <w:numId w:val="15"/>
        </w:numPr>
        <w:rPr>
          <w:b/>
        </w:rPr>
      </w:pPr>
      <w:r>
        <w:rPr>
          <w:b/>
        </w:rPr>
        <w:t>Výber subjektu</w:t>
      </w:r>
    </w:p>
    <w:p w:rsidR="000C7904" w:rsidRDefault="000C7904">
      <w:pPr>
        <w:rPr>
          <w:b/>
        </w:rPr>
      </w:pPr>
    </w:p>
    <w:p w:rsidR="000C7904" w:rsidRDefault="000C7904">
      <w:pPr>
        <w:ind w:left="360"/>
        <w:rPr>
          <w:bdr w:val="single" w:sz="4" w:space="0" w:color="auto"/>
          <w:shd w:val="clear" w:color="auto" w:fill="D9D9D9"/>
        </w:rPr>
      </w:pPr>
      <w:r>
        <w:t xml:space="preserve">Kliknite na tlačidlo </w:t>
      </w:r>
      <w:r>
        <w:rPr>
          <w:bdr w:val="single" w:sz="4" w:space="0" w:color="auto"/>
          <w:shd w:val="clear" w:color="auto" w:fill="D9D9D9"/>
        </w:rPr>
        <w:t>zriaďovatelia</w:t>
      </w:r>
    </w:p>
    <w:p w:rsidR="000C7904" w:rsidRDefault="000C7904">
      <w:pPr>
        <w:rPr>
          <w:bdr w:val="single" w:sz="4" w:space="0" w:color="auto"/>
          <w:shd w:val="clear" w:color="auto" w:fill="D9D9D9"/>
        </w:rPr>
      </w:pPr>
    </w:p>
    <w:p w:rsidR="000C7904" w:rsidRDefault="000C7904" w:rsidP="00B336C3">
      <w:pPr>
        <w:numPr>
          <w:ilvl w:val="0"/>
          <w:numId w:val="15"/>
        </w:numPr>
        <w:rPr>
          <w:b/>
        </w:rPr>
      </w:pPr>
      <w:r>
        <w:rPr>
          <w:b/>
        </w:rPr>
        <w:t>Zadanie IČO</w:t>
      </w:r>
    </w:p>
    <w:p w:rsidR="000C7904" w:rsidRDefault="000C7904">
      <w:pPr>
        <w:jc w:val="both"/>
      </w:pPr>
    </w:p>
    <w:p w:rsidR="000C7904" w:rsidRDefault="000C7904">
      <w:pPr>
        <w:ind w:left="360"/>
        <w:jc w:val="both"/>
      </w:pPr>
      <w:r>
        <w:t xml:space="preserve">Zadajte IČO zriaďovateľa a kliknite na tlačidlo </w:t>
      </w:r>
      <w:r>
        <w:rPr>
          <w:bdr w:val="single" w:sz="4" w:space="0" w:color="auto"/>
          <w:shd w:val="clear" w:color="auto" w:fill="D9D9D9"/>
        </w:rPr>
        <w:t>potvrdiť</w:t>
      </w:r>
      <w:r>
        <w:t>. Na nasledovnej stránke si overte svoje identifikačné údaje.</w:t>
      </w:r>
    </w:p>
    <w:p w:rsidR="000C7904" w:rsidRDefault="000C7904">
      <w:pPr>
        <w:ind w:left="360"/>
        <w:jc w:val="both"/>
      </w:pPr>
    </w:p>
    <w:p w:rsidR="000C7904" w:rsidRDefault="000C7904">
      <w:pPr>
        <w:ind w:left="360"/>
        <w:jc w:val="both"/>
      </w:pPr>
      <w:r>
        <w:rPr>
          <w:u w:val="single"/>
        </w:rPr>
        <w:t>Ak zadáte nesprávne IČO</w:t>
      </w:r>
      <w:r>
        <w:t xml:space="preserve">, aplikácia ohlási oznámenie </w:t>
      </w:r>
      <w:r>
        <w:rPr>
          <w:i/>
        </w:rPr>
        <w:t xml:space="preserve">„neznáme IČO“. </w:t>
      </w:r>
      <w:r>
        <w:t xml:space="preserve">Pokračujte opätovným zadaním správnej hodnoty IČO a stlačte tlačidlo </w:t>
      </w:r>
      <w:r>
        <w:rPr>
          <w:bdr w:val="single" w:sz="4" w:space="0" w:color="auto"/>
          <w:shd w:val="clear" w:color="auto" w:fill="D9D9D9"/>
        </w:rPr>
        <w:t>potvrdiť</w:t>
      </w:r>
      <w:r>
        <w:t>.</w:t>
      </w:r>
    </w:p>
    <w:p w:rsidR="000C7904" w:rsidRDefault="000C7904">
      <w:pPr>
        <w:ind w:left="360"/>
        <w:jc w:val="both"/>
      </w:pPr>
    </w:p>
    <w:p w:rsidR="00EE038A" w:rsidRDefault="000C7904" w:rsidP="00EE038A">
      <w:pPr>
        <w:ind w:left="360"/>
        <w:jc w:val="both"/>
      </w:pPr>
      <w:r>
        <w:rPr>
          <w:u w:val="single"/>
        </w:rPr>
        <w:t>Ak je zadávané IČO správne</w:t>
      </w:r>
      <w:r>
        <w:t xml:space="preserve"> a aj napriek tomu aplikácia hlási oznam o chybe, znamená to, že IČO zriaďovateľa sa nenachádza v  číselníku zriaďovateľov. Pomocou tlačidla </w:t>
      </w:r>
      <w:r w:rsidR="004208DB">
        <w:rPr>
          <w:bdr w:val="single" w:sz="4" w:space="0" w:color="auto"/>
          <w:shd w:val="clear" w:color="auto" w:fill="CCCCCC"/>
        </w:rPr>
        <w:t>zasla</w:t>
      </w:r>
      <w:r w:rsidR="004208DB">
        <w:rPr>
          <w:spacing w:val="100"/>
          <w:bdr w:val="single" w:sz="4" w:space="0" w:color="auto"/>
          <w:shd w:val="clear" w:color="auto" w:fill="CCCCCC"/>
        </w:rPr>
        <w:t>ť</w:t>
      </w:r>
      <w:r w:rsidR="004208DB">
        <w:rPr>
          <w:bdr w:val="single" w:sz="4" w:space="0" w:color="auto"/>
          <w:shd w:val="clear" w:color="auto" w:fill="CCCCCC"/>
        </w:rPr>
        <w:t xml:space="preserve"> oznam</w:t>
      </w:r>
      <w:r>
        <w:t xml:space="preserve"> zašlite oznam o chýbajúcom zriaďovateľovi</w:t>
      </w:r>
      <w:r w:rsidR="00EE038A">
        <w:t xml:space="preserve">. </w:t>
      </w:r>
      <w:r>
        <w:t xml:space="preserve"> </w:t>
      </w:r>
      <w:r w:rsidR="00EE038A">
        <w:t xml:space="preserve">V ozname uveďte všetky požadované údaje. Na základe Vašej pripomienky bude chyba opravená a e-mailom Vám bude </w:t>
      </w:r>
      <w:r w:rsidR="00790BDA">
        <w:t>doruč</w:t>
      </w:r>
      <w:r w:rsidR="00EE038A">
        <w:t>ená informácia o odstránení chyby.</w:t>
      </w:r>
    </w:p>
    <w:p w:rsidR="00462059" w:rsidRPr="00462059" w:rsidRDefault="000C7904" w:rsidP="00462059">
      <w:pPr>
        <w:ind w:left="360"/>
        <w:jc w:val="both"/>
      </w:pPr>
      <w:r>
        <w:rPr>
          <w:u w:val="single"/>
        </w:rPr>
        <w:t xml:space="preserve">Na oznámenie chyby nepoužívajte priame zasielanie e-mailom, ale len komunikáciu pomocou tlačidla </w:t>
      </w:r>
      <w:r>
        <w:rPr>
          <w:bdr w:val="single" w:sz="4" w:space="0" w:color="auto"/>
          <w:shd w:val="clear" w:color="auto" w:fill="CCCCCC"/>
        </w:rPr>
        <w:t>zaslať oznam</w:t>
      </w:r>
      <w:r>
        <w:rPr>
          <w:u w:val="single"/>
        </w:rPr>
        <w:t>.</w:t>
      </w:r>
    </w:p>
    <w:p w:rsidR="00462059" w:rsidRDefault="00462059" w:rsidP="00462059">
      <w:pPr>
        <w:rPr>
          <w:b/>
        </w:rPr>
      </w:pPr>
    </w:p>
    <w:p w:rsidR="000C7904" w:rsidRDefault="000C7904" w:rsidP="00B336C3">
      <w:pPr>
        <w:numPr>
          <w:ilvl w:val="0"/>
          <w:numId w:val="15"/>
        </w:numPr>
        <w:rPr>
          <w:b/>
        </w:rPr>
      </w:pPr>
      <w:r>
        <w:rPr>
          <w:b/>
        </w:rPr>
        <w:t>Overenie správnosti identifikačných údajov zriaďovateľa</w:t>
      </w:r>
    </w:p>
    <w:p w:rsidR="000C7904" w:rsidRDefault="000C7904">
      <w:pPr>
        <w:rPr>
          <w:b/>
          <w:u w:val="single"/>
        </w:rPr>
      </w:pPr>
    </w:p>
    <w:p w:rsidR="000C7904" w:rsidRDefault="000C7904">
      <w:pPr>
        <w:ind w:left="360"/>
        <w:jc w:val="both"/>
      </w:pPr>
      <w:r>
        <w:t xml:space="preserve">Po úspešnom zadaní hodnoty IČO prejdete na stránku, kde sú zobrazené hlavné identifikačné údaje zriaďovateľa – IČO, názov zriaďovateľa, adresa, mesto, PSČ, typ zriaďovateľa.  Všetky tieto údaje prekontrolujte. V prípade správnosti údajov pokračujte ďalej tlačidlom </w:t>
      </w:r>
      <w:r>
        <w:rPr>
          <w:bdr w:val="single" w:sz="4" w:space="0" w:color="auto"/>
          <w:shd w:val="clear" w:color="auto" w:fill="D9D9D9"/>
        </w:rPr>
        <w:t>pokračovať</w:t>
      </w:r>
      <w:r>
        <w:t xml:space="preserve">. </w:t>
      </w:r>
    </w:p>
    <w:p w:rsidR="000C7904" w:rsidRDefault="000C7904">
      <w:pPr>
        <w:ind w:left="360"/>
        <w:jc w:val="both"/>
      </w:pPr>
    </w:p>
    <w:p w:rsidR="000C7904" w:rsidRDefault="000C7904">
      <w:pPr>
        <w:ind w:left="360"/>
        <w:jc w:val="both"/>
      </w:pPr>
      <w:r>
        <w:t xml:space="preserve">Ak ste zadali IČO inej organizácie, zmeňte zadané IČO tlačidlom </w:t>
      </w:r>
      <w:r>
        <w:rPr>
          <w:bdr w:val="single" w:sz="4" w:space="0" w:color="auto"/>
          <w:shd w:val="clear" w:color="auto" w:fill="D9D9D9"/>
        </w:rPr>
        <w:t>zmeniť IČO</w:t>
      </w:r>
      <w:r>
        <w:t>.</w:t>
      </w:r>
    </w:p>
    <w:p w:rsidR="000C7904" w:rsidRDefault="000C7904">
      <w:pPr>
        <w:ind w:left="360"/>
        <w:jc w:val="both"/>
      </w:pPr>
    </w:p>
    <w:p w:rsidR="000C7904" w:rsidRDefault="000C7904">
      <w:pPr>
        <w:ind w:left="360"/>
        <w:jc w:val="both"/>
      </w:pPr>
      <w:r>
        <w:t>V prípade, že pri overení identifikačných údajov zriaďovateľa zistíte nezrovnalosti (nesprávne uvedený názov, sídlo, ulica) zašlite pripomienky pomocou ikony @pomoc, ktorá sa nachádza dolu pod čiarou. Vaša pripomienka bude zaslaná na</w:t>
      </w:r>
      <w:r w:rsidR="001E1D31">
        <w:t xml:space="preserve"> preverenie</w:t>
      </w:r>
      <w:r w:rsidR="0053505F">
        <w:t>;</w:t>
      </w:r>
      <w:r w:rsidR="001E1D31">
        <w:t xml:space="preserve"> ak bude požiadavka oprávnená,</w:t>
      </w:r>
      <w:r>
        <w:t xml:space="preserve"> vykoná </w:t>
      </w:r>
      <w:r w:rsidR="001E1D31">
        <w:t xml:space="preserve">sa </w:t>
      </w:r>
      <w:r>
        <w:t>oprav</w:t>
      </w:r>
      <w:r w:rsidR="001E1D31">
        <w:t>a</w:t>
      </w:r>
      <w:r>
        <w:t xml:space="preserve"> a e-mailom Vám </w:t>
      </w:r>
      <w:r w:rsidR="001E1D31">
        <w:t xml:space="preserve">bude </w:t>
      </w:r>
      <w:r w:rsidR="002C08D3">
        <w:t xml:space="preserve"> doručená </w:t>
      </w:r>
      <w:r>
        <w:t>informáci</w:t>
      </w:r>
      <w:r w:rsidR="001E1D31">
        <w:t>a</w:t>
      </w:r>
      <w:r>
        <w:t xml:space="preserve"> o odstránení chyby.</w:t>
      </w:r>
    </w:p>
    <w:p w:rsidR="000C7904" w:rsidRDefault="000C7904">
      <w:pPr>
        <w:ind w:left="360"/>
        <w:jc w:val="both"/>
      </w:pPr>
      <w:r>
        <w:rPr>
          <w:u w:val="single"/>
        </w:rPr>
        <w:t>Na oznámenie pripomienky nepoužívajte priame zasielanie e-mailom, ale len komunikáciu pomocou ikony @pomoc.</w:t>
      </w:r>
    </w:p>
    <w:p w:rsidR="000C7904" w:rsidRDefault="000C7904">
      <w:pPr>
        <w:ind w:left="360"/>
        <w:jc w:val="both"/>
      </w:pPr>
    </w:p>
    <w:p w:rsidR="000C7904" w:rsidRDefault="000C7904">
      <w:pPr>
        <w:rPr>
          <w:bdr w:val="single" w:sz="4" w:space="0" w:color="auto"/>
          <w:shd w:val="clear" w:color="auto" w:fill="D9D9D9"/>
        </w:rPr>
      </w:pPr>
    </w:p>
    <w:p w:rsidR="000C7904" w:rsidRDefault="000C7904" w:rsidP="00B336C3">
      <w:pPr>
        <w:numPr>
          <w:ilvl w:val="0"/>
          <w:numId w:val="15"/>
        </w:numPr>
        <w:rPr>
          <w:b/>
        </w:rPr>
      </w:pPr>
      <w:r>
        <w:rPr>
          <w:b/>
        </w:rPr>
        <w:t xml:space="preserve">Výber škôl/školských zariadení </w:t>
      </w:r>
    </w:p>
    <w:p w:rsidR="000C7904" w:rsidRDefault="000C7904">
      <w:pPr>
        <w:rPr>
          <w:b/>
        </w:rPr>
      </w:pPr>
    </w:p>
    <w:p w:rsidR="000C7904" w:rsidRDefault="000C7904">
      <w:pPr>
        <w:ind w:left="360"/>
        <w:jc w:val="both"/>
      </w:pPr>
      <w:r>
        <w:t xml:space="preserve">Na tejto stránke si </w:t>
      </w:r>
      <w:r>
        <w:rPr>
          <w:u w:val="single"/>
        </w:rPr>
        <w:t xml:space="preserve">vyberte Vaše neprávne subjekty </w:t>
      </w:r>
      <w:r>
        <w:t>(školu/školské zariadenia</w:t>
      </w:r>
      <w:r w:rsidR="00823D1B">
        <w:t>/registrované zariadenia</w:t>
      </w:r>
      <w:r>
        <w:t>)</w:t>
      </w:r>
      <w:r w:rsidR="00EF7E06">
        <w:t>,</w:t>
      </w:r>
      <w:r w:rsidR="000F4492">
        <w:t xml:space="preserve"> </w:t>
      </w:r>
      <w:r>
        <w:rPr>
          <w:u w:val="single"/>
        </w:rPr>
        <w:t xml:space="preserve">za ktoré budete </w:t>
      </w:r>
      <w:r>
        <w:rPr>
          <w:b/>
          <w:u w:val="single"/>
        </w:rPr>
        <w:t>sumárne</w:t>
      </w:r>
      <w:r>
        <w:rPr>
          <w:u w:val="single"/>
        </w:rPr>
        <w:t xml:space="preserve"> zapisovať údaje</w:t>
      </w:r>
      <w:r>
        <w:t>.  Neprávne subjekty vyberte zo zoznamu, v ktorom sú školy</w:t>
      </w:r>
      <w:r w:rsidR="00823D1B">
        <w:t>,</w:t>
      </w:r>
      <w:r>
        <w:t xml:space="preserve">  školské zariadenia</w:t>
      </w:r>
      <w:r w:rsidR="00823D1B">
        <w:t xml:space="preserve"> alebo registrované zariadenia</w:t>
      </w:r>
      <w:r>
        <w:t xml:space="preserve"> označené číslom a názvom riadku výkazu:</w:t>
      </w:r>
    </w:p>
    <w:p w:rsidR="000C7904" w:rsidRDefault="000C7904">
      <w:pPr>
        <w:numPr>
          <w:ilvl w:val="0"/>
          <w:numId w:val="7"/>
        </w:numPr>
        <w:tabs>
          <w:tab w:val="clear" w:pos="360"/>
          <w:tab w:val="num" w:pos="720"/>
        </w:tabs>
        <w:ind w:left="720"/>
        <w:jc w:val="both"/>
      </w:pPr>
      <w:r>
        <w:t>Školy okrem MŠ, ZUŠ a JŠ  (riadky 0101 až  0139)</w:t>
      </w:r>
    </w:p>
    <w:p w:rsidR="000C7904" w:rsidRDefault="000C7904">
      <w:pPr>
        <w:numPr>
          <w:ilvl w:val="0"/>
          <w:numId w:val="7"/>
        </w:numPr>
        <w:tabs>
          <w:tab w:val="clear" w:pos="360"/>
          <w:tab w:val="num" w:pos="720"/>
        </w:tabs>
        <w:ind w:left="720"/>
        <w:jc w:val="both"/>
      </w:pPr>
      <w:r>
        <w:t>MŠ, ZUŠ, JŠ a školské zariadenia (riadky 0201 až 0239).</w:t>
      </w:r>
    </w:p>
    <w:p w:rsidR="000C7904" w:rsidRDefault="000C7904">
      <w:pPr>
        <w:ind w:left="180"/>
        <w:jc w:val="both"/>
      </w:pPr>
    </w:p>
    <w:p w:rsidR="000C7904" w:rsidRDefault="000C7904">
      <w:pPr>
        <w:ind w:left="360"/>
        <w:jc w:val="both"/>
      </w:pPr>
      <w:r>
        <w:t xml:space="preserve">Výber neprávneho subjektu vykonajte označením príslušného riadku a zatlačením tlačidla </w:t>
      </w:r>
      <w:r>
        <w:rPr>
          <w:bdr w:val="single" w:sz="4" w:space="0" w:color="auto"/>
          <w:shd w:val="clear" w:color="auto" w:fill="CCCCCC"/>
        </w:rPr>
        <w:t>pridať &gt;&gt;</w:t>
      </w:r>
      <w:r>
        <w:t xml:space="preserve">.  Pridaný riadok sa zobrazí v okne výber. Pre výber ďalšieho neprávneho subjektu postup opakujete. </w:t>
      </w:r>
    </w:p>
    <w:p w:rsidR="000C7904" w:rsidRDefault="000C7904">
      <w:pPr>
        <w:ind w:left="360"/>
        <w:jc w:val="both"/>
      </w:pPr>
    </w:p>
    <w:p w:rsidR="000C7904" w:rsidRDefault="000C7904">
      <w:pPr>
        <w:spacing w:after="60"/>
        <w:ind w:left="360"/>
        <w:jc w:val="both"/>
      </w:pPr>
      <w:r>
        <w:t xml:space="preserve">Ak vyberiete školu/školské zariadenie, ktorej nie ste zriaďovateľom, výber zrušte tlačidlom </w:t>
      </w:r>
      <w:r>
        <w:rPr>
          <w:bdr w:val="single" w:sz="4" w:space="0" w:color="auto"/>
          <w:shd w:val="clear" w:color="auto" w:fill="CCCCCC"/>
        </w:rPr>
        <w:t>&lt;&lt;odobrať</w:t>
      </w:r>
      <w:r>
        <w:t>.</w:t>
      </w:r>
    </w:p>
    <w:p w:rsidR="000C7904" w:rsidRDefault="000C7904">
      <w:pPr>
        <w:ind w:left="360"/>
        <w:jc w:val="both"/>
      </w:pPr>
    </w:p>
    <w:p w:rsidR="000C7904" w:rsidRDefault="000C7904">
      <w:pPr>
        <w:ind w:left="360"/>
        <w:jc w:val="both"/>
      </w:pPr>
      <w:r>
        <w:t xml:space="preserve">Po výbere potrebných druhov neprávnych subjektov si skontrolujte, či ste vybrali všetky neprávne subjekty, za ktoré budete zapisovať údaje. Na ďalšej stránke budete mať možnosť výber opraviť pridaním alebo odobratím  neprávnych subjektov. Napriek tomu však </w:t>
      </w:r>
      <w:r>
        <w:rPr>
          <w:u w:val="single"/>
        </w:rPr>
        <w:t>venujte pozornosť správnemu výberu</w:t>
      </w:r>
      <w:r>
        <w:t>.</w:t>
      </w:r>
    </w:p>
    <w:p w:rsidR="000C7904" w:rsidRDefault="000C7904">
      <w:pPr>
        <w:ind w:left="360"/>
        <w:jc w:val="both"/>
      </w:pPr>
    </w:p>
    <w:p w:rsidR="000C7904" w:rsidRDefault="000C7904">
      <w:pPr>
        <w:ind w:left="360"/>
        <w:jc w:val="both"/>
      </w:pPr>
      <w:r>
        <w:t xml:space="preserve">Ak vyberiete všetky potrebné druhy neprávnych subjektov, pokračujete tlačidlom </w:t>
      </w:r>
      <w:r>
        <w:rPr>
          <w:bdr w:val="single" w:sz="4" w:space="0" w:color="auto"/>
          <w:shd w:val="clear" w:color="auto" w:fill="D9D9D9"/>
        </w:rPr>
        <w:t>pokračovať v zápise</w:t>
      </w:r>
      <w:r>
        <w:t xml:space="preserve">. Po zatlačení tohto tlačidla aplikácia skontroluje, či ste nezabudli vybrať pre zápis Mimorozpočtové zdroje (MRZ) alebo </w:t>
      </w:r>
      <w:r w:rsidR="00410266" w:rsidRPr="00C46274">
        <w:t>Európsk</w:t>
      </w:r>
      <w:r w:rsidR="00410266">
        <w:t>e</w:t>
      </w:r>
      <w:r w:rsidR="00410266" w:rsidRPr="00C46274">
        <w:t xml:space="preserve"> štrukturáln</w:t>
      </w:r>
      <w:r w:rsidR="00410266">
        <w:t>e</w:t>
      </w:r>
      <w:r w:rsidR="00410266" w:rsidRPr="00C46274">
        <w:t xml:space="preserve"> a investičn</w:t>
      </w:r>
      <w:r w:rsidR="00410266">
        <w:t>é</w:t>
      </w:r>
      <w:r w:rsidR="00410266" w:rsidRPr="00C46274">
        <w:t xml:space="preserve"> fond</w:t>
      </w:r>
      <w:r w:rsidR="007D3671">
        <w:t xml:space="preserve">y </w:t>
      </w:r>
      <w:r w:rsidR="00410266">
        <w:t xml:space="preserve">z RK </w:t>
      </w:r>
      <w:r w:rsidR="00FA6BB2">
        <w:t>MŠVVaM</w:t>
      </w:r>
      <w:r w:rsidR="00410266">
        <w:t xml:space="preserve"> SR (EŠIF)</w:t>
      </w:r>
      <w:r w:rsidR="000D7A9D">
        <w:t>,</w:t>
      </w:r>
      <w:r w:rsidR="00410266">
        <w:t xml:space="preserve"> </w:t>
      </w:r>
      <w:r>
        <w:t>Ostatné prostriedky EÚ (OP)</w:t>
      </w:r>
      <w:r w:rsidR="005675D3">
        <w:t xml:space="preserve"> </w:t>
      </w:r>
      <w:r w:rsidR="005675D3" w:rsidRPr="0076741E">
        <w:t>alebo Prostriedky POO</w:t>
      </w:r>
      <w:r>
        <w:t>. Ak ste ich vybrali pre zápis údajov, prejdete na ďalšiu stránku.</w:t>
      </w:r>
    </w:p>
    <w:p w:rsidR="000C7904" w:rsidRDefault="000C7904">
      <w:pPr>
        <w:ind w:left="360"/>
        <w:jc w:val="both"/>
      </w:pPr>
    </w:p>
    <w:p w:rsidR="000C7904" w:rsidRDefault="000C7904" w:rsidP="00D33A6C">
      <w:pPr>
        <w:ind w:left="360"/>
        <w:jc w:val="both"/>
        <w:rPr>
          <w:i/>
        </w:rPr>
      </w:pPr>
      <w:r>
        <w:t xml:space="preserve">Ak ste MRZ alebo </w:t>
      </w:r>
      <w:r w:rsidR="00410266">
        <w:t>E</w:t>
      </w:r>
      <w:r>
        <w:t>Š</w:t>
      </w:r>
      <w:r w:rsidR="00410266">
        <w:t>I</w:t>
      </w:r>
      <w:r>
        <w:t xml:space="preserve">F alebo </w:t>
      </w:r>
      <w:r w:rsidRPr="000F4492">
        <w:t xml:space="preserve">OP </w:t>
      </w:r>
      <w:r w:rsidR="005675D3" w:rsidRPr="0076741E">
        <w:t xml:space="preserve">alebo POO </w:t>
      </w:r>
      <w:r w:rsidRPr="000F4492">
        <w:t xml:space="preserve">nevybrali pre zápis údajov, aplikácia Vás na túto skutočnosť upozorní oznamom: </w:t>
      </w:r>
      <w:r w:rsidRPr="000F4492">
        <w:rPr>
          <w:i/>
        </w:rPr>
        <w:t xml:space="preserve">„Neboli vybrané Mimorozpočtové zdroje, alebo </w:t>
      </w:r>
      <w:r w:rsidR="00410266" w:rsidRPr="000F4492">
        <w:rPr>
          <w:i/>
        </w:rPr>
        <w:t xml:space="preserve">Európske štrukturálne a investičné fondy z RK </w:t>
      </w:r>
      <w:r w:rsidR="00FA6BB2">
        <w:rPr>
          <w:i/>
        </w:rPr>
        <w:t>MŠVVaM</w:t>
      </w:r>
      <w:r w:rsidR="00410266" w:rsidRPr="000F4492">
        <w:rPr>
          <w:i/>
        </w:rPr>
        <w:t xml:space="preserve"> SR</w:t>
      </w:r>
      <w:r w:rsidRPr="000F4492">
        <w:rPr>
          <w:i/>
        </w:rPr>
        <w:t>, alebo Ostatné prostriedky EÚ</w:t>
      </w:r>
      <w:r w:rsidR="005675D3" w:rsidRPr="000F4492">
        <w:rPr>
          <w:i/>
        </w:rPr>
        <w:t xml:space="preserve"> alebo </w:t>
      </w:r>
      <w:r w:rsidR="005675D3" w:rsidRPr="0076741E">
        <w:rPr>
          <w:i/>
        </w:rPr>
        <w:t xml:space="preserve">Prostriedky POO </w:t>
      </w:r>
      <w:r w:rsidRPr="000F4492">
        <w:rPr>
          <w:i/>
        </w:rPr>
        <w:t xml:space="preserve">. POKRAČOVAŤ </w:t>
      </w:r>
      <w:r>
        <w:rPr>
          <w:i/>
        </w:rPr>
        <w:t>V ZÁPISE ?“</w:t>
      </w:r>
    </w:p>
    <w:p w:rsidR="000C7904" w:rsidRDefault="000C7904">
      <w:pPr>
        <w:ind w:left="360"/>
        <w:jc w:val="both"/>
      </w:pPr>
    </w:p>
    <w:p w:rsidR="000C7904" w:rsidRDefault="000C7904">
      <w:pPr>
        <w:ind w:left="360"/>
        <w:jc w:val="both"/>
      </w:pPr>
      <w:r>
        <w:t xml:space="preserve">Po potvrdení tlačidla </w:t>
      </w:r>
      <w:r>
        <w:rPr>
          <w:bdr w:val="single" w:sz="4" w:space="0" w:color="auto"/>
          <w:shd w:val="clear" w:color="auto" w:fill="CCCCCC"/>
        </w:rPr>
        <w:t>OK</w:t>
      </w:r>
      <w:r>
        <w:t xml:space="preserve"> prejdete na ďalšiu stránku.</w:t>
      </w:r>
    </w:p>
    <w:p w:rsidR="000C7904" w:rsidRDefault="000C7904">
      <w:pPr>
        <w:ind w:left="360"/>
        <w:jc w:val="both"/>
        <w:rPr>
          <w:color w:val="FF0000"/>
        </w:rPr>
      </w:pPr>
    </w:p>
    <w:p w:rsidR="000C7904" w:rsidRDefault="000C7904" w:rsidP="000F4492">
      <w:pPr>
        <w:ind w:left="360"/>
        <w:jc w:val="both"/>
      </w:pPr>
      <w:r>
        <w:t xml:space="preserve">Po potvrdení tlačidla </w:t>
      </w:r>
      <w:r>
        <w:rPr>
          <w:bdr w:val="single" w:sz="4" w:space="0" w:color="auto"/>
          <w:shd w:val="clear" w:color="auto" w:fill="CCCCCC"/>
        </w:rPr>
        <w:t>Zrušiť</w:t>
      </w:r>
      <w:r>
        <w:t xml:space="preserve"> zostanete na stránke výberu súčastí a vyberiete pre zápis  Mimorozpočtové zdroje (MRZ) alebo </w:t>
      </w:r>
      <w:r w:rsidR="00410266" w:rsidRPr="00C46274">
        <w:t>Európsk</w:t>
      </w:r>
      <w:r w:rsidR="00410266">
        <w:t>e</w:t>
      </w:r>
      <w:r w:rsidR="00410266" w:rsidRPr="00C46274">
        <w:t xml:space="preserve"> štrukturáln</w:t>
      </w:r>
      <w:r w:rsidR="00410266">
        <w:t>e</w:t>
      </w:r>
      <w:r w:rsidR="00410266" w:rsidRPr="00C46274">
        <w:t xml:space="preserve"> a investičn</w:t>
      </w:r>
      <w:r w:rsidR="00410266">
        <w:t>é</w:t>
      </w:r>
      <w:r w:rsidR="00410266" w:rsidRPr="00C46274">
        <w:t xml:space="preserve"> fond</w:t>
      </w:r>
      <w:r w:rsidR="00410266">
        <w:t xml:space="preserve">y z RK </w:t>
      </w:r>
      <w:r w:rsidR="00FA6BB2">
        <w:t>MŠVVaM</w:t>
      </w:r>
      <w:r w:rsidR="00410266">
        <w:t xml:space="preserve"> SR (EŠIF)</w:t>
      </w:r>
      <w:r w:rsidR="00D33A6C">
        <w:t xml:space="preserve">, </w:t>
      </w:r>
      <w:r>
        <w:t>Ostatné prostriedky EÚ (OP)</w:t>
      </w:r>
      <w:r w:rsidR="005675D3">
        <w:t xml:space="preserve"> </w:t>
      </w:r>
      <w:r w:rsidR="005675D3" w:rsidRPr="0076741E">
        <w:t xml:space="preserve">alebo Prostriedky </w:t>
      </w:r>
      <w:r w:rsidR="00D33A6C">
        <w:t>z Plánu obnovy a odolnosti</w:t>
      </w:r>
      <w:r w:rsidR="005675D3" w:rsidRPr="0076741E">
        <w:t xml:space="preserve"> (POO)</w:t>
      </w:r>
      <w:r w:rsidRPr="0076741E">
        <w:t>.</w:t>
      </w:r>
    </w:p>
    <w:p w:rsidR="000C7904" w:rsidRDefault="000C7904">
      <w:pPr>
        <w:ind w:left="360"/>
        <w:jc w:val="both"/>
      </w:pPr>
    </w:p>
    <w:p w:rsidR="000C7904" w:rsidRDefault="000C7904" w:rsidP="00B336C3">
      <w:pPr>
        <w:numPr>
          <w:ilvl w:val="0"/>
          <w:numId w:val="15"/>
        </w:numPr>
        <w:rPr>
          <w:b/>
        </w:rPr>
      </w:pPr>
      <w:r>
        <w:rPr>
          <w:b/>
        </w:rPr>
        <w:lastRenderedPageBreak/>
        <w:t>Zápis údajov vybraných neprávnych subjektov</w:t>
      </w:r>
    </w:p>
    <w:p w:rsidR="000C7904" w:rsidRDefault="000C7904">
      <w:pPr>
        <w:rPr>
          <w:b/>
        </w:rPr>
      </w:pPr>
    </w:p>
    <w:p w:rsidR="000C7904" w:rsidRDefault="000C7904">
      <w:pPr>
        <w:ind w:left="360"/>
        <w:jc w:val="both"/>
      </w:pPr>
      <w:r>
        <w:t xml:space="preserve">Do okna </w:t>
      </w:r>
      <w:r>
        <w:rPr>
          <w:i/>
        </w:rPr>
        <w:t>Zápis údajov do Formulára</w:t>
      </w:r>
      <w:r>
        <w:t xml:space="preserve"> sa z predchádzajúcej stránky preniesli Vami vybrané neprávne subjekty. </w:t>
      </w:r>
    </w:p>
    <w:p w:rsidR="000C7904" w:rsidRDefault="000C7904">
      <w:pPr>
        <w:ind w:left="360"/>
        <w:jc w:val="both"/>
      </w:pPr>
    </w:p>
    <w:p w:rsidR="000C7904" w:rsidRDefault="000C7904">
      <w:pPr>
        <w:ind w:left="360"/>
        <w:jc w:val="both"/>
      </w:pPr>
      <w:r>
        <w:t xml:space="preserve">Ak máte vybrané správne neprávne subjekty, pokračujte zápisom údajov. Aby ste mohli údaje zapisovať, kliknite na vybraný neprávny subjekt. Kliknutím na vybraný neprávny subjekt prejdete do Formulára na zápis údajov. Do Formulára zapíšte všetky potrebné údaje. Po zapísaní údajov zatlačte tlačidlo </w:t>
      </w:r>
      <w:r>
        <w:rPr>
          <w:bdr w:val="single" w:sz="4" w:space="0" w:color="auto"/>
          <w:shd w:val="clear" w:color="auto" w:fill="D9D9D9"/>
        </w:rPr>
        <w:t>Kontrola údajov</w:t>
      </w:r>
      <w:r>
        <w:t>. Ak sú niektoré zo zapísaných údajov nesprávne, aplikácia Vás na to upozorní. Pri kontrole údajov sa môžu vyskytnúť dva typy chýb:</w:t>
      </w:r>
    </w:p>
    <w:p w:rsidR="000C7904" w:rsidRDefault="000C7904">
      <w:pPr>
        <w:jc w:val="both"/>
      </w:pPr>
    </w:p>
    <w:p w:rsidR="000C7904" w:rsidRDefault="000C7904" w:rsidP="00B336C3">
      <w:pPr>
        <w:numPr>
          <w:ilvl w:val="0"/>
          <w:numId w:val="11"/>
        </w:numPr>
        <w:spacing w:after="60"/>
        <w:jc w:val="both"/>
      </w:pPr>
      <w:r>
        <w:rPr>
          <w:b/>
          <w:highlight w:val="red"/>
        </w:rPr>
        <w:t>červená chyba</w:t>
      </w:r>
      <w:r>
        <w:t xml:space="preserve"> – musíte ju odstrániť správnym prepísaním údajov. Keď chybu neodstránite, aplikácia Vám nedovolí ukončiť zápis údajov,</w:t>
      </w:r>
    </w:p>
    <w:p w:rsidR="000C7904" w:rsidRDefault="000C7904" w:rsidP="00B336C3">
      <w:pPr>
        <w:numPr>
          <w:ilvl w:val="0"/>
          <w:numId w:val="11"/>
        </w:numPr>
        <w:jc w:val="both"/>
      </w:pPr>
      <w:r>
        <w:rPr>
          <w:b/>
          <w:highlight w:val="yellow"/>
        </w:rPr>
        <w:t>žltá chyba</w:t>
      </w:r>
      <w:r>
        <w:t xml:space="preserve"> – možná chyba, má informatívny charakter. Ak ju nechcete opraviť, v poli „komentár „ </w:t>
      </w:r>
      <w:r>
        <w:rPr>
          <w:u w:val="single"/>
        </w:rPr>
        <w:t>je potrebné</w:t>
      </w:r>
      <w:r>
        <w:t xml:space="preserve"> vysvetliť dôvod tejto chyby. Popis chyby píšte výstižne, veľkosť komentára je max. 250 znakov. Bez popisu chyby Vám aplikácia nedovolí dokončiť zápis údajov.</w:t>
      </w:r>
    </w:p>
    <w:p w:rsidR="000C7904" w:rsidRDefault="000C7904">
      <w:pPr>
        <w:jc w:val="both"/>
      </w:pPr>
    </w:p>
    <w:p w:rsidR="000C7904" w:rsidRDefault="000C7904">
      <w:pPr>
        <w:ind w:left="360"/>
        <w:jc w:val="both"/>
        <w:rPr>
          <w:bdr w:val="single" w:sz="4" w:space="0" w:color="auto"/>
          <w:shd w:val="clear" w:color="auto" w:fill="D9D9D9"/>
        </w:rPr>
      </w:pPr>
      <w:r>
        <w:t xml:space="preserve">Popis chyby sa zobrazí po nastavení kurzora myši na vyfarbené políčko. Pre opravu hodnoty musíte do opravovaného políčka kliknúť myšou. Ak sú všetky zapísané údaje správne, zápis dokončite tlačidlom </w:t>
      </w:r>
      <w:r>
        <w:rPr>
          <w:bdr w:val="single" w:sz="4" w:space="0" w:color="auto"/>
          <w:shd w:val="clear" w:color="auto" w:fill="D9D9D9"/>
        </w:rPr>
        <w:t>Dokončiť zápis</w:t>
      </w:r>
    </w:p>
    <w:p w:rsidR="000C7904" w:rsidRDefault="000C7904">
      <w:pPr>
        <w:ind w:left="360"/>
        <w:jc w:val="both"/>
        <w:rPr>
          <w:bdr w:val="single" w:sz="4" w:space="0" w:color="auto"/>
          <w:shd w:val="clear" w:color="auto" w:fill="D9D9D9"/>
        </w:rPr>
      </w:pPr>
    </w:p>
    <w:p w:rsidR="000C7904" w:rsidRDefault="000C7904">
      <w:pPr>
        <w:ind w:left="360"/>
        <w:jc w:val="both"/>
        <w:rPr>
          <w:b/>
          <w:sz w:val="28"/>
          <w:szCs w:val="28"/>
        </w:rPr>
      </w:pPr>
      <w:r>
        <w:t xml:space="preserve">Po správnom zapísaní údajov za vybraný neprávny subjekt sa už  </w:t>
      </w:r>
      <w:r>
        <w:rPr>
          <w:u w:val="single"/>
        </w:rPr>
        <w:t xml:space="preserve">zapísaný riadok vyznačí symbolom  </w:t>
      </w:r>
      <w:r>
        <w:rPr>
          <w:b/>
          <w:color w:val="339966"/>
          <w:sz w:val="28"/>
          <w:szCs w:val="28"/>
          <w:u w:val="single"/>
        </w:rPr>
        <w:sym w:font="Wingdings" w:char="F0FC"/>
      </w:r>
      <w:r>
        <w:rPr>
          <w:sz w:val="28"/>
          <w:szCs w:val="28"/>
        </w:rPr>
        <w:t>.</w:t>
      </w:r>
      <w:r>
        <w:rPr>
          <w:b/>
          <w:sz w:val="28"/>
          <w:szCs w:val="28"/>
        </w:rPr>
        <w:t xml:space="preserve"> </w:t>
      </w:r>
    </w:p>
    <w:p w:rsidR="000C7904" w:rsidRDefault="000C7904">
      <w:pPr>
        <w:ind w:left="360"/>
        <w:jc w:val="both"/>
        <w:rPr>
          <w:b/>
          <w:sz w:val="28"/>
          <w:szCs w:val="28"/>
        </w:rPr>
      </w:pPr>
    </w:p>
    <w:p w:rsidR="000C7904" w:rsidRDefault="000C7904">
      <w:pPr>
        <w:ind w:left="360"/>
        <w:jc w:val="both"/>
      </w:pPr>
      <w:r>
        <w:t xml:space="preserve">Ak zapisujete údaje za viac typov neprávnych subjektov, kliknite na ďalší riadok pre zápis údajov. Postup opakujte až do zapísania všetkých vybraných riadkov. Ak ste zapísali údaje do Formulára za všetky vybrané neprávne subjekty, pokračujte tlačidlom </w:t>
      </w:r>
      <w:r>
        <w:rPr>
          <w:bdr w:val="single" w:sz="4" w:space="0" w:color="auto"/>
          <w:shd w:val="clear" w:color="auto" w:fill="CCCCCC"/>
        </w:rPr>
        <w:t>pokračovať</w:t>
      </w:r>
      <w:r>
        <w:t>. Na ďalšej stránke vyplňte údaje do tabuľky „</w:t>
      </w:r>
      <w:r>
        <w:rPr>
          <w:i/>
        </w:rPr>
        <w:t>Doplňujúce ukazovatele</w:t>
      </w:r>
      <w:r>
        <w:t xml:space="preserve">“. </w:t>
      </w:r>
    </w:p>
    <w:p w:rsidR="000C7904" w:rsidRDefault="000C7904" w:rsidP="0076741E">
      <w:pPr>
        <w:spacing w:after="60"/>
        <w:jc w:val="both"/>
      </w:pPr>
    </w:p>
    <w:p w:rsidR="000C7904" w:rsidRDefault="000C7904" w:rsidP="00B336C3">
      <w:pPr>
        <w:numPr>
          <w:ilvl w:val="0"/>
          <w:numId w:val="15"/>
        </w:numPr>
        <w:rPr>
          <w:b/>
        </w:rPr>
      </w:pPr>
      <w:r>
        <w:rPr>
          <w:b/>
        </w:rPr>
        <w:t>Pridávanie a uberanie navolených neprávnych subjektov</w:t>
      </w:r>
    </w:p>
    <w:p w:rsidR="000C7904" w:rsidRDefault="000C7904"/>
    <w:p w:rsidR="000C7904" w:rsidRDefault="000C7904">
      <w:pPr>
        <w:ind w:left="360"/>
        <w:jc w:val="both"/>
      </w:pPr>
      <w:r>
        <w:t xml:space="preserve">Ak počas zapisovania údajov zistíte, že ste omylom vybrali nesprávny riadok výkazu, ktorý nezodpovedá Vášmu neprávnemu subjektu, môžete urobiť opravu a potrebný riadok doplniť (pridať) alebo nesprávny riadok zrušiť (odobrať) pomocou tlačidiel </w:t>
      </w:r>
      <w:r>
        <w:rPr>
          <w:bdr w:val="single" w:sz="4" w:space="0" w:color="auto"/>
          <w:shd w:val="clear" w:color="auto" w:fill="D9D9D9"/>
        </w:rPr>
        <w:t>Pridaj</w:t>
      </w:r>
      <w:r>
        <w:t xml:space="preserve"> a </w:t>
      </w:r>
      <w:r>
        <w:rPr>
          <w:bdr w:val="single" w:sz="4" w:space="0" w:color="auto"/>
          <w:shd w:val="clear" w:color="auto" w:fill="D9D9D9"/>
        </w:rPr>
        <w:t>Odober</w:t>
      </w:r>
      <w:r>
        <w:t xml:space="preserve">. </w:t>
      </w:r>
    </w:p>
    <w:p w:rsidR="000C7904" w:rsidRDefault="000C7904">
      <w:pPr>
        <w:ind w:left="360"/>
        <w:jc w:val="both"/>
      </w:pPr>
    </w:p>
    <w:p w:rsidR="000C7904" w:rsidRDefault="000C7904">
      <w:pPr>
        <w:ind w:left="360"/>
        <w:jc w:val="both"/>
        <w:rPr>
          <w:i/>
          <w:u w:val="single"/>
        </w:rPr>
      </w:pPr>
      <w:r>
        <w:rPr>
          <w:i/>
          <w:u w:val="single"/>
        </w:rPr>
        <w:t>Pridávanie neprávnych subjektov</w:t>
      </w:r>
    </w:p>
    <w:p w:rsidR="000C7904" w:rsidRDefault="000C7904">
      <w:pPr>
        <w:ind w:left="360"/>
        <w:jc w:val="both"/>
      </w:pPr>
      <w:r>
        <w:t xml:space="preserve">Výber príslušného neprávneho subjektu môžete urobiť aj na stránke </w:t>
      </w:r>
      <w:r>
        <w:rPr>
          <w:i/>
        </w:rPr>
        <w:t>Zápis údajov do Formulára</w:t>
      </w:r>
      <w:r>
        <w:t xml:space="preserve">. Kliknite na </w:t>
      </w:r>
      <w:proofErr w:type="spellStart"/>
      <w:r>
        <w:t>rozbaľovaciu</w:t>
      </w:r>
      <w:proofErr w:type="spellEnd"/>
      <w:r>
        <w:t xml:space="preserve"> ponuku, ktorá sa nachádza pod vybranými neprávnymi subjektmi a z ponuky si vyberte potrebný riadok výkazu. Pridanie dokončite zatlačením tlačidla </w:t>
      </w:r>
      <w:r>
        <w:rPr>
          <w:bdr w:val="single" w:sz="4" w:space="0" w:color="auto"/>
          <w:shd w:val="clear" w:color="auto" w:fill="D9D9D9"/>
        </w:rPr>
        <w:t>Pridaj</w:t>
      </w:r>
      <w:r>
        <w:t xml:space="preserve"> . Takto pridaný riadok sa priradí  medzi riadky, ktoré už boli vybrané. </w:t>
      </w:r>
    </w:p>
    <w:p w:rsidR="000C7904" w:rsidRDefault="000C7904" w:rsidP="00462059">
      <w:pPr>
        <w:jc w:val="both"/>
      </w:pPr>
    </w:p>
    <w:p w:rsidR="000C7904" w:rsidRDefault="000C7904">
      <w:pPr>
        <w:ind w:left="360"/>
        <w:jc w:val="both"/>
        <w:rPr>
          <w:i/>
          <w:u w:val="single"/>
        </w:rPr>
      </w:pPr>
      <w:r>
        <w:rPr>
          <w:i/>
          <w:u w:val="single"/>
        </w:rPr>
        <w:t>Odoberanie neprávneho subjektu</w:t>
      </w:r>
    </w:p>
    <w:p w:rsidR="000C7904" w:rsidRDefault="000C7904">
      <w:pPr>
        <w:ind w:left="360"/>
        <w:jc w:val="both"/>
      </w:pPr>
      <w:r>
        <w:t xml:space="preserve">Ak ste na predchádzajúcej stránke vybrali neprávny subjekt, za ktorý nebudete zapisovať údaje (riadok výkazu ste vybrali omylom), musíte tento neprávny subjekt odobrať tlačidlom </w:t>
      </w:r>
      <w:r>
        <w:rPr>
          <w:bdr w:val="single" w:sz="4" w:space="0" w:color="auto"/>
          <w:shd w:val="clear" w:color="auto" w:fill="D9D9D9"/>
        </w:rPr>
        <w:t>Odober</w:t>
      </w:r>
      <w:r>
        <w:t xml:space="preserve">. Tlačidlo sa nachádza za vybraným neprávnym subjektom. Zatlačením tohto tlačidla zrušíte príslušný riadok pre zápis údajov. </w:t>
      </w:r>
    </w:p>
    <w:p w:rsidR="000C7904" w:rsidRDefault="000C7904">
      <w:pPr>
        <w:ind w:left="360"/>
        <w:jc w:val="both"/>
        <w:rPr>
          <w:b/>
        </w:rPr>
      </w:pPr>
      <w:r>
        <w:rPr>
          <w:b/>
        </w:rPr>
        <w:t>Pozor!</w:t>
      </w:r>
      <w:r>
        <w:t xml:space="preserve"> – ak zatlačíte tlačidlo </w:t>
      </w:r>
      <w:r>
        <w:rPr>
          <w:bdr w:val="single" w:sz="4" w:space="0" w:color="auto"/>
          <w:shd w:val="clear" w:color="auto" w:fill="D9D9D9"/>
        </w:rPr>
        <w:t>Odober</w:t>
      </w:r>
      <w:r>
        <w:t xml:space="preserve"> pri riadku, za ktorý ste už zapísali údaje, odobratím riadku  </w:t>
      </w:r>
      <w:r>
        <w:rPr>
          <w:b/>
        </w:rPr>
        <w:t xml:space="preserve">stratíte všetky zapísané údaje za tento neprávny subjekt. </w:t>
      </w:r>
    </w:p>
    <w:p w:rsidR="000C7904" w:rsidRDefault="000C7904" w:rsidP="0076741E">
      <w:pPr>
        <w:jc w:val="both"/>
        <w:rPr>
          <w:b/>
        </w:rPr>
      </w:pPr>
    </w:p>
    <w:p w:rsidR="000C7904" w:rsidRDefault="000C7904" w:rsidP="00B336C3">
      <w:pPr>
        <w:numPr>
          <w:ilvl w:val="0"/>
          <w:numId w:val="15"/>
        </w:numPr>
        <w:rPr>
          <w:b/>
        </w:rPr>
      </w:pPr>
      <w:r>
        <w:rPr>
          <w:b/>
        </w:rPr>
        <w:t>Vytvorenie Protokolu neprávneho subjektu (PNS)</w:t>
      </w:r>
    </w:p>
    <w:p w:rsidR="000C7904" w:rsidRDefault="000C7904">
      <w:pPr>
        <w:rPr>
          <w:b/>
        </w:rPr>
      </w:pPr>
    </w:p>
    <w:p w:rsidR="000C7904" w:rsidRDefault="000C7904">
      <w:pPr>
        <w:ind w:left="360"/>
        <w:jc w:val="both"/>
      </w:pPr>
      <w:r>
        <w:t xml:space="preserve">Po zapísaní všetkých údajov vyplňte údaje o osobe, ktorá údaje zapísala a stlačením tlačidla </w:t>
      </w:r>
      <w:r w:rsidR="004208DB">
        <w:rPr>
          <w:bdr w:val="single" w:sz="4" w:space="0" w:color="auto"/>
          <w:shd w:val="clear" w:color="auto" w:fill="CCCCCC"/>
        </w:rPr>
        <w:t>vytvoreni</w:t>
      </w:r>
      <w:r w:rsidR="004208DB">
        <w:rPr>
          <w:spacing w:val="100"/>
          <w:bdr w:val="single" w:sz="4" w:space="0" w:color="auto"/>
          <w:shd w:val="clear" w:color="auto" w:fill="CCCCCC"/>
        </w:rPr>
        <w:t>e</w:t>
      </w:r>
      <w:r w:rsidR="004208DB">
        <w:rPr>
          <w:bdr w:val="single" w:sz="4" w:space="0" w:color="auto"/>
          <w:shd w:val="clear" w:color="auto" w:fill="CCCCCC"/>
        </w:rPr>
        <w:t xml:space="preserve"> Protokolu</w:t>
      </w:r>
      <w:r>
        <w:t xml:space="preserve"> vytvorte Protokol neprávneho subjektu (</w:t>
      </w:r>
      <w:r>
        <w:rPr>
          <w:b/>
        </w:rPr>
        <w:t>PNS</w:t>
      </w:r>
      <w:r>
        <w:t xml:space="preserve">). Všetky údaje sa zapíšu na server, zobrazí sa okno s vytvoreným </w:t>
      </w:r>
      <w:r>
        <w:rPr>
          <w:u w:val="single"/>
        </w:rPr>
        <w:t>PNS s vygenerovaným kódom</w:t>
      </w:r>
      <w:r>
        <w:t xml:space="preserve"> (tlačový výstup výkazu). Aplikácia Vás súčasne upozorní, aby ste si </w:t>
      </w:r>
      <w:r>
        <w:rPr>
          <w:u w:val="single"/>
        </w:rPr>
        <w:t>opísali kód protokolu</w:t>
      </w:r>
      <w:r>
        <w:t>, nastavili tlač stránky na šírku, vytlačili PNS a ukončili aplikáciu.</w:t>
      </w:r>
    </w:p>
    <w:p w:rsidR="000C7904" w:rsidRDefault="000C7904">
      <w:pPr>
        <w:ind w:left="360"/>
        <w:jc w:val="both"/>
      </w:pPr>
    </w:p>
    <w:p w:rsidR="000C7904" w:rsidRDefault="000C7904">
      <w:pPr>
        <w:ind w:left="360"/>
        <w:jc w:val="both"/>
      </w:pPr>
      <w:r>
        <w:t xml:space="preserve">Aby ste mohli správne vytlačiť výkaz, </w:t>
      </w:r>
      <w:r>
        <w:rPr>
          <w:u w:val="single"/>
        </w:rPr>
        <w:t>musíte</w:t>
      </w:r>
      <w:r>
        <w:t xml:space="preserve"> nastaviť orientáciu </w:t>
      </w:r>
      <w:r>
        <w:rPr>
          <w:u w:val="single"/>
        </w:rPr>
        <w:t xml:space="preserve">tlače na šírku </w:t>
      </w:r>
      <w:r>
        <w:t xml:space="preserve">(menu v hornej časti obrazovky: </w:t>
      </w:r>
      <w:r>
        <w:rPr>
          <w:i/>
        </w:rPr>
        <w:t>Súbor, Vzhľad stránky</w:t>
      </w:r>
      <w:r>
        <w:t>). Po tomto nastavení vykonajte tlač v jednom vyhotovení pre zriaďovateľa.</w:t>
      </w:r>
    </w:p>
    <w:p w:rsidR="000C7904" w:rsidRDefault="000C7904">
      <w:pPr>
        <w:ind w:left="360"/>
        <w:jc w:val="both"/>
      </w:pPr>
    </w:p>
    <w:p w:rsidR="000C7904" w:rsidRDefault="000C7904">
      <w:pPr>
        <w:ind w:left="360"/>
        <w:jc w:val="both"/>
      </w:pPr>
      <w:r>
        <w:rPr>
          <w:b/>
        </w:rPr>
        <w:t xml:space="preserve">Po vytlačení protokolu aplikáciu ukončite! </w:t>
      </w:r>
      <w:r>
        <w:t xml:space="preserve">Ukončenie aplikácie vykonáte v okne </w:t>
      </w:r>
      <w:r w:rsidR="007E5BF5">
        <w:t xml:space="preserve">prehliadača </w:t>
      </w:r>
      <w:r>
        <w:t xml:space="preserve">tlačidlom </w:t>
      </w:r>
      <w:r>
        <w:sym w:font="Wingdings" w:char="F0FD"/>
      </w:r>
      <w:r>
        <w:t xml:space="preserve"> (nachádza sa vpravo hore).</w:t>
      </w:r>
    </w:p>
    <w:p w:rsidR="000C7904" w:rsidRDefault="000C7904" w:rsidP="0076741E">
      <w:pPr>
        <w:spacing w:after="60"/>
        <w:jc w:val="both"/>
      </w:pPr>
    </w:p>
    <w:p w:rsidR="000C7904" w:rsidRDefault="000C7904" w:rsidP="00B336C3">
      <w:pPr>
        <w:numPr>
          <w:ilvl w:val="0"/>
          <w:numId w:val="15"/>
        </w:numPr>
        <w:rPr>
          <w:b/>
        </w:rPr>
      </w:pPr>
      <w:r>
        <w:rPr>
          <w:b/>
        </w:rPr>
        <w:t>Odoslanie protokolu</w:t>
      </w:r>
    </w:p>
    <w:p w:rsidR="000C7904" w:rsidRDefault="000C7904">
      <w:pPr>
        <w:rPr>
          <w:b/>
        </w:rPr>
      </w:pPr>
    </w:p>
    <w:p w:rsidR="000C7904" w:rsidRDefault="000C7904">
      <w:pPr>
        <w:ind w:left="360"/>
        <w:jc w:val="both"/>
      </w:pPr>
      <w:r>
        <w:t>Vytlačený, opečiatkovaný a podpísaný PNS (výkaz s kódom protokolu) si priloží zriaďovateľ k ostatným Protokolom právnych subjektov (PPS) a použije ho pre vytvorenie Protokolu zriaďovateľa (PZ).</w:t>
      </w:r>
    </w:p>
    <w:p w:rsidR="000C7904" w:rsidRDefault="000C7904">
      <w:pPr>
        <w:ind w:left="360"/>
        <w:jc w:val="both"/>
      </w:pPr>
    </w:p>
    <w:p w:rsidR="000C7904" w:rsidRDefault="000C7904">
      <w:pPr>
        <w:ind w:left="360"/>
        <w:jc w:val="both"/>
      </w:pPr>
      <w:r>
        <w:t>Ak zriaďovateľ nemá vo svojej zriaďovateľskej pôsobnosti školy/školské zariadenia</w:t>
      </w:r>
      <w:r w:rsidR="000F4492">
        <w:t>/registrované zariadenia</w:t>
      </w:r>
      <w:r>
        <w:t xml:space="preserve"> s právnou subjektivitou, použije pre vytvorenie PZ len PNS.</w:t>
      </w:r>
    </w:p>
    <w:p w:rsidR="000C7904" w:rsidRDefault="000C7904" w:rsidP="0076741E">
      <w:pPr>
        <w:jc w:val="both"/>
      </w:pPr>
    </w:p>
    <w:p w:rsidR="000C7904" w:rsidRDefault="000C7904" w:rsidP="00B336C3">
      <w:pPr>
        <w:numPr>
          <w:ilvl w:val="0"/>
          <w:numId w:val="15"/>
        </w:numPr>
        <w:rPr>
          <w:b/>
        </w:rPr>
      </w:pPr>
      <w:r>
        <w:rPr>
          <w:b/>
        </w:rPr>
        <w:t>Oprava údajov</w:t>
      </w:r>
    </w:p>
    <w:p w:rsidR="000C7904" w:rsidRDefault="000C7904">
      <w:pPr>
        <w:rPr>
          <w:b/>
        </w:rPr>
      </w:pPr>
    </w:p>
    <w:p w:rsidR="000C7904" w:rsidRDefault="000C7904">
      <w:pPr>
        <w:ind w:left="360"/>
        <w:jc w:val="both"/>
      </w:pPr>
      <w:r>
        <w:t>Ak ste už vytvorili PNS a potrebujete ešte vykonať akúkoľvek opravu v zapísaných údajoch,  máte možnosť výberu:</w:t>
      </w:r>
    </w:p>
    <w:p w:rsidR="000C7904" w:rsidRDefault="000C7904">
      <w:pPr>
        <w:ind w:left="360"/>
        <w:jc w:val="both"/>
      </w:pPr>
    </w:p>
    <w:p w:rsidR="000C7904" w:rsidRDefault="000C7904" w:rsidP="00B336C3">
      <w:pPr>
        <w:numPr>
          <w:ilvl w:val="0"/>
          <w:numId w:val="14"/>
        </w:numPr>
        <w:tabs>
          <w:tab w:val="clear" w:pos="360"/>
          <w:tab w:val="num" w:pos="720"/>
        </w:tabs>
        <w:ind w:left="720"/>
        <w:jc w:val="both"/>
      </w:pPr>
      <w:r>
        <w:rPr>
          <w:u w:val="single"/>
        </w:rPr>
        <w:t>opätovne zapísať všetky údaje</w:t>
      </w:r>
      <w:r>
        <w:t xml:space="preserve"> na server a vytvoriť </w:t>
      </w:r>
      <w:r>
        <w:rPr>
          <w:u w:val="single"/>
        </w:rPr>
        <w:t>nový PNS s novým kódom</w:t>
      </w:r>
      <w:r>
        <w:t>,</w:t>
      </w:r>
    </w:p>
    <w:p w:rsidR="000C7904" w:rsidRDefault="000C7904">
      <w:pPr>
        <w:ind w:left="180"/>
        <w:jc w:val="both"/>
      </w:pPr>
    </w:p>
    <w:p w:rsidR="000C7904" w:rsidRDefault="000C7904" w:rsidP="00B336C3">
      <w:pPr>
        <w:numPr>
          <w:ilvl w:val="0"/>
          <w:numId w:val="14"/>
        </w:numPr>
        <w:tabs>
          <w:tab w:val="clear" w:pos="360"/>
          <w:tab w:val="num" w:pos="720"/>
        </w:tabs>
        <w:ind w:left="720"/>
        <w:jc w:val="both"/>
      </w:pPr>
      <w:r>
        <w:t xml:space="preserve">uľahčiť si prácu a </w:t>
      </w:r>
      <w:r>
        <w:rPr>
          <w:u w:val="single"/>
        </w:rPr>
        <w:t>načítať údaje z už vytvoreného PNS a opraviť len konkrétne hodnoty</w:t>
      </w:r>
      <w:r>
        <w:t xml:space="preserve">. V tomto prípade na stránke </w:t>
      </w:r>
      <w:r>
        <w:rPr>
          <w:i/>
        </w:rPr>
        <w:t xml:space="preserve">Zápis údajov za školu/školské zariadenie  bez  právnej subjektivity </w:t>
      </w:r>
      <w:r>
        <w:t xml:space="preserve"> (bod 3) do poľa „kód protokolu“ napíšte kód PNS, ktorý chcete opravovať a stlačte tlačidlo  </w:t>
      </w:r>
      <w:proofErr w:type="spellStart"/>
      <w:r>
        <w:rPr>
          <w:bdr w:val="single" w:sz="4" w:space="0" w:color="auto"/>
          <w:shd w:val="clear" w:color="auto" w:fill="CCCCCC"/>
        </w:rPr>
        <w:t>predvyplniť</w:t>
      </w:r>
      <w:proofErr w:type="spellEnd"/>
      <w:r>
        <w:t xml:space="preserve">. Obnoví sa stránka s vybranými riadkami výkazu a s pôvodne zapísanými údajmi. V údajoch môžete vykonať potrebnú opravu alebo ich môžete ľubovoľne upravovať. Postupujte pritom podľa pokynov uvedených v bodoch 5 až 8. Po zapísaní údajov na server aplikácia vytvorí </w:t>
      </w:r>
      <w:r>
        <w:rPr>
          <w:u w:val="single"/>
        </w:rPr>
        <w:t>nový PNS s novým kódom</w:t>
      </w:r>
      <w:r>
        <w:t xml:space="preserve">. </w:t>
      </w:r>
    </w:p>
    <w:p w:rsidR="000C7904" w:rsidRDefault="000C7904">
      <w:pPr>
        <w:ind w:left="360"/>
        <w:jc w:val="both"/>
      </w:pPr>
    </w:p>
    <w:p w:rsidR="000C7904" w:rsidRDefault="000C7904">
      <w:pPr>
        <w:ind w:left="360"/>
        <w:jc w:val="both"/>
        <w:rPr>
          <w:i/>
          <w:u w:val="single"/>
        </w:rPr>
      </w:pPr>
      <w:r>
        <w:rPr>
          <w:i/>
          <w:u w:val="single"/>
        </w:rPr>
        <w:t>Upozornenie:</w:t>
      </w:r>
    </w:p>
    <w:p w:rsidR="0074714A" w:rsidRDefault="000C7904">
      <w:pPr>
        <w:ind w:left="360"/>
        <w:jc w:val="both"/>
      </w:pPr>
      <w:r>
        <w:t xml:space="preserve">Po každej oprave už zapísaných údajov (bez ohľadu na to, či údaje zapisujete odznova, alebo ste využili možnosť tzv. </w:t>
      </w:r>
      <w:proofErr w:type="spellStart"/>
      <w:r>
        <w:t>predvyplnenia</w:t>
      </w:r>
      <w:proofErr w:type="spellEnd"/>
      <w:r>
        <w:t xml:space="preserve">) aplikácia po stlačení tlačidla </w:t>
      </w:r>
      <w:r w:rsidR="004208DB">
        <w:rPr>
          <w:bdr w:val="single" w:sz="4" w:space="0" w:color="auto"/>
          <w:shd w:val="clear" w:color="auto" w:fill="CCCCCC"/>
        </w:rPr>
        <w:t>vytvoreni</w:t>
      </w:r>
      <w:r w:rsidR="004208DB">
        <w:rPr>
          <w:spacing w:val="100"/>
          <w:bdr w:val="single" w:sz="4" w:space="0" w:color="auto"/>
          <w:shd w:val="clear" w:color="auto" w:fill="CCCCCC"/>
        </w:rPr>
        <w:t>e</w:t>
      </w:r>
      <w:r w:rsidR="004208DB">
        <w:rPr>
          <w:bdr w:val="single" w:sz="4" w:space="0" w:color="auto"/>
          <w:shd w:val="clear" w:color="auto" w:fill="CCCCCC"/>
        </w:rPr>
        <w:t xml:space="preserve"> protokolu</w:t>
      </w:r>
      <w:r>
        <w:t xml:space="preserve"> vytvorí </w:t>
      </w:r>
      <w:r>
        <w:rPr>
          <w:b/>
          <w:u w:val="single"/>
        </w:rPr>
        <w:t>vždy</w:t>
      </w:r>
      <w:r>
        <w:rPr>
          <w:u w:val="single"/>
        </w:rPr>
        <w:t xml:space="preserve"> nový PNS </w:t>
      </w:r>
      <w:r>
        <w:rPr>
          <w:b/>
          <w:u w:val="single"/>
        </w:rPr>
        <w:t>s novým kódom</w:t>
      </w:r>
      <w:r>
        <w:rPr>
          <w:u w:val="single"/>
        </w:rPr>
        <w:t xml:space="preserve"> </w:t>
      </w:r>
      <w:r>
        <w:t>. Takýchto protokolov s rôznymi kódmi môžete vytvárať podľa potreby; rozhodujúci je však ten PNS, ktorý zriaďovateľ opečiatkuje a potvrdí svojím podpisom a použije pre vytvorenie PZ.  Dôležité je znehodnotiť ten PNS, ktorý sa opravoval a je nesprávny, aby nedošlo pri preberaní protokolov k omylu!!!</w:t>
      </w:r>
      <w:r w:rsidR="0074714A">
        <w:br w:type="page"/>
      </w:r>
    </w:p>
    <w:p w:rsidR="000C7904" w:rsidRDefault="000C7904">
      <w:pPr>
        <w:pStyle w:val="Nadpis3"/>
        <w:numPr>
          <w:ilvl w:val="0"/>
          <w:numId w:val="2"/>
        </w:numPr>
        <w:rPr>
          <w:color w:val="auto"/>
        </w:rPr>
      </w:pPr>
      <w:bookmarkStart w:id="17" w:name="_Toc101159335"/>
      <w:bookmarkStart w:id="18" w:name="_Toc101159624"/>
      <w:bookmarkStart w:id="19" w:name="_Toc101159683"/>
      <w:bookmarkStart w:id="20" w:name="_Toc257123423"/>
      <w:r>
        <w:rPr>
          <w:color w:val="auto"/>
        </w:rPr>
        <w:lastRenderedPageBreak/>
        <w:t xml:space="preserve">AKO POSTUPUJE ZRIAĎOVATEĽ </w:t>
      </w:r>
      <w:bookmarkEnd w:id="17"/>
      <w:bookmarkEnd w:id="18"/>
      <w:bookmarkEnd w:id="19"/>
      <w:r>
        <w:rPr>
          <w:color w:val="auto"/>
        </w:rPr>
        <w:t xml:space="preserve"> </w:t>
      </w:r>
      <w:r>
        <w:rPr>
          <w:caps/>
          <w:color w:val="auto"/>
        </w:rPr>
        <w:t>pri preberaní protokolov</w:t>
      </w:r>
      <w:bookmarkEnd w:id="20"/>
    </w:p>
    <w:p w:rsidR="000C7904" w:rsidRDefault="000C7904"/>
    <w:p w:rsidR="000C7904" w:rsidRDefault="000C7904">
      <w:pPr>
        <w:pStyle w:val="odsadene"/>
        <w:spacing w:after="0"/>
        <w:ind w:left="0"/>
        <w:rPr>
          <w:rFonts w:ascii="Times New Roman" w:hAnsi="Times New Roman"/>
        </w:rPr>
      </w:pPr>
      <w:r>
        <w:rPr>
          <w:rFonts w:ascii="Times New Roman" w:hAnsi="Times New Roman"/>
        </w:rPr>
        <w:t xml:space="preserve">Preberanie Protokolov vykonáva </w:t>
      </w:r>
      <w:r>
        <w:rPr>
          <w:rFonts w:ascii="Times New Roman" w:hAnsi="Times New Roman"/>
          <w:b/>
        </w:rPr>
        <w:t>zriaďovateľ</w:t>
      </w:r>
      <w:r>
        <w:rPr>
          <w:rFonts w:ascii="Times New Roman" w:hAnsi="Times New Roman"/>
        </w:rPr>
        <w:t xml:space="preserve"> školy/školského zariadenia</w:t>
      </w:r>
      <w:r w:rsidR="000F4492">
        <w:rPr>
          <w:rFonts w:ascii="Times New Roman" w:hAnsi="Times New Roman"/>
        </w:rPr>
        <w:t>/registrovaného zariadenia</w:t>
      </w:r>
      <w:r>
        <w:rPr>
          <w:rFonts w:ascii="Times New Roman" w:hAnsi="Times New Roman"/>
        </w:rPr>
        <w:t xml:space="preserve">. Zriaďovateľ preberá: </w:t>
      </w:r>
    </w:p>
    <w:p w:rsidR="000C7904" w:rsidRDefault="000C7904" w:rsidP="00B336C3">
      <w:pPr>
        <w:pStyle w:val="odsadene"/>
        <w:numPr>
          <w:ilvl w:val="0"/>
          <w:numId w:val="14"/>
        </w:numPr>
        <w:spacing w:after="0"/>
        <w:rPr>
          <w:rFonts w:ascii="Times New Roman" w:hAnsi="Times New Roman"/>
        </w:rPr>
      </w:pPr>
      <w:r>
        <w:rPr>
          <w:rFonts w:ascii="Times New Roman" w:hAnsi="Times New Roman"/>
        </w:rPr>
        <w:t>Protokoly od školy/školského zariadenia</w:t>
      </w:r>
      <w:r w:rsidR="000F4492">
        <w:rPr>
          <w:rFonts w:ascii="Times New Roman" w:hAnsi="Times New Roman"/>
        </w:rPr>
        <w:t>/registrovaného zariadenia</w:t>
      </w:r>
      <w:r>
        <w:rPr>
          <w:rFonts w:ascii="Times New Roman" w:hAnsi="Times New Roman"/>
        </w:rPr>
        <w:t xml:space="preserve"> s právnou subjektivitou, ktoré má vo svojej zriaďovateľskej pôsobnosti (PPS). Preberá len podpísané, opečiatkované a správne PPS,</w:t>
      </w:r>
    </w:p>
    <w:p w:rsidR="000C7904" w:rsidRDefault="000C7904" w:rsidP="00B336C3">
      <w:pPr>
        <w:pStyle w:val="odsadene"/>
        <w:numPr>
          <w:ilvl w:val="0"/>
          <w:numId w:val="14"/>
        </w:numPr>
        <w:spacing w:after="0"/>
        <w:rPr>
          <w:rFonts w:ascii="Times New Roman" w:hAnsi="Times New Roman"/>
        </w:rPr>
      </w:pPr>
      <w:r>
        <w:rPr>
          <w:rFonts w:ascii="Times New Roman" w:hAnsi="Times New Roman"/>
        </w:rPr>
        <w:t xml:space="preserve">Protokol, ktorý vytvoril za svoje neprávne subjekty (PNS). </w:t>
      </w:r>
    </w:p>
    <w:p w:rsidR="000C7904" w:rsidRDefault="000C7904">
      <w:pPr>
        <w:pStyle w:val="odsadene"/>
        <w:spacing w:after="0"/>
        <w:ind w:left="0"/>
        <w:rPr>
          <w:rFonts w:ascii="Times New Roman" w:hAnsi="Times New Roman"/>
        </w:rPr>
      </w:pPr>
    </w:p>
    <w:p w:rsidR="000C7904" w:rsidRDefault="000C7904">
      <w:pPr>
        <w:jc w:val="both"/>
      </w:pPr>
      <w:r>
        <w:t>Protokoly (PPS, PNS) preberá priamo pomocou internetovej aplikácie zadaním „kódu protokolu“ PPS a PNS. Aplikácia sa spúšťa z prehliadača internetových stránok.</w:t>
      </w:r>
    </w:p>
    <w:p w:rsidR="000C7904" w:rsidRDefault="000C7904">
      <w:pPr>
        <w:spacing w:after="60"/>
        <w:rPr>
          <w:b/>
          <w:i/>
          <w:u w:val="single"/>
        </w:rPr>
      </w:pPr>
    </w:p>
    <w:p w:rsidR="000C7904" w:rsidRDefault="000C7904">
      <w:pPr>
        <w:spacing w:after="60"/>
      </w:pPr>
      <w:r>
        <w:t xml:space="preserve">Odporúčame používať prehliadač internetových stránok Internet Explorer alebo </w:t>
      </w:r>
      <w:proofErr w:type="spellStart"/>
      <w:r>
        <w:t>Mozilla</w:t>
      </w:r>
      <w:proofErr w:type="spellEnd"/>
      <w:r>
        <w:t xml:space="preserve"> Firefox.</w:t>
      </w:r>
    </w:p>
    <w:p w:rsidR="000C7904" w:rsidRDefault="000C7904">
      <w:pPr>
        <w:jc w:val="both"/>
        <w:rPr>
          <w:color w:val="000000"/>
        </w:rPr>
      </w:pPr>
    </w:p>
    <w:p w:rsidR="000C7904" w:rsidRDefault="000C7904">
      <w:pPr>
        <w:spacing w:after="120"/>
        <w:jc w:val="both"/>
      </w:pPr>
      <w:r>
        <w:t xml:space="preserve">V prípade, že zriaďovateľ nemá možnosť pripojiť sa do siete internet a odoslať údaje pomocou internetovej aplikácie, môže tak urobiť na ľubovoľnom počítači pripojenom k internetu (napr. na počítači školy/školského zariadenia vo svojej zriaďovateľskej pôsobnosti, alebo na ľubovoľnom počítači pripojenom do siete internet). Pokiaľ takúto možnosť zriaďovateľ nemá môže požiadať o technickú pomoc (o poskytnutie prístupu na počítač pripojený k internetu na nevyhnutný čas) územne príslušné Školské výpočtové stredisko (ŠVS) alebo </w:t>
      </w:r>
      <w:r w:rsidR="00657E5D">
        <w:t>RÚŠS</w:t>
      </w:r>
      <w:r>
        <w:t>. Uvedenú pomoc je potrebné vopred telefonicky alebo osobne dohodnúť s príslušným ŠVS, resp. s</w:t>
      </w:r>
      <w:r w:rsidR="00386872">
        <w:t> </w:t>
      </w:r>
      <w:r w:rsidR="00657E5D">
        <w:t>RÚŠS</w:t>
      </w:r>
      <w:r>
        <w:t xml:space="preserve"> (pozri kapitolu X. Kontakty).</w:t>
      </w:r>
    </w:p>
    <w:p w:rsidR="000C7904" w:rsidRDefault="000C7904">
      <w:pPr>
        <w:ind w:firstLine="709"/>
        <w:jc w:val="both"/>
        <w:rPr>
          <w:color w:val="000000"/>
        </w:rPr>
      </w:pPr>
    </w:p>
    <w:p w:rsidR="000C7904" w:rsidRDefault="000C7904">
      <w:pPr>
        <w:jc w:val="both"/>
        <w:rPr>
          <w:color w:val="000000"/>
        </w:rPr>
      </w:pPr>
    </w:p>
    <w:p w:rsidR="000C7904" w:rsidRDefault="000C7904">
      <w:pPr>
        <w:jc w:val="both"/>
        <w:rPr>
          <w:b/>
          <w:bCs/>
          <w:sz w:val="28"/>
          <w:szCs w:val="28"/>
        </w:rPr>
      </w:pPr>
      <w:r>
        <w:rPr>
          <w:b/>
          <w:bCs/>
          <w:sz w:val="28"/>
          <w:szCs w:val="28"/>
        </w:rPr>
        <w:t>A  Spustenie internetovej aplikácie</w:t>
      </w:r>
    </w:p>
    <w:p w:rsidR="000C7904" w:rsidRDefault="000C7904">
      <w:pPr>
        <w:jc w:val="both"/>
        <w:rPr>
          <w:i/>
          <w:color w:val="FF0000"/>
        </w:rPr>
      </w:pPr>
    </w:p>
    <w:p w:rsidR="000C7904" w:rsidRDefault="000C7904">
      <w:pPr>
        <w:jc w:val="both"/>
        <w:rPr>
          <w:i/>
          <w:color w:val="FF0000"/>
        </w:rPr>
      </w:pPr>
    </w:p>
    <w:p w:rsidR="000C7904" w:rsidRDefault="000C7904">
      <w:pPr>
        <w:jc w:val="both"/>
        <w:rPr>
          <w:b/>
        </w:rPr>
      </w:pPr>
      <w:r>
        <w:t xml:space="preserve">V prehliadači internetových stránok zadajte do adresného riadku adresu </w:t>
      </w:r>
      <w:r>
        <w:rPr>
          <w:rStyle w:val="Hypertextovprepojenie"/>
        </w:rPr>
        <w:t>http://</w:t>
      </w:r>
      <w:hyperlink r:id="rId10" w:history="1">
        <w:r>
          <w:rPr>
            <w:rStyle w:val="Hypertextovprepojenie"/>
          </w:rPr>
          <w:t>www.vykazy.sk</w:t>
        </w:r>
      </w:hyperlink>
      <w:r>
        <w:t xml:space="preserve">, kliknutím vyberte odkaz na Výkaz Škol </w:t>
      </w:r>
      <w:r w:rsidR="00FA4625">
        <w:t>(</w:t>
      </w:r>
      <w:r w:rsidR="00FA6BB2">
        <w:t>MŠVVM</w:t>
      </w:r>
      <w:r w:rsidR="00FA4625">
        <w:t xml:space="preserve"> SR)</w:t>
      </w:r>
      <w:r>
        <w:t xml:space="preserve"> 1-04 (ďalej len výkaz). Odkaz bude smerovaný na uvítaciu stránku výkazu. Výber potvrďte tlačidlom  </w:t>
      </w:r>
      <w:r>
        <w:rPr>
          <w:b/>
          <w:bdr w:val="single" w:sz="4" w:space="0" w:color="auto"/>
          <w:shd w:val="clear" w:color="auto" w:fill="CCCCCC"/>
        </w:rPr>
        <w:t>ŠTART</w:t>
      </w:r>
      <w:r>
        <w:rPr>
          <w:b/>
        </w:rPr>
        <w:t>.</w:t>
      </w:r>
    </w:p>
    <w:p w:rsidR="000C7904" w:rsidRDefault="000C7904">
      <w:pPr>
        <w:jc w:val="both"/>
      </w:pPr>
    </w:p>
    <w:p w:rsidR="000C7904" w:rsidRDefault="000C7904">
      <w:pPr>
        <w:jc w:val="both"/>
      </w:pPr>
    </w:p>
    <w:p w:rsidR="000C7904" w:rsidRDefault="000C7904">
      <w:pPr>
        <w:jc w:val="both"/>
      </w:pPr>
    </w:p>
    <w:p w:rsidR="000C7904" w:rsidRDefault="000C7904">
      <w:pPr>
        <w:jc w:val="both"/>
        <w:rPr>
          <w:b/>
          <w:bCs/>
          <w:sz w:val="28"/>
          <w:szCs w:val="28"/>
        </w:rPr>
      </w:pPr>
      <w:bookmarkStart w:id="21" w:name="_Toc101159337"/>
      <w:bookmarkStart w:id="22" w:name="_Toc101159626"/>
      <w:bookmarkStart w:id="23" w:name="_Toc101159685"/>
      <w:r>
        <w:rPr>
          <w:b/>
          <w:bCs/>
          <w:sz w:val="28"/>
          <w:szCs w:val="28"/>
        </w:rPr>
        <w:t>B  Inštrukcie na správne preberanie Protokolov</w:t>
      </w:r>
      <w:bookmarkEnd w:id="21"/>
      <w:bookmarkEnd w:id="22"/>
      <w:bookmarkEnd w:id="23"/>
    </w:p>
    <w:p w:rsidR="000C7904" w:rsidRDefault="000C7904">
      <w:pPr>
        <w:jc w:val="both"/>
        <w:rPr>
          <w:b/>
          <w:bCs/>
          <w:u w:val="single"/>
        </w:rPr>
      </w:pPr>
    </w:p>
    <w:p w:rsidR="000C7904" w:rsidRDefault="000C7904">
      <w:pPr>
        <w:jc w:val="both"/>
        <w:rPr>
          <w:b/>
          <w:bCs/>
          <w:u w:val="single"/>
        </w:rPr>
      </w:pPr>
    </w:p>
    <w:p w:rsidR="000C7904" w:rsidRDefault="000C7904" w:rsidP="00B336C3">
      <w:pPr>
        <w:numPr>
          <w:ilvl w:val="0"/>
          <w:numId w:val="18"/>
        </w:numPr>
        <w:rPr>
          <w:b/>
        </w:rPr>
      </w:pPr>
      <w:r>
        <w:rPr>
          <w:b/>
        </w:rPr>
        <w:t>Výber činnosti</w:t>
      </w:r>
    </w:p>
    <w:p w:rsidR="000C7904" w:rsidRDefault="000C7904">
      <w:pPr>
        <w:ind w:left="360"/>
        <w:rPr>
          <w:b/>
        </w:rPr>
      </w:pPr>
    </w:p>
    <w:p w:rsidR="000C7904" w:rsidRDefault="000C7904">
      <w:pPr>
        <w:ind w:left="360"/>
      </w:pPr>
      <w:r>
        <w:t xml:space="preserve">Ak chcete preberať Protokoly, zatlačte tlačidlo </w:t>
      </w:r>
      <w:r>
        <w:rPr>
          <w:bdr w:val="single" w:sz="4" w:space="0" w:color="auto"/>
          <w:shd w:val="clear" w:color="auto" w:fill="CCCCCC"/>
        </w:rPr>
        <w:t>preberanie</w:t>
      </w:r>
      <w:r>
        <w:t>.</w:t>
      </w:r>
    </w:p>
    <w:p w:rsidR="000C7904" w:rsidRDefault="000C7904">
      <w:pPr>
        <w:ind w:left="360"/>
      </w:pPr>
    </w:p>
    <w:p w:rsidR="000C7904" w:rsidRDefault="000C7904">
      <w:pPr>
        <w:ind w:left="360"/>
      </w:pPr>
    </w:p>
    <w:p w:rsidR="000C7904" w:rsidRDefault="000C7904" w:rsidP="00B336C3">
      <w:pPr>
        <w:pStyle w:val="odsadene"/>
        <w:numPr>
          <w:ilvl w:val="0"/>
          <w:numId w:val="18"/>
        </w:numPr>
        <w:spacing w:after="0"/>
        <w:rPr>
          <w:rFonts w:ascii="Times New Roman" w:hAnsi="Times New Roman"/>
          <w:b/>
        </w:rPr>
      </w:pPr>
      <w:r>
        <w:rPr>
          <w:rFonts w:ascii="Times New Roman" w:hAnsi="Times New Roman"/>
          <w:b/>
        </w:rPr>
        <w:t>Zadanie IČO</w:t>
      </w:r>
    </w:p>
    <w:p w:rsidR="000C7904" w:rsidRDefault="000C7904">
      <w:pPr>
        <w:pStyle w:val="odsadene"/>
        <w:spacing w:after="0"/>
        <w:ind w:left="0"/>
        <w:rPr>
          <w:rFonts w:ascii="Times New Roman" w:hAnsi="Times New Roman"/>
          <w:b/>
        </w:rPr>
      </w:pPr>
    </w:p>
    <w:p w:rsidR="000C7904" w:rsidRDefault="000C7904">
      <w:pPr>
        <w:ind w:left="360"/>
        <w:jc w:val="both"/>
      </w:pPr>
      <w:r>
        <w:t xml:space="preserve">Zadajte IČO zriaďovateľa a kliknite na tlačidlo </w:t>
      </w:r>
      <w:r>
        <w:rPr>
          <w:bdr w:val="single" w:sz="4" w:space="0" w:color="auto"/>
          <w:shd w:val="clear" w:color="auto" w:fill="D9D9D9"/>
        </w:rPr>
        <w:t>potvrdiť</w:t>
      </w:r>
      <w:r>
        <w:t>. Na nasledovnej stránke si overte svoje identifikačné údaje.</w:t>
      </w:r>
    </w:p>
    <w:p w:rsidR="000C7904" w:rsidRDefault="000C7904">
      <w:pPr>
        <w:ind w:left="360"/>
        <w:jc w:val="both"/>
      </w:pPr>
    </w:p>
    <w:p w:rsidR="000C7904" w:rsidRDefault="000C7904">
      <w:pPr>
        <w:ind w:left="360"/>
        <w:jc w:val="both"/>
      </w:pPr>
      <w:r>
        <w:t>Zriaďovatelia, ktorí nemajú pridelené IČO zo Štatistického úradu SR (ŠÚ SR), sa do aplikácie prihlásia zadaním prideleného 8-miestného čísla (začína číslom 9). Zoznam týchto zriaďovateľov je zverejnený na stránke pod čiarou  cez ikonu „pomocne materiály“</w:t>
      </w:r>
    </w:p>
    <w:p w:rsidR="000C7904" w:rsidRDefault="000C7904">
      <w:pPr>
        <w:ind w:left="360"/>
        <w:jc w:val="both"/>
      </w:pPr>
      <w:r>
        <w:rPr>
          <w:u w:val="single"/>
        </w:rPr>
        <w:lastRenderedPageBreak/>
        <w:t>Ak zadáte nesprávne IČO</w:t>
      </w:r>
      <w:r>
        <w:t xml:space="preserve">, aplikácia ohlási oznámenie </w:t>
      </w:r>
      <w:r>
        <w:rPr>
          <w:i/>
        </w:rPr>
        <w:t xml:space="preserve">„neznáme IČO“. </w:t>
      </w:r>
      <w:r>
        <w:t xml:space="preserve">Pokračujte opätovným zadaním správnej hodnoty IČO a stlačte tlačidlo </w:t>
      </w:r>
      <w:r>
        <w:rPr>
          <w:bdr w:val="single" w:sz="4" w:space="0" w:color="auto"/>
          <w:shd w:val="clear" w:color="auto" w:fill="D9D9D9"/>
        </w:rPr>
        <w:t>potvrdiť</w:t>
      </w:r>
      <w:r>
        <w:t>.</w:t>
      </w:r>
    </w:p>
    <w:p w:rsidR="002D21CB" w:rsidRDefault="000C7904" w:rsidP="002D21CB">
      <w:pPr>
        <w:ind w:left="360"/>
        <w:jc w:val="both"/>
      </w:pPr>
      <w:r>
        <w:rPr>
          <w:u w:val="single"/>
        </w:rPr>
        <w:t>Ak je zadávané IČO správne</w:t>
      </w:r>
      <w:r>
        <w:t xml:space="preserve"> a aj napriek tomu aplikácia hlási oznam o chybe, znamená to, že IČO zriaďovateľa sa nenachádza v  číselníku zriaďovateľov. Pomocou tlačidla </w:t>
      </w:r>
      <w:r w:rsidR="004208DB">
        <w:rPr>
          <w:bdr w:val="single" w:sz="4" w:space="0" w:color="auto"/>
          <w:shd w:val="clear" w:color="auto" w:fill="CCCCCC"/>
        </w:rPr>
        <w:t>zasla</w:t>
      </w:r>
      <w:r w:rsidR="004208DB">
        <w:rPr>
          <w:spacing w:val="100"/>
          <w:bdr w:val="single" w:sz="4" w:space="0" w:color="auto"/>
          <w:shd w:val="clear" w:color="auto" w:fill="CCCCCC"/>
        </w:rPr>
        <w:t>ť</w:t>
      </w:r>
      <w:r w:rsidR="004208DB">
        <w:rPr>
          <w:bdr w:val="single" w:sz="4" w:space="0" w:color="auto"/>
          <w:shd w:val="clear" w:color="auto" w:fill="CCCCCC"/>
        </w:rPr>
        <w:t xml:space="preserve"> oznam</w:t>
      </w:r>
      <w:r>
        <w:t xml:space="preserve"> zašlite oznam o chýbajúcom zriaďovateľovi</w:t>
      </w:r>
      <w:r w:rsidR="002D21CB">
        <w:t>. V ozname uveďte všetky požadované údaje. Na základe Vašej pripomienky bude chyba opravená a  e-mailom Vám bude doručená informácia o odstránení chyby.</w:t>
      </w:r>
    </w:p>
    <w:p w:rsidR="000C7904" w:rsidRDefault="000C7904">
      <w:pPr>
        <w:ind w:left="360"/>
        <w:jc w:val="both"/>
      </w:pPr>
      <w:r>
        <w:rPr>
          <w:u w:val="single"/>
        </w:rPr>
        <w:t xml:space="preserve">Na oznámenie chyby nepoužívajte priame zasielanie e-mailom, ale len komunikáciu pomocou tlačidla </w:t>
      </w:r>
      <w:r>
        <w:rPr>
          <w:bdr w:val="single" w:sz="4" w:space="0" w:color="auto"/>
          <w:shd w:val="clear" w:color="auto" w:fill="CCCCCC"/>
        </w:rPr>
        <w:t>zaslať oznam</w:t>
      </w:r>
      <w:r>
        <w:rPr>
          <w:u w:val="single"/>
        </w:rPr>
        <w:t>.</w:t>
      </w:r>
    </w:p>
    <w:p w:rsidR="000C7904" w:rsidRDefault="000C7904" w:rsidP="00C51F7C">
      <w:pPr>
        <w:jc w:val="both"/>
      </w:pPr>
    </w:p>
    <w:p w:rsidR="000C7904" w:rsidRDefault="000C7904">
      <w:pPr>
        <w:jc w:val="both"/>
        <w:rPr>
          <w:bdr w:val="single" w:sz="4" w:space="0" w:color="auto"/>
          <w:shd w:val="clear" w:color="auto" w:fill="D9D9D9"/>
        </w:rPr>
      </w:pPr>
    </w:p>
    <w:p w:rsidR="000C7904" w:rsidRDefault="000C7904" w:rsidP="00B336C3">
      <w:pPr>
        <w:numPr>
          <w:ilvl w:val="0"/>
          <w:numId w:val="18"/>
        </w:numPr>
        <w:rPr>
          <w:b/>
        </w:rPr>
      </w:pPr>
      <w:r>
        <w:rPr>
          <w:b/>
        </w:rPr>
        <w:t>Overenie správnosti identifikačných údajov zriaďovateľa</w:t>
      </w:r>
    </w:p>
    <w:p w:rsidR="000C7904" w:rsidRDefault="000C7904">
      <w:pPr>
        <w:rPr>
          <w:b/>
          <w:u w:val="single"/>
        </w:rPr>
      </w:pPr>
    </w:p>
    <w:p w:rsidR="000C7904" w:rsidRDefault="000C7904">
      <w:pPr>
        <w:ind w:left="360"/>
        <w:jc w:val="both"/>
      </w:pPr>
      <w:r>
        <w:t xml:space="preserve">Po úspešnom zadaní hodnoty IČO prejdite na stránku, kde sú zobrazené hlavné identifikačné údaje zriaďovateľa – IČO, názov zriaďovateľa, adresa, obec, PSČ, typ zriaďovateľa.  Všetky tieto údaje prekontrolujte. V prípade správnosti údajov pokračujte ďalej tlačidlom </w:t>
      </w:r>
      <w:r>
        <w:rPr>
          <w:bdr w:val="single" w:sz="4" w:space="0" w:color="auto"/>
          <w:shd w:val="clear" w:color="auto" w:fill="D9D9D9"/>
        </w:rPr>
        <w:t>pokračovať</w:t>
      </w:r>
      <w:r>
        <w:t xml:space="preserve">. </w:t>
      </w:r>
    </w:p>
    <w:p w:rsidR="000C7904" w:rsidRDefault="000C7904">
      <w:pPr>
        <w:ind w:left="360"/>
        <w:jc w:val="both"/>
      </w:pPr>
    </w:p>
    <w:p w:rsidR="000C7904" w:rsidRDefault="000C7904">
      <w:pPr>
        <w:ind w:left="360"/>
        <w:jc w:val="both"/>
      </w:pPr>
      <w:r>
        <w:t xml:space="preserve">Ak ste zadali IČO inej organizácie, zmeňte zadané IČO tlačidlom </w:t>
      </w:r>
      <w:r>
        <w:rPr>
          <w:bdr w:val="single" w:sz="4" w:space="0" w:color="auto"/>
          <w:shd w:val="clear" w:color="auto" w:fill="D9D9D9"/>
        </w:rPr>
        <w:t>zmeniť IČO</w:t>
      </w:r>
      <w:r>
        <w:t>.</w:t>
      </w:r>
    </w:p>
    <w:p w:rsidR="000C7904" w:rsidRDefault="000C7904">
      <w:pPr>
        <w:ind w:left="360"/>
        <w:jc w:val="both"/>
      </w:pPr>
    </w:p>
    <w:p w:rsidR="000C7904" w:rsidRDefault="000C7904">
      <w:pPr>
        <w:ind w:left="360"/>
        <w:jc w:val="both"/>
      </w:pPr>
      <w:r>
        <w:t xml:space="preserve">V prípade, že pri overení identifikačných údajov zriaďovateľa zistíte nezrovnalosti (nesprávne uvedený názov, sídlo, adresa) zašlite pripomienky pomocou ikony @pomoc, ktorá sa nachádza dolu pod čiarou. </w:t>
      </w:r>
      <w:r w:rsidR="002D21CB">
        <w:t>Vaša pripomienka bude zaslaná na preverenie</w:t>
      </w:r>
      <w:r w:rsidR="00410266">
        <w:t>;</w:t>
      </w:r>
      <w:r w:rsidR="002D21CB">
        <w:t xml:space="preserve"> ak bude požiadavka oprávnená, vykoná sa oprava a e-mailom Vám bude doručená informácia o odstránení chyby. </w:t>
      </w:r>
    </w:p>
    <w:p w:rsidR="000C7904" w:rsidRDefault="000C7904">
      <w:pPr>
        <w:ind w:left="360"/>
        <w:jc w:val="both"/>
      </w:pPr>
      <w:r>
        <w:t xml:space="preserve">V prípade žiadosti o opravu adresy musí mať zriaďovateľ, ktorý má pridelené IČO zo ŠÚ SR, opravenú svoju adresu aj na ŠÚ SR. Všetky takéto žiadosti sa overujú v databáze ŠÚ SR a pokiaľ nie je adresa opravená tam, nebude opravená ani v číselníku pre zber údajov k výkazu Škol </w:t>
      </w:r>
      <w:r w:rsidR="00410266">
        <w:t>(</w:t>
      </w:r>
      <w:r w:rsidR="00FA6BB2">
        <w:t>MŠVVM</w:t>
      </w:r>
      <w:r w:rsidR="00410266">
        <w:t xml:space="preserve"> SR)</w:t>
      </w:r>
      <w:r>
        <w:t>1-04.</w:t>
      </w:r>
    </w:p>
    <w:p w:rsidR="000C7904" w:rsidRDefault="000C7904">
      <w:pPr>
        <w:ind w:left="360"/>
        <w:jc w:val="both"/>
      </w:pPr>
    </w:p>
    <w:p w:rsidR="000C7904" w:rsidRDefault="000C7904">
      <w:pPr>
        <w:spacing w:after="60"/>
      </w:pPr>
    </w:p>
    <w:p w:rsidR="000C7904" w:rsidRDefault="000C7904" w:rsidP="00B336C3">
      <w:pPr>
        <w:pStyle w:val="odsadene"/>
        <w:numPr>
          <w:ilvl w:val="0"/>
          <w:numId w:val="18"/>
        </w:numPr>
        <w:spacing w:after="0"/>
        <w:rPr>
          <w:rFonts w:ascii="Times New Roman" w:hAnsi="Times New Roman"/>
          <w:b/>
        </w:rPr>
      </w:pPr>
      <w:r>
        <w:rPr>
          <w:rFonts w:ascii="Times New Roman" w:hAnsi="Times New Roman"/>
          <w:b/>
        </w:rPr>
        <w:t>Zadanie kódov protokolov, tlač Protokolu zriaďovateľa (PZ)</w:t>
      </w:r>
    </w:p>
    <w:p w:rsidR="000C7904" w:rsidRDefault="000C7904">
      <w:pPr>
        <w:pStyle w:val="odsadene"/>
        <w:spacing w:after="0"/>
        <w:ind w:left="360"/>
        <w:rPr>
          <w:rFonts w:ascii="Times New Roman" w:hAnsi="Times New Roman"/>
          <w:b/>
        </w:rPr>
      </w:pPr>
    </w:p>
    <w:p w:rsidR="000C7904" w:rsidRDefault="000C7904">
      <w:pPr>
        <w:ind w:left="360"/>
        <w:jc w:val="both"/>
      </w:pPr>
      <w:r>
        <w:t xml:space="preserve">Každý vytvorený PPS a  PNS má aplikáciou pridelený kód – náhodne vygenerovaný 7-10 miestny alfanumerický  </w:t>
      </w:r>
      <w:r>
        <w:rPr>
          <w:b/>
          <w:i/>
        </w:rPr>
        <w:t>„kód protokolu“</w:t>
      </w:r>
      <w:r>
        <w:t xml:space="preserve">. </w:t>
      </w:r>
    </w:p>
    <w:p w:rsidR="000C7904" w:rsidRDefault="000C7904">
      <w:pPr>
        <w:ind w:left="360"/>
        <w:jc w:val="both"/>
      </w:pPr>
    </w:p>
    <w:p w:rsidR="000C7904" w:rsidRDefault="000C7904">
      <w:pPr>
        <w:pStyle w:val="odsadene"/>
        <w:spacing w:after="0"/>
        <w:ind w:left="360"/>
        <w:rPr>
          <w:rFonts w:ascii="Times New Roman" w:hAnsi="Times New Roman"/>
          <w:i/>
          <w:u w:val="single"/>
        </w:rPr>
      </w:pPr>
      <w:r>
        <w:rPr>
          <w:rFonts w:ascii="Times New Roman" w:hAnsi="Times New Roman"/>
          <w:i/>
          <w:u w:val="single"/>
        </w:rPr>
        <w:t xml:space="preserve">4.1.  Zadanie kódov protokolov  </w:t>
      </w:r>
    </w:p>
    <w:p w:rsidR="000C7904" w:rsidRDefault="000C7904">
      <w:pPr>
        <w:ind w:left="357"/>
        <w:jc w:val="both"/>
        <w:rPr>
          <w:i/>
        </w:rPr>
      </w:pPr>
      <w:r>
        <w:t xml:space="preserve">Zadajte kód protokolu do pripraveného poľa a potvrďte tlačidlom </w:t>
      </w:r>
      <w:r>
        <w:rPr>
          <w:bdr w:val="single" w:sz="4" w:space="0" w:color="auto"/>
          <w:shd w:val="clear" w:color="auto" w:fill="CCCCCC"/>
        </w:rPr>
        <w:t>potvrdiť</w:t>
      </w:r>
      <w:r>
        <w:t>. Ak zadáte zlý kód protokolu, aplikácia ohlási chybu „chybná hodnota“. Opravte kód protokolu a pokračujte. Po správnom zadaní kódu protokolu za PPS sa zobrazia údaje o príslušnej škole/školskom zariadení</w:t>
      </w:r>
      <w:r w:rsidR="00657E5D">
        <w:t>/registrovanom zariadení</w:t>
      </w:r>
      <w:r>
        <w:t xml:space="preserve">. Prekontrolujte údaje a pokračujte tlačidlom </w:t>
      </w:r>
      <w:r>
        <w:rPr>
          <w:bdr w:val="single" w:sz="4" w:space="0" w:color="auto"/>
          <w:shd w:val="clear" w:color="auto" w:fill="CCCCCC"/>
        </w:rPr>
        <w:t>prevziať protokol &gt;&gt;</w:t>
      </w:r>
      <w:r>
        <w:t xml:space="preserve">.  Ak preberáte PNS, po potvrdení kódu tohto protokolu sa zobrazí oznam </w:t>
      </w:r>
      <w:r>
        <w:rPr>
          <w:i/>
        </w:rPr>
        <w:t>„Organizácie bez právnej subjektivity.“</w:t>
      </w:r>
    </w:p>
    <w:p w:rsidR="000C7904" w:rsidRDefault="000C7904">
      <w:pPr>
        <w:ind w:left="357"/>
        <w:jc w:val="both"/>
        <w:rPr>
          <w:i/>
        </w:rPr>
      </w:pPr>
    </w:p>
    <w:p w:rsidR="000C7904" w:rsidRDefault="000C7904">
      <w:pPr>
        <w:ind w:left="357"/>
        <w:jc w:val="both"/>
        <w:rPr>
          <w:b/>
        </w:rPr>
      </w:pPr>
      <w:r>
        <w:t xml:space="preserve">V okne </w:t>
      </w:r>
      <w:r>
        <w:rPr>
          <w:i/>
        </w:rPr>
        <w:t>Prevzatých protokolov</w:t>
      </w:r>
      <w:r>
        <w:t xml:space="preserve"> sa postupne zobrazujú </w:t>
      </w:r>
      <w:r>
        <w:rPr>
          <w:u w:val="single"/>
        </w:rPr>
        <w:t>v abecednom poradí</w:t>
      </w:r>
      <w:r>
        <w:t xml:space="preserve"> školy/školské zariadenia</w:t>
      </w:r>
      <w:r w:rsidR="00657E5D">
        <w:t>/registrované zariadenia</w:t>
      </w:r>
      <w:r>
        <w:t xml:space="preserve">, ktoré vytvorili PPS + oznam za organizácie bez právnej subjektivity. </w:t>
      </w:r>
      <w:r>
        <w:rPr>
          <w:b/>
        </w:rPr>
        <w:t>Po dvojkliku na prebranú školu/školské zariadenie</w:t>
      </w:r>
      <w:r w:rsidR="00657E5D">
        <w:rPr>
          <w:b/>
        </w:rPr>
        <w:t>/registrované zariadenie</w:t>
      </w:r>
      <w:r>
        <w:rPr>
          <w:b/>
        </w:rPr>
        <w:t xml:space="preserve"> aplikácia zobrazí kód daného Protokolu. </w:t>
      </w:r>
    </w:p>
    <w:p w:rsidR="000C7904" w:rsidRDefault="000C7904">
      <w:pPr>
        <w:ind w:left="357"/>
        <w:jc w:val="both"/>
      </w:pPr>
    </w:p>
    <w:p w:rsidR="000C7904" w:rsidRDefault="000C7904">
      <w:pPr>
        <w:ind w:left="357"/>
        <w:jc w:val="both"/>
      </w:pPr>
      <w:r>
        <w:t xml:space="preserve">Po prebratí všetkých Protokolov vyplňte údaje o zadávateľovi a vytvorte protokol zriaďovateľa (PZ) tlačidlom </w:t>
      </w:r>
      <w:r>
        <w:rPr>
          <w:bdr w:val="single" w:sz="4" w:space="0" w:color="auto"/>
          <w:shd w:val="clear" w:color="auto" w:fill="CCCCCC"/>
        </w:rPr>
        <w:t xml:space="preserve">protokol ZRIADOVATEĽA.  </w:t>
      </w:r>
    </w:p>
    <w:p w:rsidR="000C7904" w:rsidRDefault="000C7904">
      <w:pPr>
        <w:ind w:left="360"/>
        <w:jc w:val="both"/>
      </w:pPr>
      <w:r>
        <w:lastRenderedPageBreak/>
        <w:t xml:space="preserve">Všetky údaje sa zapíšu na server, zobrazí sa okno s vytvoreným </w:t>
      </w:r>
      <w:r>
        <w:rPr>
          <w:u w:val="single"/>
        </w:rPr>
        <w:t>PZ s vygenerovaným kódom</w:t>
      </w:r>
      <w:r>
        <w:t xml:space="preserve"> (tlačový výstup výkazu spravodajskej jednotky). Opíšte si kód protokolu a vytlačte ho. </w:t>
      </w:r>
    </w:p>
    <w:p w:rsidR="000C7904" w:rsidRDefault="000C7904">
      <w:pPr>
        <w:ind w:left="360"/>
        <w:jc w:val="both"/>
      </w:pPr>
    </w:p>
    <w:p w:rsidR="000C7904" w:rsidRDefault="000C7904">
      <w:pPr>
        <w:pStyle w:val="odsadene"/>
        <w:spacing w:after="0"/>
        <w:ind w:left="360"/>
        <w:rPr>
          <w:rFonts w:ascii="Times New Roman" w:hAnsi="Times New Roman"/>
          <w:i/>
          <w:u w:val="single"/>
        </w:rPr>
      </w:pPr>
      <w:r>
        <w:rPr>
          <w:rFonts w:ascii="Times New Roman" w:hAnsi="Times New Roman"/>
          <w:i/>
          <w:u w:val="single"/>
        </w:rPr>
        <w:t xml:space="preserve">4.2.  Tlač PZ </w:t>
      </w:r>
    </w:p>
    <w:p w:rsidR="000C7904" w:rsidRDefault="000C7904">
      <w:pPr>
        <w:ind w:left="360"/>
        <w:jc w:val="both"/>
      </w:pPr>
      <w:r>
        <w:t xml:space="preserve">Aby ste mohli správne vytlačiť výkaz, </w:t>
      </w:r>
      <w:r>
        <w:rPr>
          <w:u w:val="single"/>
        </w:rPr>
        <w:t>musíte</w:t>
      </w:r>
      <w:r>
        <w:t xml:space="preserve"> nastaviť orientáciu </w:t>
      </w:r>
      <w:r>
        <w:rPr>
          <w:u w:val="single"/>
        </w:rPr>
        <w:t xml:space="preserve">tlače na šírku </w:t>
      </w:r>
      <w:r>
        <w:t xml:space="preserve">(menu v hornej časti obrazovky: </w:t>
      </w:r>
      <w:r>
        <w:rPr>
          <w:i/>
        </w:rPr>
        <w:t>Súbor, Vzhľad stránky</w:t>
      </w:r>
      <w:r>
        <w:t>). Po tomto nastavení vykonajte tlač v dvoch vyhotoveniach:</w:t>
      </w:r>
    </w:p>
    <w:p w:rsidR="000C7904" w:rsidRDefault="000C7904" w:rsidP="00B336C3">
      <w:pPr>
        <w:numPr>
          <w:ilvl w:val="0"/>
          <w:numId w:val="19"/>
        </w:numPr>
        <w:jc w:val="both"/>
      </w:pPr>
      <w:r>
        <w:t>1 x pre zriaďovateľa</w:t>
      </w:r>
    </w:p>
    <w:p w:rsidR="000C7904" w:rsidRDefault="000C7904" w:rsidP="00B336C3">
      <w:pPr>
        <w:numPr>
          <w:ilvl w:val="0"/>
          <w:numId w:val="19"/>
        </w:numPr>
        <w:jc w:val="both"/>
      </w:pPr>
      <w:r>
        <w:t xml:space="preserve">1 x pre </w:t>
      </w:r>
      <w:r w:rsidR="00657E5D">
        <w:t>RÚŠS</w:t>
      </w:r>
      <w:r>
        <w:t>.</w:t>
      </w:r>
    </w:p>
    <w:p w:rsidR="000C7904" w:rsidRDefault="000C7904">
      <w:pPr>
        <w:ind w:left="360"/>
        <w:jc w:val="both"/>
      </w:pPr>
      <w:r>
        <w:t xml:space="preserve">Po vytlačení môžete aplikáciu zatvoriť a podpísaný a opečiatkovaný PZ doručiť na </w:t>
      </w:r>
      <w:r w:rsidR="00657E5D">
        <w:t>RÚŠS</w:t>
      </w:r>
      <w:r>
        <w:t xml:space="preserve"> v termíne do 15. dňa </w:t>
      </w:r>
      <w:r>
        <w:rPr>
          <w:u w:val="single"/>
        </w:rPr>
        <w:t>po sledovanom štvrťroku.</w:t>
      </w:r>
    </w:p>
    <w:p w:rsidR="000C7904" w:rsidRDefault="000C7904">
      <w:pPr>
        <w:ind w:left="360"/>
        <w:jc w:val="both"/>
      </w:pPr>
    </w:p>
    <w:p w:rsidR="000C7904" w:rsidRDefault="000C7904">
      <w:pPr>
        <w:ind w:left="360"/>
        <w:jc w:val="both"/>
      </w:pPr>
      <w:r>
        <w:rPr>
          <w:b/>
          <w:i/>
          <w:u w:val="single"/>
        </w:rPr>
        <w:t>Upozornenie:</w:t>
      </w:r>
      <w:r>
        <w:t xml:space="preserve"> zriaďovatelia škôl/školských zariadení</w:t>
      </w:r>
      <w:r w:rsidR="00BF23E6">
        <w:t>/r</w:t>
      </w:r>
      <w:r w:rsidR="00C50B3A">
        <w:t>egistrovaných zariadení</w:t>
      </w:r>
      <w:r>
        <w:t>, ktorí sú „</w:t>
      </w:r>
      <w:r>
        <w:rPr>
          <w:b/>
        </w:rPr>
        <w:t>Fyzické osoby</w:t>
      </w:r>
      <w:r>
        <w:t xml:space="preserve">“ a nemajú pridelené IČO zo ŠÚ SR, </w:t>
      </w:r>
      <w:r>
        <w:rPr>
          <w:b/>
        </w:rPr>
        <w:t>priložia k  PZ aj originály Protokolov za všetky svoje školy/školské zariadenia</w:t>
      </w:r>
      <w:r w:rsidR="00C50B3A">
        <w:rPr>
          <w:b/>
        </w:rPr>
        <w:t>/registrované zariadenia</w:t>
      </w:r>
      <w:r>
        <w:rPr>
          <w:b/>
        </w:rPr>
        <w:t xml:space="preserve"> s právnou subjektivitou (PPS) a takto kompletný PZ doručia na </w:t>
      </w:r>
      <w:r w:rsidR="00C50B3A">
        <w:rPr>
          <w:b/>
        </w:rPr>
        <w:t>RÚŠS</w:t>
      </w:r>
      <w:r>
        <w:rPr>
          <w:b/>
        </w:rPr>
        <w:t xml:space="preserve"> v termíne do 15. dňa </w:t>
      </w:r>
      <w:r>
        <w:rPr>
          <w:b/>
          <w:u w:val="single"/>
        </w:rPr>
        <w:t>po sledovanom štvrťroku</w:t>
      </w:r>
      <w:r>
        <w:rPr>
          <w:b/>
        </w:rPr>
        <w:t>!!!</w:t>
      </w:r>
    </w:p>
    <w:p w:rsidR="000C7904" w:rsidRDefault="000C7904">
      <w:pPr>
        <w:ind w:left="357"/>
        <w:jc w:val="both"/>
      </w:pPr>
    </w:p>
    <w:p w:rsidR="000C7904" w:rsidRDefault="000C7904" w:rsidP="00C51F7C">
      <w:pPr>
        <w:jc w:val="both"/>
      </w:pPr>
    </w:p>
    <w:p w:rsidR="000C7904" w:rsidRDefault="000C7904" w:rsidP="00B336C3">
      <w:pPr>
        <w:pStyle w:val="odsadene"/>
        <w:numPr>
          <w:ilvl w:val="0"/>
          <w:numId w:val="18"/>
        </w:numPr>
        <w:spacing w:after="0"/>
        <w:rPr>
          <w:rFonts w:ascii="Times New Roman" w:hAnsi="Times New Roman"/>
          <w:b/>
        </w:rPr>
      </w:pPr>
      <w:r>
        <w:rPr>
          <w:rFonts w:ascii="Times New Roman" w:hAnsi="Times New Roman"/>
          <w:b/>
        </w:rPr>
        <w:t>Opravy v preberaní Protokolov</w:t>
      </w:r>
    </w:p>
    <w:p w:rsidR="000C7904" w:rsidRDefault="000C7904">
      <w:pPr>
        <w:pStyle w:val="odsadene"/>
        <w:spacing w:after="0"/>
        <w:ind w:left="0"/>
        <w:rPr>
          <w:rFonts w:ascii="Times New Roman" w:hAnsi="Times New Roman"/>
          <w:b/>
        </w:rPr>
      </w:pPr>
    </w:p>
    <w:p w:rsidR="000C7904" w:rsidRDefault="000C7904">
      <w:pPr>
        <w:pStyle w:val="odsadene"/>
        <w:spacing w:after="0"/>
        <w:ind w:left="360"/>
        <w:rPr>
          <w:rFonts w:ascii="Times New Roman" w:hAnsi="Times New Roman"/>
        </w:rPr>
      </w:pPr>
      <w:r>
        <w:rPr>
          <w:rFonts w:ascii="Times New Roman" w:hAnsi="Times New Roman"/>
        </w:rPr>
        <w:t xml:space="preserve">Každá oprava v preberaní Protokolov (napr. škola zašle nový PPS aj niekoľkokrát po sebe) sa vykoná vytvorením nového PZ. Pre vytvorenie nového PZ nemusíte zadať nanovo všetky kódy PPS a kód PNS,  ale odporúčame Vám  možnosť tzv. </w:t>
      </w:r>
      <w:proofErr w:type="spellStart"/>
      <w:r>
        <w:rPr>
          <w:rFonts w:ascii="Times New Roman" w:hAnsi="Times New Roman"/>
        </w:rPr>
        <w:t>predvyplnenia</w:t>
      </w:r>
      <w:proofErr w:type="spellEnd"/>
      <w:r>
        <w:rPr>
          <w:rFonts w:ascii="Times New Roman" w:hAnsi="Times New Roman"/>
        </w:rPr>
        <w:t xml:space="preserve">.  </w:t>
      </w:r>
    </w:p>
    <w:p w:rsidR="000C7904" w:rsidRDefault="000C7904">
      <w:pPr>
        <w:pStyle w:val="odsadene"/>
        <w:spacing w:after="0"/>
        <w:ind w:left="360"/>
        <w:rPr>
          <w:rFonts w:ascii="Times New Roman" w:hAnsi="Times New Roman"/>
        </w:rPr>
      </w:pPr>
    </w:p>
    <w:p w:rsidR="000C7904" w:rsidRDefault="000C7904">
      <w:pPr>
        <w:ind w:left="360"/>
        <w:jc w:val="both"/>
      </w:pPr>
      <w:r>
        <w:t xml:space="preserve">V tomto prípade na stránke </w:t>
      </w:r>
      <w:r>
        <w:rPr>
          <w:i/>
        </w:rPr>
        <w:t xml:space="preserve">Preberanie protokolov za školu/školské zariadenie </w:t>
      </w:r>
      <w:r>
        <w:t xml:space="preserve">(bod 3) do poľa „kód protokolu“ napíšte kód PZ, ktorý chcete opravovať a stlačte tlačidlo  </w:t>
      </w:r>
      <w:proofErr w:type="spellStart"/>
      <w:r>
        <w:rPr>
          <w:bdr w:val="single" w:sz="4" w:space="0" w:color="auto"/>
          <w:shd w:val="clear" w:color="auto" w:fill="CCCCCC"/>
        </w:rPr>
        <w:t>predvyplniť</w:t>
      </w:r>
      <w:proofErr w:type="spellEnd"/>
      <w:r>
        <w:t>.</w:t>
      </w:r>
    </w:p>
    <w:p w:rsidR="000C7904" w:rsidRDefault="000C7904">
      <w:pPr>
        <w:ind w:left="360"/>
        <w:jc w:val="both"/>
      </w:pPr>
    </w:p>
    <w:p w:rsidR="000C7904" w:rsidRDefault="000C7904">
      <w:pPr>
        <w:ind w:left="360"/>
        <w:jc w:val="both"/>
      </w:pPr>
      <w:r>
        <w:t xml:space="preserve">Na ďalšej stránke zadajte nový kód PPS alebo PNS a pôvodný kód sa prepíše novo zadaným. V okne </w:t>
      </w:r>
      <w:r>
        <w:rPr>
          <w:i/>
        </w:rPr>
        <w:t>Prevzatých protokolov</w:t>
      </w:r>
      <w:r>
        <w:t xml:space="preserve"> sú zobrazené </w:t>
      </w:r>
      <w:r>
        <w:rPr>
          <w:u w:val="single"/>
        </w:rPr>
        <w:t>v abecednom poradí</w:t>
      </w:r>
      <w:r>
        <w:t xml:space="preserve"> školy/školské zariadenia</w:t>
      </w:r>
      <w:r w:rsidR="00C50B3A">
        <w:t>/registrované zariadenia</w:t>
      </w:r>
      <w:r>
        <w:t xml:space="preserve">, ktoré vytvorili PPS.  </w:t>
      </w:r>
    </w:p>
    <w:p w:rsidR="000C7904" w:rsidRDefault="000C7904">
      <w:pPr>
        <w:ind w:left="360"/>
        <w:jc w:val="both"/>
      </w:pPr>
    </w:p>
    <w:p w:rsidR="000C7904" w:rsidRDefault="000C7904" w:rsidP="00C50B3A">
      <w:pPr>
        <w:ind w:left="360"/>
        <w:jc w:val="both"/>
      </w:pPr>
      <w:r>
        <w:t>Po dvojkliku na školu/školské zariadenie</w:t>
      </w:r>
      <w:r w:rsidR="00C50B3A">
        <w:t>/registrované zariadenie</w:t>
      </w:r>
      <w:r>
        <w:t xml:space="preserve"> aplikácia zobrazí kód protokolu, ktorý bol za </w:t>
      </w:r>
      <w:r w:rsidR="001275DD">
        <w:t>ne</w:t>
      </w:r>
      <w:r>
        <w:t>prebratý. Takto si môž</w:t>
      </w:r>
      <w:r w:rsidR="001275DD">
        <w:t>e</w:t>
      </w:r>
      <w:r>
        <w:t>te pred vytvorením nového PZ prekontrolovať všetky zadané kódy PPS. Opravu</w:t>
      </w:r>
      <w:r w:rsidR="002711C5">
        <w:t xml:space="preserve"> v preberaní Protokolov</w:t>
      </w:r>
      <w:r>
        <w:t xml:space="preserve"> ukončite opätovným vytvorením PZ pomocou tlačidla</w:t>
      </w:r>
      <w:r w:rsidR="00C50B3A">
        <w:rPr>
          <w:bdr w:val="single" w:sz="4" w:space="0" w:color="auto"/>
          <w:shd w:val="clear" w:color="auto" w:fill="CCCCCC"/>
        </w:rPr>
        <w:t xml:space="preserve"> </w:t>
      </w:r>
      <w:r>
        <w:rPr>
          <w:bdr w:val="single" w:sz="4" w:space="0" w:color="auto"/>
          <w:shd w:val="clear" w:color="auto" w:fill="CCCCCC"/>
        </w:rPr>
        <w:t>protokol ZRIADOVATEĽA</w:t>
      </w:r>
      <w:r>
        <w:t xml:space="preserve">  a jeho vytlačením.</w:t>
      </w:r>
    </w:p>
    <w:p w:rsidR="000C7904" w:rsidRDefault="000C7904">
      <w:pPr>
        <w:ind w:left="357"/>
        <w:jc w:val="both"/>
      </w:pPr>
    </w:p>
    <w:p w:rsidR="000C7904" w:rsidRDefault="000C7904">
      <w:pPr>
        <w:rPr>
          <w:b/>
        </w:rPr>
      </w:pPr>
    </w:p>
    <w:p w:rsidR="000C7904" w:rsidRDefault="000C7904">
      <w:pPr>
        <w:pStyle w:val="Nadpis3"/>
        <w:numPr>
          <w:ilvl w:val="0"/>
          <w:numId w:val="2"/>
        </w:numPr>
        <w:ind w:left="0"/>
        <w:rPr>
          <w:color w:val="auto"/>
        </w:rPr>
      </w:pPr>
      <w:r>
        <w:br w:type="page"/>
      </w:r>
      <w:bookmarkStart w:id="24" w:name="_Toc101159338"/>
      <w:bookmarkStart w:id="25" w:name="_Toc101159627"/>
      <w:bookmarkStart w:id="26" w:name="_Toc101159686"/>
      <w:bookmarkStart w:id="27" w:name="_Toc257123424"/>
      <w:bookmarkStart w:id="28" w:name="_Toc101159339"/>
      <w:bookmarkStart w:id="29" w:name="_Toc101159628"/>
      <w:bookmarkStart w:id="30" w:name="_Toc101159687"/>
      <w:r>
        <w:rPr>
          <w:color w:val="auto"/>
        </w:rPr>
        <w:lastRenderedPageBreak/>
        <w:t>ADMINISTRÁCIA PROTOKOLOV</w:t>
      </w:r>
      <w:bookmarkEnd w:id="24"/>
      <w:bookmarkEnd w:id="25"/>
      <w:bookmarkEnd w:id="26"/>
      <w:bookmarkEnd w:id="27"/>
      <w:r>
        <w:rPr>
          <w:color w:val="auto"/>
        </w:rPr>
        <w:t xml:space="preserve"> </w:t>
      </w:r>
      <w:r>
        <w:rPr>
          <w:b w:val="0"/>
          <w:i/>
          <w:sz w:val="20"/>
          <w:szCs w:val="20"/>
        </w:rPr>
        <w:t xml:space="preserve"> </w:t>
      </w:r>
    </w:p>
    <w:p w:rsidR="000C7904" w:rsidRDefault="000C7904">
      <w:pPr>
        <w:ind w:left="570"/>
        <w:rPr>
          <w:rFonts w:ascii="Arial Narrow" w:hAnsi="Arial Narrow" w:cs="Arial"/>
          <w:color w:val="FF0000"/>
        </w:rPr>
      </w:pPr>
    </w:p>
    <w:p w:rsidR="000C7904" w:rsidRDefault="000C7904">
      <w:pPr>
        <w:ind w:left="570"/>
        <w:jc w:val="center"/>
        <w:rPr>
          <w:rFonts w:ascii="Arial Narrow" w:hAnsi="Arial Narrow" w:cs="Arial"/>
          <w:b/>
          <w:sz w:val="32"/>
          <w:szCs w:val="32"/>
        </w:rPr>
      </w:pPr>
      <w:r>
        <w:rPr>
          <w:rFonts w:ascii="Arial Narrow" w:hAnsi="Arial Narrow" w:cs="Arial"/>
          <w:b/>
          <w:sz w:val="32"/>
          <w:szCs w:val="32"/>
        </w:rPr>
        <w:t>Administrácia zberu údajov</w:t>
      </w:r>
    </w:p>
    <w:p w:rsidR="000C7904" w:rsidRDefault="00A6110E">
      <w:pPr>
        <w:ind w:left="570"/>
        <w:jc w:val="center"/>
        <w:rPr>
          <w:rFonts w:ascii="Arial Narrow" w:hAnsi="Arial Narrow" w:cs="Arial"/>
          <w:b/>
          <w:sz w:val="32"/>
          <w:szCs w:val="32"/>
        </w:rPr>
      </w:pPr>
      <w:r>
        <w:rPr>
          <w:rFonts w:ascii="Arial Narrow" w:hAnsi="Arial Narrow" w:cs="Arial"/>
          <w:b/>
          <w:noProof/>
          <w:sz w:val="32"/>
          <w:szCs w:val="32"/>
        </w:rPr>
        <mc:AlternateContent>
          <mc:Choice Requires="wpg">
            <w:drawing>
              <wp:anchor distT="0" distB="0" distL="114300" distR="114300" simplePos="0" relativeHeight="251656192" behindDoc="0" locked="0" layoutInCell="1" allowOverlap="1" wp14:anchorId="4D10FC82" wp14:editId="089C64B3">
                <wp:simplePos x="0" y="0"/>
                <wp:positionH relativeFrom="column">
                  <wp:posOffset>452120</wp:posOffset>
                </wp:positionH>
                <wp:positionV relativeFrom="paragraph">
                  <wp:posOffset>130175</wp:posOffset>
                </wp:positionV>
                <wp:extent cx="5486400" cy="7929880"/>
                <wp:effectExtent l="0" t="0" r="95250" b="90170"/>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7929880"/>
                          <a:chOff x="2138" y="2858"/>
                          <a:chExt cx="8640" cy="12488"/>
                        </a:xfrm>
                      </wpg:grpSpPr>
                      <wps:wsp>
                        <wps:cNvPr id="9" name="Line 5"/>
                        <wps:cNvCnPr/>
                        <wps:spPr bwMode="auto">
                          <a:xfrm>
                            <a:off x="4473" y="7262"/>
                            <a:ext cx="0" cy="816"/>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2138" y="9213"/>
                            <a:ext cx="7722" cy="158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113A9C" w:rsidRDefault="00113A9C">
                              <w:pPr>
                                <w:pStyle w:val="graftext"/>
                                <w:numPr>
                                  <w:ilvl w:val="0"/>
                                  <w:numId w:val="4"/>
                                </w:numPr>
                                <w:tabs>
                                  <w:tab w:val="clear" w:pos="720"/>
                                </w:tabs>
                                <w:spacing w:after="40"/>
                                <w:ind w:left="360"/>
                                <w:rPr>
                                  <w:rFonts w:ascii="Arial Narrow" w:hAnsi="Arial Narrow"/>
                                </w:rPr>
                              </w:pPr>
                              <w:r>
                                <w:rPr>
                                  <w:rFonts w:ascii="Arial Narrow" w:hAnsi="Arial Narrow"/>
                                  <w:b/>
                                </w:rPr>
                                <w:t>zadá</w:t>
                              </w:r>
                              <w:r>
                                <w:rPr>
                                  <w:rFonts w:ascii="Arial Narrow" w:hAnsi="Arial Narrow"/>
                                </w:rPr>
                                <w:t xml:space="preserve"> na server </w:t>
                              </w:r>
                              <w:r>
                                <w:rPr>
                                  <w:rFonts w:ascii="Arial Narrow" w:hAnsi="Arial Narrow"/>
                                  <w:b/>
                                </w:rPr>
                                <w:t>kódy protokolov</w:t>
                              </w:r>
                              <w:r>
                                <w:rPr>
                                  <w:rFonts w:ascii="Arial Narrow" w:hAnsi="Arial Narrow"/>
                                </w:rPr>
                                <w:t xml:space="preserve"> škôl, školských zariadení a registrovaných zariadení (</w:t>
                              </w:r>
                              <w:r>
                                <w:rPr>
                                  <w:rFonts w:ascii="Arial Narrow" w:hAnsi="Arial Narrow"/>
                                  <w:b/>
                                </w:rPr>
                                <w:t>PPS</w:t>
                              </w:r>
                              <w:r>
                                <w:rPr>
                                  <w:rFonts w:ascii="Arial Narrow" w:hAnsi="Arial Narrow"/>
                                </w:rPr>
                                <w:t>) vo svojej zriaďovateľskej pôsobnosti a kód protokolu za subjekty bez právnej subjektivity (</w:t>
                              </w:r>
                              <w:r>
                                <w:rPr>
                                  <w:rFonts w:ascii="Arial Narrow" w:hAnsi="Arial Narrow"/>
                                  <w:b/>
                                </w:rPr>
                                <w:t>PNS)</w:t>
                              </w:r>
                            </w:p>
                            <w:p w:rsidR="00113A9C" w:rsidRDefault="00113A9C">
                              <w:pPr>
                                <w:pStyle w:val="graftext"/>
                                <w:numPr>
                                  <w:ilvl w:val="0"/>
                                  <w:numId w:val="4"/>
                                </w:numPr>
                                <w:tabs>
                                  <w:tab w:val="clear" w:pos="720"/>
                                </w:tabs>
                                <w:spacing w:after="40"/>
                                <w:ind w:left="360"/>
                                <w:rPr>
                                  <w:rFonts w:ascii="Arial Narrow" w:hAnsi="Arial Narrow"/>
                                </w:rPr>
                              </w:pPr>
                              <w:r>
                                <w:rPr>
                                  <w:rFonts w:ascii="Arial Narrow" w:hAnsi="Arial Narrow"/>
                                </w:rPr>
                                <w:t>odošle údaje na server,</w:t>
                              </w:r>
                              <w:r>
                                <w:rPr>
                                  <w:rFonts w:ascii="Arial Narrow" w:hAnsi="Arial Narrow"/>
                                  <w:b/>
                                </w:rPr>
                                <w:t xml:space="preserve"> 2x vytlačí PZ s prideleným kódom</w:t>
                              </w:r>
                              <w:r>
                                <w:rPr>
                                  <w:rFonts w:ascii="Arial Narrow" w:hAnsi="Arial Narrow"/>
                                </w:rPr>
                                <w:t xml:space="preserve"> (sumárny výkaz Škol (MŠVVM SR) 1-04 za všetky svoje právne aj neprávne subjekty) </w:t>
                              </w:r>
                            </w:p>
                            <w:p w:rsidR="00113A9C" w:rsidRDefault="00113A9C">
                              <w:pPr>
                                <w:pStyle w:val="graftext"/>
                                <w:numPr>
                                  <w:ilvl w:val="0"/>
                                  <w:numId w:val="4"/>
                                </w:numPr>
                                <w:tabs>
                                  <w:tab w:val="clear" w:pos="720"/>
                                </w:tabs>
                                <w:spacing w:after="40"/>
                                <w:ind w:left="360"/>
                                <w:rPr>
                                  <w:rFonts w:ascii="Arial Narrow" w:hAnsi="Arial Narrow"/>
                                  <w:b/>
                                </w:rPr>
                              </w:pPr>
                              <w:r>
                                <w:rPr>
                                  <w:rFonts w:ascii="Arial Narrow" w:hAnsi="Arial Narrow"/>
                                  <w:b/>
                                </w:rPr>
                                <w:t>výkaz opečiatkuje, podpíše a 1 kópiu zašle na príslušný RÚŠS (zriaďovatelia, ktorí sú FO priložia k svojmu PZ aj všetky PPS)</w:t>
                              </w:r>
                            </w:p>
                          </w:txbxContent>
                        </wps:txbx>
                        <wps:bodyPr rot="0" vert="horz" wrap="square" lIns="91440" tIns="45720" rIns="91440" bIns="45720" anchor="t" anchorCtr="0" upright="1">
                          <a:noAutofit/>
                        </wps:bodyPr>
                      </wps:wsp>
                      <wps:wsp>
                        <wps:cNvPr id="11" name="Text Box 7"/>
                        <wps:cNvSpPr txBox="1">
                          <a:spLocks noChangeArrowheads="1"/>
                        </wps:cNvSpPr>
                        <wps:spPr bwMode="auto">
                          <a:xfrm>
                            <a:off x="2958" y="11077"/>
                            <a:ext cx="2911" cy="53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A9C" w:rsidRDefault="00113A9C">
                              <w:pPr>
                                <w:rPr>
                                  <w:rFonts w:ascii="Arial Narrow" w:hAnsi="Arial Narrow"/>
                                  <w:b/>
                                  <w:sz w:val="20"/>
                                  <w:szCs w:val="20"/>
                                </w:rPr>
                              </w:pPr>
                              <w:r>
                                <w:rPr>
                                  <w:rFonts w:ascii="Arial Narrow" w:hAnsi="Arial Narrow" w:cs="Arial"/>
                                  <w:b/>
                                  <w:color w:val="000000"/>
                                  <w:sz w:val="20"/>
                                  <w:szCs w:val="20"/>
                                </w:rPr>
                                <w:t>(Protokol zriaďovateľa – PZ)</w:t>
                              </w:r>
                            </w:p>
                          </w:txbxContent>
                        </wps:txbx>
                        <wps:bodyPr rot="0" vert="horz" wrap="square" lIns="91440" tIns="45720" rIns="91440" bIns="45720" anchor="t" anchorCtr="0" upright="1">
                          <a:noAutofit/>
                        </wps:bodyPr>
                      </wps:wsp>
                      <wps:wsp>
                        <wps:cNvPr id="12" name="Line 8"/>
                        <wps:cNvCnPr/>
                        <wps:spPr bwMode="auto">
                          <a:xfrm>
                            <a:off x="5851" y="8615"/>
                            <a:ext cx="26" cy="598"/>
                          </a:xfrm>
                          <a:prstGeom prst="line">
                            <a:avLst/>
                          </a:prstGeom>
                          <a:noFill/>
                          <a:ln w="76200" cmpd="tri">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13" name="Line 9"/>
                        <wps:cNvCnPr/>
                        <wps:spPr bwMode="auto">
                          <a:xfrm>
                            <a:off x="5826" y="12144"/>
                            <a:ext cx="0" cy="564"/>
                          </a:xfrm>
                          <a:prstGeom prst="line">
                            <a:avLst/>
                          </a:prstGeom>
                          <a:noFill/>
                          <a:ln w="76200" cmpd="tri">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14" name="Line 10"/>
                        <wps:cNvCnPr/>
                        <wps:spPr bwMode="auto">
                          <a:xfrm>
                            <a:off x="8045" y="3804"/>
                            <a:ext cx="0" cy="483"/>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15" name="Line 11"/>
                        <wps:cNvCnPr/>
                        <wps:spPr bwMode="auto">
                          <a:xfrm>
                            <a:off x="7371" y="7262"/>
                            <a:ext cx="0" cy="816"/>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16" name="Line 12"/>
                        <wps:cNvCnPr/>
                        <wps:spPr bwMode="auto">
                          <a:xfrm>
                            <a:off x="8115" y="5889"/>
                            <a:ext cx="0" cy="357"/>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2212" y="2873"/>
                            <a:ext cx="3633" cy="1035"/>
                          </a:xfrm>
                          <a:prstGeom prst="rect">
                            <a:avLst/>
                          </a:prstGeom>
                          <a:solidFill>
                            <a:srgbClr val="C0C0C0"/>
                          </a:solidFill>
                          <a:ln w="9525">
                            <a:solidFill>
                              <a:srgbClr val="000000"/>
                            </a:solidFill>
                            <a:miter lim="800000"/>
                            <a:headEnd/>
                            <a:tailEnd/>
                          </a:ln>
                          <a:effectLst>
                            <a:outerShdw dist="107763" dir="2700000" algn="ctr" rotWithShape="0">
                              <a:srgbClr val="808080"/>
                            </a:outerShdw>
                          </a:effectLst>
                        </wps:spPr>
                        <wps:txbx>
                          <w:txbxContent>
                            <w:p w:rsidR="00113A9C" w:rsidRDefault="00113A9C">
                              <w:pPr>
                                <w:jc w:val="center"/>
                                <w:rPr>
                                  <w:rFonts w:ascii="Arial Narrow" w:hAnsi="Arial Narrow"/>
                                  <w:b/>
                                </w:rPr>
                              </w:pPr>
                              <w:r>
                                <w:rPr>
                                  <w:rFonts w:ascii="Arial Narrow" w:hAnsi="Arial Narrow"/>
                                  <w:b/>
                                </w:rPr>
                                <w:t>Škola/školské zariadenie s právnou subjektivitou</w:t>
                              </w:r>
                            </w:p>
                          </w:txbxContent>
                        </wps:txbx>
                        <wps:bodyPr rot="0" vert="horz" wrap="square" lIns="91440" tIns="45720" rIns="91440" bIns="45720" anchor="t" anchorCtr="0" upright="1">
                          <a:noAutofit/>
                        </wps:bodyPr>
                      </wps:wsp>
                      <wps:wsp>
                        <wps:cNvPr id="18" name="Rectangle 14"/>
                        <wps:cNvSpPr>
                          <a:spLocks noChangeArrowheads="1"/>
                        </wps:cNvSpPr>
                        <wps:spPr bwMode="auto">
                          <a:xfrm>
                            <a:off x="6242" y="2858"/>
                            <a:ext cx="3634" cy="1050"/>
                          </a:xfrm>
                          <a:prstGeom prst="rect">
                            <a:avLst/>
                          </a:prstGeom>
                          <a:solidFill>
                            <a:srgbClr val="C0C0C0"/>
                          </a:solidFill>
                          <a:ln w="9525">
                            <a:solidFill>
                              <a:srgbClr val="000000"/>
                            </a:solidFill>
                            <a:miter lim="800000"/>
                            <a:headEnd/>
                            <a:tailEnd/>
                          </a:ln>
                          <a:effectLst>
                            <a:outerShdw dist="117088" dir="2963922" algn="ctr" rotWithShape="0">
                              <a:srgbClr val="808080"/>
                            </a:outerShdw>
                          </a:effectLst>
                        </wps:spPr>
                        <wps:txbx>
                          <w:txbxContent>
                            <w:p w:rsidR="00113A9C" w:rsidRDefault="00113A9C">
                              <w:pPr>
                                <w:jc w:val="center"/>
                                <w:rPr>
                                  <w:rFonts w:ascii="Arial Narrow" w:hAnsi="Arial Narrow"/>
                                  <w:b/>
                                </w:rPr>
                              </w:pPr>
                              <w:r>
                                <w:rPr>
                                  <w:rFonts w:ascii="Arial Narrow" w:hAnsi="Arial Narrow"/>
                                  <w:b/>
                                </w:rPr>
                                <w:t>Zriaďovateľ za školu/školské zariadenie/registrované zariadenie bez právnej subjektivity</w:t>
                              </w:r>
                            </w:p>
                          </w:txbxContent>
                        </wps:txbx>
                        <wps:bodyPr rot="0" vert="horz" wrap="square" lIns="91440" tIns="45720" rIns="91440" bIns="45720" anchor="t" anchorCtr="0" upright="1">
                          <a:noAutofit/>
                        </wps:bodyPr>
                      </wps:wsp>
                      <wps:wsp>
                        <wps:cNvPr id="19" name="Rectangle 15"/>
                        <wps:cNvSpPr>
                          <a:spLocks noChangeArrowheads="1"/>
                        </wps:cNvSpPr>
                        <wps:spPr bwMode="auto">
                          <a:xfrm>
                            <a:off x="2185" y="4261"/>
                            <a:ext cx="3633" cy="1449"/>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113A9C" w:rsidRDefault="00113A9C">
                              <w:pPr>
                                <w:pStyle w:val="graftext"/>
                                <w:jc w:val="center"/>
                                <w:rPr>
                                  <w:rFonts w:ascii="Arial Narrow" w:hAnsi="Arial Narrow"/>
                                </w:rPr>
                              </w:pPr>
                              <w:r>
                                <w:rPr>
                                  <w:rFonts w:ascii="Arial Narrow" w:hAnsi="Arial Narrow"/>
                                </w:rPr>
                                <w:t xml:space="preserve">Zapisuje pomocou internetu údaje </w:t>
                              </w:r>
                              <w:r>
                                <w:rPr>
                                  <w:rFonts w:ascii="Arial Narrow" w:hAnsi="Arial Narrow"/>
                                  <w:b/>
                                </w:rPr>
                                <w:t xml:space="preserve">za seba </w:t>
                              </w:r>
                              <w:r>
                                <w:rPr>
                                  <w:rFonts w:ascii="Arial Narrow" w:hAnsi="Arial Narrow"/>
                                  <w:b/>
                                </w:rPr>
                                <w:br/>
                                <w:t xml:space="preserve">a všetky svoje súčasti </w:t>
                              </w:r>
                            </w:p>
                            <w:p w:rsidR="00113A9C" w:rsidRDefault="00113A9C">
                              <w:pPr>
                                <w:pStyle w:val="graftext"/>
                                <w:jc w:val="center"/>
                                <w:rPr>
                                  <w:rFonts w:ascii="Arial Narrow" w:hAnsi="Arial Narrow"/>
                                </w:rPr>
                              </w:pPr>
                              <w:r>
                                <w:rPr>
                                  <w:rFonts w:ascii="Arial Narrow" w:hAnsi="Arial Narrow"/>
                                </w:rPr>
                                <w:t>(napr. ŠJ, ŠKD, ŠI)</w:t>
                              </w:r>
                            </w:p>
                            <w:p w:rsidR="00113A9C" w:rsidRDefault="00113A9C">
                              <w:pPr>
                                <w:rPr>
                                  <w:rFonts w:ascii="Arial Narrow" w:hAnsi="Arial Narrow"/>
                                  <w:b/>
                                </w:rPr>
                              </w:pPr>
                            </w:p>
                          </w:txbxContent>
                        </wps:txbx>
                        <wps:bodyPr rot="0" vert="horz" wrap="square" lIns="91440" tIns="45720" rIns="91440" bIns="45720" anchor="t" anchorCtr="0" upright="1">
                          <a:noAutofit/>
                        </wps:bodyPr>
                      </wps:wsp>
                      <wps:wsp>
                        <wps:cNvPr id="20" name="Rectangle 16"/>
                        <wps:cNvSpPr>
                          <a:spLocks noChangeArrowheads="1"/>
                        </wps:cNvSpPr>
                        <wps:spPr bwMode="auto">
                          <a:xfrm>
                            <a:off x="2171" y="6151"/>
                            <a:ext cx="3634" cy="1343"/>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113A9C" w:rsidRDefault="00113A9C">
                              <w:pPr>
                                <w:jc w:val="center"/>
                                <w:rPr>
                                  <w:rFonts w:ascii="Arial Narrow" w:hAnsi="Arial Narrow" w:cs="Arial"/>
                                  <w:sz w:val="20"/>
                                  <w:szCs w:val="20"/>
                                </w:rPr>
                              </w:pPr>
                              <w:r>
                                <w:rPr>
                                  <w:rFonts w:ascii="Arial Narrow" w:hAnsi="Arial Narrow" w:cs="Arial"/>
                                  <w:sz w:val="20"/>
                                  <w:szCs w:val="20"/>
                                </w:rPr>
                                <w:t xml:space="preserve">Odošle údaje na server, 2x </w:t>
                              </w:r>
                              <w:r>
                                <w:rPr>
                                  <w:rFonts w:ascii="Arial Narrow" w:hAnsi="Arial Narrow" w:cs="Arial"/>
                                  <w:b/>
                                  <w:sz w:val="20"/>
                                  <w:szCs w:val="20"/>
                                </w:rPr>
                                <w:t xml:space="preserve">vytlačí PPS s prideleným kódom </w:t>
                              </w:r>
                              <w:r>
                                <w:rPr>
                                  <w:rFonts w:ascii="Arial Narrow" w:hAnsi="Arial Narrow" w:cs="Arial"/>
                                  <w:sz w:val="20"/>
                                  <w:szCs w:val="20"/>
                                </w:rPr>
                                <w:t xml:space="preserve">(výkaz  Škol (MŠVVM SR) 1-04) </w:t>
                              </w:r>
                              <w:r>
                                <w:rPr>
                                  <w:rFonts w:ascii="Arial Narrow" w:hAnsi="Arial Narrow" w:cs="Arial"/>
                                  <w:b/>
                                  <w:sz w:val="20"/>
                                  <w:szCs w:val="20"/>
                                </w:rPr>
                                <w:t>a 1 kópiu doručí</w:t>
                              </w:r>
                              <w:r>
                                <w:rPr>
                                  <w:rFonts w:ascii="Arial Narrow" w:hAnsi="Arial Narrow" w:cs="Arial"/>
                                  <w:sz w:val="20"/>
                                  <w:szCs w:val="20"/>
                                </w:rPr>
                                <w:t xml:space="preserve"> s odtlačkom pečiatky a podpisom </w:t>
                              </w:r>
                              <w:r>
                                <w:rPr>
                                  <w:rFonts w:ascii="Arial Narrow" w:hAnsi="Arial Narrow" w:cs="Arial"/>
                                  <w:b/>
                                  <w:sz w:val="20"/>
                                  <w:szCs w:val="20"/>
                                </w:rPr>
                                <w:t>zriaďovateľovi</w:t>
                              </w:r>
                            </w:p>
                          </w:txbxContent>
                        </wps:txbx>
                        <wps:bodyPr rot="0" vert="horz" wrap="square" lIns="91440" tIns="45720" rIns="91440" bIns="45720" anchor="t" anchorCtr="0" upright="1">
                          <a:noAutofit/>
                        </wps:bodyPr>
                      </wps:wsp>
                      <wps:wsp>
                        <wps:cNvPr id="21" name="Rectangle 17"/>
                        <wps:cNvSpPr>
                          <a:spLocks noChangeArrowheads="1"/>
                        </wps:cNvSpPr>
                        <wps:spPr bwMode="auto">
                          <a:xfrm>
                            <a:off x="4022" y="8082"/>
                            <a:ext cx="3632" cy="480"/>
                          </a:xfrm>
                          <a:prstGeom prst="rect">
                            <a:avLst/>
                          </a:prstGeom>
                          <a:solidFill>
                            <a:srgbClr val="C0C0C0"/>
                          </a:solidFill>
                          <a:ln w="9525">
                            <a:solidFill>
                              <a:srgbClr val="000000"/>
                            </a:solidFill>
                            <a:miter lim="800000"/>
                            <a:headEnd/>
                            <a:tailEnd/>
                          </a:ln>
                          <a:effectLst>
                            <a:outerShdw dist="107763" dir="2700000" algn="ctr" rotWithShape="0">
                              <a:srgbClr val="808080"/>
                            </a:outerShdw>
                          </a:effectLst>
                        </wps:spPr>
                        <wps:txbx>
                          <w:txbxContent>
                            <w:p w:rsidR="00113A9C" w:rsidRDefault="00113A9C">
                              <w:pPr>
                                <w:jc w:val="center"/>
                                <w:rPr>
                                  <w:rFonts w:ascii="Arial Narrow" w:hAnsi="Arial Narrow"/>
                                  <w:b/>
                                </w:rPr>
                              </w:pPr>
                              <w:r>
                                <w:rPr>
                                  <w:rFonts w:ascii="Arial Narrow" w:hAnsi="Arial Narrow"/>
                                  <w:b/>
                                </w:rPr>
                                <w:t>Zriaďovateľ</w:t>
                              </w:r>
                            </w:p>
                          </w:txbxContent>
                        </wps:txbx>
                        <wps:bodyPr rot="0" vert="horz" wrap="square" lIns="91440" tIns="45720" rIns="91440" bIns="45720" anchor="t" anchorCtr="0" upright="1">
                          <a:noAutofit/>
                        </wps:bodyPr>
                      </wps:wsp>
                      <wps:wsp>
                        <wps:cNvPr id="22" name="Rectangle 18"/>
                        <wps:cNvSpPr>
                          <a:spLocks noChangeArrowheads="1"/>
                        </wps:cNvSpPr>
                        <wps:spPr bwMode="auto">
                          <a:xfrm>
                            <a:off x="6174" y="4284"/>
                            <a:ext cx="4604" cy="1449"/>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113A9C" w:rsidRDefault="00113A9C">
                              <w:pPr>
                                <w:jc w:val="center"/>
                                <w:rPr>
                                  <w:rFonts w:ascii="Arial Narrow" w:hAnsi="Arial Narrow" w:cs="Arial"/>
                                  <w:sz w:val="20"/>
                                  <w:szCs w:val="20"/>
                                </w:rPr>
                              </w:pPr>
                              <w:r>
                                <w:rPr>
                                  <w:rFonts w:ascii="Arial Narrow" w:hAnsi="Arial Narrow" w:cs="Arial"/>
                                  <w:b/>
                                  <w:sz w:val="20"/>
                                  <w:szCs w:val="20"/>
                                </w:rPr>
                                <w:t>Zriaďovateľ</w:t>
                              </w:r>
                              <w:r>
                                <w:rPr>
                                  <w:rFonts w:ascii="Arial Narrow" w:hAnsi="Arial Narrow" w:cs="Arial"/>
                                  <w:sz w:val="20"/>
                                  <w:szCs w:val="20"/>
                                </w:rPr>
                                <w:t xml:space="preserve"> zapíše pomocou internetu údaje </w:t>
                              </w:r>
                              <w:r>
                                <w:rPr>
                                  <w:rFonts w:ascii="Arial Narrow" w:hAnsi="Arial Narrow" w:cs="Arial"/>
                                  <w:b/>
                                  <w:sz w:val="20"/>
                                  <w:szCs w:val="20"/>
                                </w:rPr>
                                <w:t>za školy a školské zariadenia/registrované zariadenia bez právnej subjektivity</w:t>
                              </w:r>
                              <w:r>
                                <w:rPr>
                                  <w:rFonts w:ascii="Arial Narrow" w:hAnsi="Arial Narrow" w:cs="Arial"/>
                                  <w:sz w:val="20"/>
                                  <w:szCs w:val="20"/>
                                </w:rPr>
                                <w:t xml:space="preserve"> vo svojej pôsobnosti.</w:t>
                              </w:r>
                            </w:p>
                            <w:p w:rsidR="00113A9C" w:rsidRDefault="00113A9C">
                              <w:pPr>
                                <w:jc w:val="center"/>
                                <w:rPr>
                                  <w:rFonts w:ascii="Arial Narrow" w:hAnsi="Arial Narrow" w:cs="Arial"/>
                                  <w:sz w:val="20"/>
                                  <w:szCs w:val="20"/>
                                </w:rPr>
                              </w:pPr>
                              <w:r>
                                <w:rPr>
                                  <w:rFonts w:ascii="Arial Narrow" w:hAnsi="Arial Narrow" w:cs="Arial"/>
                                  <w:sz w:val="20"/>
                                  <w:szCs w:val="20"/>
                                </w:rPr>
                                <w:t xml:space="preserve">Zriaďovateľ zapisuje údaje </w:t>
                              </w:r>
                              <w:r>
                                <w:rPr>
                                  <w:rFonts w:ascii="Arial Narrow" w:hAnsi="Arial Narrow" w:cs="Arial"/>
                                  <w:b/>
                                  <w:sz w:val="20"/>
                                  <w:szCs w:val="20"/>
                                </w:rPr>
                                <w:t>sumárne</w:t>
                              </w:r>
                              <w:r>
                                <w:rPr>
                                  <w:rFonts w:ascii="Arial Narrow" w:hAnsi="Arial Narrow" w:cs="Arial"/>
                                  <w:sz w:val="20"/>
                                  <w:szCs w:val="20"/>
                                </w:rPr>
                                <w:t xml:space="preserve"> podľa riadkov výkazu (funkčnej klasifikácie).</w:t>
                              </w:r>
                            </w:p>
                            <w:p w:rsidR="00113A9C" w:rsidRDefault="00113A9C">
                              <w:pPr>
                                <w:rPr>
                                  <w:rFonts w:ascii="Arial" w:hAnsi="Arial" w:cs="Arial"/>
                                  <w:sz w:val="20"/>
                                  <w:szCs w:val="20"/>
                                </w:rPr>
                              </w:pPr>
                            </w:p>
                          </w:txbxContent>
                        </wps:txbx>
                        <wps:bodyPr rot="0" vert="horz" wrap="square" lIns="91440" tIns="45720" rIns="91440" bIns="45720" anchor="t" anchorCtr="0" upright="1">
                          <a:noAutofit/>
                        </wps:bodyPr>
                      </wps:wsp>
                      <wps:wsp>
                        <wps:cNvPr id="23" name="Rectangle 19"/>
                        <wps:cNvSpPr>
                          <a:spLocks noChangeArrowheads="1"/>
                        </wps:cNvSpPr>
                        <wps:spPr bwMode="auto">
                          <a:xfrm>
                            <a:off x="3880" y="11586"/>
                            <a:ext cx="3798" cy="524"/>
                          </a:xfrm>
                          <a:prstGeom prst="rect">
                            <a:avLst/>
                          </a:prstGeom>
                          <a:solidFill>
                            <a:srgbClr val="C0C0C0"/>
                          </a:solidFill>
                          <a:ln w="9525">
                            <a:solidFill>
                              <a:srgbClr val="000000"/>
                            </a:solidFill>
                            <a:miter lim="800000"/>
                            <a:headEnd/>
                            <a:tailEnd/>
                          </a:ln>
                          <a:effectLst>
                            <a:outerShdw dist="107763" dir="2700000" algn="ctr" rotWithShape="0">
                              <a:srgbClr val="808080"/>
                            </a:outerShdw>
                          </a:effectLst>
                        </wps:spPr>
                        <wps:txbx>
                          <w:txbxContent>
                            <w:tbl>
                              <w:tblPr>
                                <w:tblW w:w="5000" w:type="pct"/>
                                <w:tblCellSpacing w:w="0" w:type="dxa"/>
                                <w:tblCellMar>
                                  <w:left w:w="0" w:type="dxa"/>
                                  <w:right w:w="0" w:type="dxa"/>
                                </w:tblCellMar>
                                <w:tblLook w:val="0000" w:firstRow="0" w:lastRow="0" w:firstColumn="0" w:lastColumn="0" w:noHBand="0" w:noVBand="0"/>
                              </w:tblPr>
                              <w:tblGrid>
                                <w:gridCol w:w="3496"/>
                              </w:tblGrid>
                              <w:tr w:rsidR="00113A9C">
                                <w:trPr>
                                  <w:trHeight w:val="232"/>
                                  <w:tblCellSpacing w:w="0" w:type="dxa"/>
                                </w:trPr>
                                <w:tc>
                                  <w:tcPr>
                                    <w:tcW w:w="0" w:type="auto"/>
                                    <w:vAlign w:val="center"/>
                                  </w:tcPr>
                                  <w:p w:rsidR="00113A9C" w:rsidRDefault="00113A9C" w:rsidP="003D55EA">
                                    <w:pPr>
                                      <w:pStyle w:val="grafnadpis"/>
                                      <w:spacing w:before="40"/>
                                      <w:rPr>
                                        <w:sz w:val="22"/>
                                      </w:rPr>
                                    </w:pPr>
                                    <w:r>
                                      <w:rPr>
                                        <w:sz w:val="22"/>
                                      </w:rPr>
                                      <w:t>RÚŠS</w:t>
                                    </w:r>
                                  </w:p>
                                </w:tc>
                              </w:tr>
                            </w:tbl>
                            <w:p w:rsidR="00113A9C" w:rsidRDefault="00113A9C"/>
                          </w:txbxContent>
                        </wps:txbx>
                        <wps:bodyPr rot="0" vert="horz" wrap="square" lIns="91440" tIns="45720" rIns="91440" bIns="45720" anchor="t" anchorCtr="0" upright="1">
                          <a:noAutofit/>
                        </wps:bodyPr>
                      </wps:wsp>
                      <wps:wsp>
                        <wps:cNvPr id="24" name="Rectangle 20"/>
                        <wps:cNvSpPr>
                          <a:spLocks noChangeArrowheads="1"/>
                        </wps:cNvSpPr>
                        <wps:spPr bwMode="auto">
                          <a:xfrm>
                            <a:off x="2318" y="12685"/>
                            <a:ext cx="7486" cy="1693"/>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113A9C" w:rsidRDefault="00113A9C">
                              <w:pPr>
                                <w:pStyle w:val="graftext"/>
                                <w:numPr>
                                  <w:ilvl w:val="0"/>
                                  <w:numId w:val="3"/>
                                </w:numPr>
                                <w:tabs>
                                  <w:tab w:val="clear" w:pos="720"/>
                                </w:tabs>
                                <w:spacing w:before="20" w:after="40"/>
                                <w:ind w:left="360"/>
                                <w:rPr>
                                  <w:rFonts w:ascii="Arial Narrow" w:hAnsi="Arial Narrow"/>
                                </w:rPr>
                              </w:pPr>
                              <w:r>
                                <w:rPr>
                                  <w:rFonts w:ascii="Arial Narrow" w:hAnsi="Arial Narrow"/>
                                  <w:b/>
                                </w:rPr>
                                <w:t>priebežne preberá PZ</w:t>
                              </w:r>
                              <w:r>
                                <w:rPr>
                                  <w:rFonts w:ascii="Arial Narrow" w:hAnsi="Arial Narrow"/>
                                </w:rPr>
                                <w:t xml:space="preserve"> od jednotlivých zriaďovateľov</w:t>
                              </w:r>
                            </w:p>
                            <w:p w:rsidR="00113A9C" w:rsidRDefault="00113A9C">
                              <w:pPr>
                                <w:pStyle w:val="graftext"/>
                                <w:numPr>
                                  <w:ilvl w:val="0"/>
                                  <w:numId w:val="3"/>
                                </w:numPr>
                                <w:tabs>
                                  <w:tab w:val="clear" w:pos="720"/>
                                </w:tabs>
                                <w:spacing w:before="20" w:after="40"/>
                                <w:ind w:left="360"/>
                                <w:rPr>
                                  <w:rFonts w:ascii="Arial Narrow" w:hAnsi="Arial Narrow"/>
                                  <w:b/>
                                </w:rPr>
                              </w:pPr>
                              <w:r>
                                <w:rPr>
                                  <w:rFonts w:ascii="Arial Narrow" w:hAnsi="Arial Narrow"/>
                                  <w:b/>
                                </w:rPr>
                                <w:t>zadá na server kódy týchto PZ</w:t>
                              </w:r>
                            </w:p>
                            <w:p w:rsidR="00113A9C" w:rsidRDefault="00113A9C">
                              <w:pPr>
                                <w:pStyle w:val="graftext"/>
                                <w:numPr>
                                  <w:ilvl w:val="0"/>
                                  <w:numId w:val="3"/>
                                </w:numPr>
                                <w:tabs>
                                  <w:tab w:val="clear" w:pos="720"/>
                                </w:tabs>
                                <w:spacing w:before="20" w:after="40"/>
                                <w:ind w:left="360"/>
                                <w:rPr>
                                  <w:rFonts w:ascii="Arial Narrow" w:hAnsi="Arial Narrow"/>
                                </w:rPr>
                              </w:pPr>
                              <w:r>
                                <w:rPr>
                                  <w:rFonts w:ascii="Arial Narrow" w:hAnsi="Arial Narrow"/>
                                  <w:b/>
                                </w:rPr>
                                <w:t>odošle údaje</w:t>
                              </w:r>
                              <w:r>
                                <w:rPr>
                                  <w:rFonts w:ascii="Arial Narrow" w:hAnsi="Arial Narrow"/>
                                </w:rPr>
                                <w:t xml:space="preserve"> na server, </w:t>
                              </w:r>
                              <w:r>
                                <w:rPr>
                                  <w:rFonts w:ascii="Arial Narrow" w:hAnsi="Arial Narrow"/>
                                  <w:b/>
                                </w:rPr>
                                <w:t>vytlačí</w:t>
                              </w:r>
                              <w:r>
                                <w:rPr>
                                  <w:rFonts w:ascii="Arial Narrow" w:hAnsi="Arial Narrow"/>
                                </w:rPr>
                                <w:t xml:space="preserve"> Protokoly RÚŠS s kódom (</w:t>
                              </w:r>
                              <w:r>
                                <w:rPr>
                                  <w:rFonts w:ascii="Arial Narrow" w:hAnsi="Arial Narrow"/>
                                  <w:b/>
                                </w:rPr>
                                <w:t>PRUŠS</w:t>
                              </w:r>
                              <w:r>
                                <w:rPr>
                                  <w:rFonts w:ascii="Arial Narrow" w:hAnsi="Arial Narrow"/>
                                </w:rPr>
                                <w:t>) – sumárne výkazy  podľa  typov zriaďovateľov (RÚŠS, VÚC, obec, cirkevní a súkromní zriaďovatelia)</w:t>
                              </w:r>
                            </w:p>
                            <w:p w:rsidR="00113A9C" w:rsidRDefault="00113A9C">
                              <w:pPr>
                                <w:pStyle w:val="graftext"/>
                                <w:numPr>
                                  <w:ilvl w:val="0"/>
                                  <w:numId w:val="3"/>
                                </w:numPr>
                                <w:tabs>
                                  <w:tab w:val="clear" w:pos="720"/>
                                </w:tabs>
                                <w:spacing w:before="20" w:after="40"/>
                                <w:ind w:left="360"/>
                                <w:rPr>
                                  <w:rFonts w:ascii="Arial Narrow" w:hAnsi="Arial Narrow"/>
                                  <w:b/>
                                </w:rPr>
                              </w:pPr>
                              <w:r>
                                <w:rPr>
                                  <w:rFonts w:ascii="Arial Narrow" w:hAnsi="Arial Narrow"/>
                                  <w:b/>
                                </w:rPr>
                                <w:t>POU opečiatkuje, podpíše a zašle na CVTI SR</w:t>
                              </w:r>
                            </w:p>
                            <w:p w:rsidR="00113A9C" w:rsidRDefault="00113A9C"/>
                          </w:txbxContent>
                        </wps:txbx>
                        <wps:bodyPr rot="0" vert="horz" wrap="square" lIns="91440" tIns="45720" rIns="91440" bIns="45720" anchor="t" anchorCtr="0" upright="1">
                          <a:noAutofit/>
                        </wps:bodyPr>
                      </wps:wsp>
                      <wps:wsp>
                        <wps:cNvPr id="25" name="Rectangle 21"/>
                        <wps:cNvSpPr>
                          <a:spLocks noChangeArrowheads="1"/>
                        </wps:cNvSpPr>
                        <wps:spPr bwMode="auto">
                          <a:xfrm>
                            <a:off x="6174" y="6246"/>
                            <a:ext cx="4604" cy="1248"/>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113A9C" w:rsidRDefault="00113A9C">
                              <w:pPr>
                                <w:jc w:val="center"/>
                                <w:rPr>
                                  <w:rFonts w:ascii="Arial Narrow" w:hAnsi="Arial Narrow" w:cs="Arial"/>
                                  <w:sz w:val="20"/>
                                  <w:szCs w:val="20"/>
                                </w:rPr>
                              </w:pPr>
                              <w:r>
                                <w:rPr>
                                  <w:rFonts w:ascii="Arial Narrow" w:hAnsi="Arial Narrow" w:cs="Arial"/>
                                  <w:sz w:val="20"/>
                                  <w:szCs w:val="20"/>
                                </w:rPr>
                                <w:t xml:space="preserve">Odošle údaje na server, </w:t>
                              </w:r>
                              <w:r>
                                <w:rPr>
                                  <w:rFonts w:ascii="Arial Narrow" w:hAnsi="Arial Narrow" w:cs="Arial"/>
                                  <w:b/>
                                  <w:sz w:val="20"/>
                                  <w:szCs w:val="20"/>
                                </w:rPr>
                                <w:t xml:space="preserve">vytlačí PNS s prideleným kódom </w:t>
                              </w:r>
                              <w:r>
                                <w:rPr>
                                  <w:rFonts w:ascii="Arial Narrow" w:hAnsi="Arial Narrow" w:cs="Arial"/>
                                  <w:sz w:val="20"/>
                                  <w:szCs w:val="20"/>
                                </w:rPr>
                                <w:t xml:space="preserve">(výkaz  Škol (MŠVVM SR) 1-04) </w:t>
                              </w:r>
                              <w:r>
                                <w:rPr>
                                  <w:rFonts w:ascii="Arial Narrow" w:hAnsi="Arial Narrow" w:cs="Arial"/>
                                  <w:b/>
                                  <w:sz w:val="20"/>
                                  <w:szCs w:val="20"/>
                                </w:rPr>
                                <w:t>a priloží</w:t>
                              </w:r>
                              <w:r>
                                <w:rPr>
                                  <w:rFonts w:ascii="Arial Narrow" w:hAnsi="Arial Narrow" w:cs="Arial"/>
                                  <w:sz w:val="20"/>
                                  <w:szCs w:val="20"/>
                                </w:rPr>
                                <w:t xml:space="preserve"> ho k ostatným  PPS od škôl/školských zariadení s právnou subjektivitou/registrovaných zariadení</w:t>
                              </w:r>
                            </w:p>
                          </w:txbxContent>
                        </wps:txbx>
                        <wps:bodyPr rot="0" vert="horz" wrap="square" lIns="91440" tIns="45720" rIns="91440" bIns="45720" anchor="t" anchorCtr="0" upright="1">
                          <a:noAutofit/>
                        </wps:bodyPr>
                      </wps:wsp>
                      <wps:wsp>
                        <wps:cNvPr id="26" name="Line 22"/>
                        <wps:cNvCnPr/>
                        <wps:spPr bwMode="auto">
                          <a:xfrm>
                            <a:off x="3907" y="3804"/>
                            <a:ext cx="0" cy="483"/>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27" name="Line 23"/>
                        <wps:cNvCnPr/>
                        <wps:spPr bwMode="auto">
                          <a:xfrm>
                            <a:off x="3909" y="5710"/>
                            <a:ext cx="11" cy="419"/>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28" name="Text Box 24"/>
                        <wps:cNvSpPr txBox="1">
                          <a:spLocks noChangeArrowheads="1"/>
                        </wps:cNvSpPr>
                        <wps:spPr bwMode="auto">
                          <a:xfrm>
                            <a:off x="3218" y="14558"/>
                            <a:ext cx="2604" cy="36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A9C" w:rsidRDefault="00113A9C">
                              <w:pPr>
                                <w:rPr>
                                  <w:rFonts w:ascii="Arial Narrow" w:hAnsi="Arial Narrow"/>
                                  <w:b/>
                                  <w:sz w:val="20"/>
                                  <w:szCs w:val="20"/>
                                </w:rPr>
                              </w:pPr>
                              <w:r>
                                <w:rPr>
                                  <w:rFonts w:ascii="Arial Narrow" w:hAnsi="Arial Narrow" w:cs="Arial"/>
                                  <w:b/>
                                  <w:color w:val="000000"/>
                                  <w:sz w:val="20"/>
                                  <w:szCs w:val="20"/>
                                </w:rPr>
                                <w:t>Protokol RÚŠS - PRUŠS</w:t>
                              </w:r>
                            </w:p>
                          </w:txbxContent>
                        </wps:txbx>
                        <wps:bodyPr rot="0" vert="horz" wrap="square" lIns="91440" tIns="45720" rIns="91440" bIns="45720" anchor="t" anchorCtr="0" upright="1">
                          <a:noAutofit/>
                        </wps:bodyPr>
                      </wps:wsp>
                      <wps:wsp>
                        <wps:cNvPr id="29" name="Line 25"/>
                        <wps:cNvCnPr/>
                        <wps:spPr bwMode="auto">
                          <a:xfrm flipH="1">
                            <a:off x="5807" y="14414"/>
                            <a:ext cx="0" cy="513"/>
                          </a:xfrm>
                          <a:prstGeom prst="line">
                            <a:avLst/>
                          </a:prstGeom>
                          <a:noFill/>
                          <a:ln w="9525">
                            <a:solidFill>
                              <a:srgbClr val="808080"/>
                            </a:solidFill>
                            <a:round/>
                            <a:headEnd/>
                            <a:tailEnd type="triangle" w="med" len="med"/>
                          </a:ln>
                          <a:extLst>
                            <a:ext uri="{909E8E84-426E-40DD-AFC4-6F175D3DCCD1}">
                              <a14:hiddenFill xmlns:a14="http://schemas.microsoft.com/office/drawing/2010/main">
                                <a:noFill/>
                              </a14:hiddenFill>
                            </a:ext>
                          </a:extLst>
                        </wps:spPr>
                        <wps:bodyPr/>
                      </wps:wsp>
                      <wps:wsp>
                        <wps:cNvPr id="30" name="Rectangle 26"/>
                        <wps:cNvSpPr>
                          <a:spLocks noChangeArrowheads="1"/>
                        </wps:cNvSpPr>
                        <wps:spPr bwMode="auto">
                          <a:xfrm>
                            <a:off x="3938" y="14918"/>
                            <a:ext cx="3798" cy="428"/>
                          </a:xfrm>
                          <a:prstGeom prst="rect">
                            <a:avLst/>
                          </a:prstGeom>
                          <a:solidFill>
                            <a:srgbClr val="C0C0C0"/>
                          </a:solidFill>
                          <a:ln w="9525">
                            <a:solidFill>
                              <a:srgbClr val="000000"/>
                            </a:solidFill>
                            <a:miter lim="800000"/>
                            <a:headEnd/>
                            <a:tailEnd/>
                          </a:ln>
                          <a:effectLst>
                            <a:outerShdw dist="107763" dir="2700000" algn="ctr" rotWithShape="0">
                              <a:srgbClr val="808080"/>
                            </a:outerShdw>
                          </a:effectLst>
                        </wps:spPr>
                        <wps:txbx>
                          <w:txbxContent>
                            <w:p w:rsidR="00113A9C" w:rsidRDefault="00113A9C">
                              <w:pPr>
                                <w:jc w:val="center"/>
                                <w:rPr>
                                  <w:rFonts w:ascii="Arial Narrow" w:hAnsi="Arial Narrow"/>
                                  <w:b/>
                                </w:rPr>
                              </w:pPr>
                              <w:r>
                                <w:rPr>
                                  <w:rFonts w:ascii="Arial Narrow" w:hAnsi="Arial Narrow"/>
                                  <w:b/>
                                </w:rPr>
                                <w:t>CVTI SR Bratislava</w:t>
                              </w:r>
                            </w:p>
                          </w:txbxContent>
                        </wps:txbx>
                        <wps:bodyPr rot="0" vert="horz" wrap="square" lIns="91440" tIns="45720" rIns="91440" bIns="45720" anchor="t" anchorCtr="0" upright="1">
                          <a:noAutofit/>
                        </wps:bodyPr>
                      </wps:wsp>
                      <wps:wsp>
                        <wps:cNvPr id="31" name="Line 27"/>
                        <wps:cNvCnPr/>
                        <wps:spPr bwMode="auto">
                          <a:xfrm>
                            <a:off x="5877" y="10796"/>
                            <a:ext cx="0" cy="815"/>
                          </a:xfrm>
                          <a:prstGeom prst="line">
                            <a:avLst/>
                          </a:prstGeom>
                          <a:noFill/>
                          <a:ln w="76200" cmpd="tri">
                            <a:solidFill>
                              <a:srgbClr val="80808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10FC82" id="Group 4" o:spid="_x0000_s1026" style="position:absolute;left:0;text-align:left;margin-left:35.6pt;margin-top:10.25pt;width:6in;height:624.4pt;z-index:251656192" coordorigin="2138,2858" coordsize="8640,1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">
                <v:line id="Line 5" o:spid="_x0000_s1027" style="position:absolute;visibility:visible;mso-wrap-style:square" from="4473,7262" to="4473,8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" strokecolor="gray">
                  <v:stroke endarrow="block"/>
                </v:line>
                <v:rect id="Rectangle 6" o:spid="_x0000_s1028" style="position:absolute;left:2138;top:9213;width:7722;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">
                  <v:shadow on="t" offset="6pt,6pt"/>
                  <v:textbox>
                    <w:txbxContent>
                      <w:p w:rsidR="00113A9C" w:rsidRDefault="00113A9C">
                        <w:pPr>
                          <w:pStyle w:val="graftext"/>
                          <w:numPr>
                            <w:ilvl w:val="0"/>
                            <w:numId w:val="4"/>
                          </w:numPr>
                          <w:tabs>
                            <w:tab w:val="clear" w:pos="720"/>
                          </w:tabs>
                          <w:spacing w:after="40"/>
                          <w:ind w:left="360"/>
                          <w:rPr>
                            <w:rFonts w:ascii="Arial Narrow" w:hAnsi="Arial Narrow"/>
                          </w:rPr>
                        </w:pPr>
                        <w:r>
                          <w:rPr>
                            <w:rFonts w:ascii="Arial Narrow" w:hAnsi="Arial Narrow"/>
                            <w:b/>
                          </w:rPr>
                          <w:t>zadá</w:t>
                        </w:r>
                        <w:r>
                          <w:rPr>
                            <w:rFonts w:ascii="Arial Narrow" w:hAnsi="Arial Narrow"/>
                          </w:rPr>
                          <w:t xml:space="preserve"> na server </w:t>
                        </w:r>
                        <w:r>
                          <w:rPr>
                            <w:rFonts w:ascii="Arial Narrow" w:hAnsi="Arial Narrow"/>
                            <w:b/>
                          </w:rPr>
                          <w:t>kódy protokolov</w:t>
                        </w:r>
                        <w:r>
                          <w:rPr>
                            <w:rFonts w:ascii="Arial Narrow" w:hAnsi="Arial Narrow"/>
                          </w:rPr>
                          <w:t xml:space="preserve"> škôl, školských zariadení a registrovaných zariadení (</w:t>
                        </w:r>
                        <w:r>
                          <w:rPr>
                            <w:rFonts w:ascii="Arial Narrow" w:hAnsi="Arial Narrow"/>
                            <w:b/>
                          </w:rPr>
                          <w:t>PPS</w:t>
                        </w:r>
                        <w:r>
                          <w:rPr>
                            <w:rFonts w:ascii="Arial Narrow" w:hAnsi="Arial Narrow"/>
                          </w:rPr>
                          <w:t>) vo svojej zriaďovateľskej pôsobnosti a kód protokolu za subjekty bez právnej subjektivity (</w:t>
                        </w:r>
                        <w:r>
                          <w:rPr>
                            <w:rFonts w:ascii="Arial Narrow" w:hAnsi="Arial Narrow"/>
                            <w:b/>
                          </w:rPr>
                          <w:t>PNS)</w:t>
                        </w:r>
                      </w:p>
                      <w:p w:rsidR="00113A9C" w:rsidRDefault="00113A9C">
                        <w:pPr>
                          <w:pStyle w:val="graftext"/>
                          <w:numPr>
                            <w:ilvl w:val="0"/>
                            <w:numId w:val="4"/>
                          </w:numPr>
                          <w:tabs>
                            <w:tab w:val="clear" w:pos="720"/>
                          </w:tabs>
                          <w:spacing w:after="40"/>
                          <w:ind w:left="360"/>
                          <w:rPr>
                            <w:rFonts w:ascii="Arial Narrow" w:hAnsi="Arial Narrow"/>
                          </w:rPr>
                        </w:pPr>
                        <w:r>
                          <w:rPr>
                            <w:rFonts w:ascii="Arial Narrow" w:hAnsi="Arial Narrow"/>
                          </w:rPr>
                          <w:t>odošle údaje na server,</w:t>
                        </w:r>
                        <w:r>
                          <w:rPr>
                            <w:rFonts w:ascii="Arial Narrow" w:hAnsi="Arial Narrow"/>
                            <w:b/>
                          </w:rPr>
                          <w:t xml:space="preserve"> 2x vytlačí PZ s prideleným kódom</w:t>
                        </w:r>
                        <w:r>
                          <w:rPr>
                            <w:rFonts w:ascii="Arial Narrow" w:hAnsi="Arial Narrow"/>
                          </w:rPr>
                          <w:t xml:space="preserve"> (sumárny výkaz Škol (MŠVVM SR) 1-04 za všetky svoje právne aj neprávne subjekty) </w:t>
                        </w:r>
                      </w:p>
                      <w:p w:rsidR="00113A9C" w:rsidRDefault="00113A9C">
                        <w:pPr>
                          <w:pStyle w:val="graftext"/>
                          <w:numPr>
                            <w:ilvl w:val="0"/>
                            <w:numId w:val="4"/>
                          </w:numPr>
                          <w:tabs>
                            <w:tab w:val="clear" w:pos="720"/>
                          </w:tabs>
                          <w:spacing w:after="40"/>
                          <w:ind w:left="360"/>
                          <w:rPr>
                            <w:rFonts w:ascii="Arial Narrow" w:hAnsi="Arial Narrow"/>
                            <w:b/>
                          </w:rPr>
                        </w:pPr>
                        <w:r>
                          <w:rPr>
                            <w:rFonts w:ascii="Arial Narrow" w:hAnsi="Arial Narrow"/>
                            <w:b/>
                          </w:rPr>
                          <w:t>výkaz opečiatkuje, podpíše a 1 kópiu zašle na príslušný RÚŠS (zriaďovatelia, ktorí sú FO priložia k svojmu PZ aj všetky PPS)</w:t>
                        </w:r>
                      </w:p>
                    </w:txbxContent>
                  </v:textbox>
                </v:rect>
                <v:shapetype id="_x0000_t202" coordsize="21600,21600" o:spt="202" path="m,l,21600r21600,l21600,xe">
                  <v:stroke joinstyle="miter"/>
                  <v:path gradientshapeok="t" o:connecttype="rect"/>
                </v:shapetype>
                <v:shape id="Text Box 7" o:spid="_x0000_s1029" type="#_x0000_t202" style="position:absolute;left:2958;top:11077;width:2911;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" filled="f" fillcolor="#0c9" stroked="f">
                  <v:textbox>
                    <w:txbxContent>
                      <w:p w:rsidR="00113A9C" w:rsidRDefault="00113A9C">
                        <w:pPr>
                          <w:rPr>
                            <w:rFonts w:ascii="Arial Narrow" w:hAnsi="Arial Narrow"/>
                            <w:b/>
                            <w:sz w:val="20"/>
                            <w:szCs w:val="20"/>
                          </w:rPr>
                        </w:pPr>
                        <w:r>
                          <w:rPr>
                            <w:rFonts w:ascii="Arial Narrow" w:hAnsi="Arial Narrow" w:cs="Arial"/>
                            <w:b/>
                            <w:color w:val="000000"/>
                            <w:sz w:val="20"/>
                            <w:szCs w:val="20"/>
                          </w:rPr>
                          <w:t>(Protokol zriaďovateľa – PZ)</w:t>
                        </w:r>
                      </w:p>
                    </w:txbxContent>
                  </v:textbox>
                </v:shape>
                <v:line id="Line 8" o:spid="_x0000_s1030" style="position:absolute;visibility:visible;mso-wrap-style:square" from="5851,8615" to="5877,9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" strokecolor="gray" strokeweight="6pt">
                  <v:stroke endarrow="block" linestyle="thickBetweenThin"/>
                </v:line>
                <v:line id="Line 9" o:spid="_x0000_s1031" style="position:absolute;visibility:visible;mso-wrap-style:square" from="5826,12144" to="5826,12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" strokecolor="gray" strokeweight="6pt">
                  <v:stroke endarrow="block" linestyle="thickBetweenThin"/>
                </v:line>
                <v:line id="Line 10" o:spid="_x0000_s1032" style="position:absolute;visibility:visible;mso-wrap-style:square" from="8045,3804" to="8045,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" strokecolor="gray">
                  <v:stroke endarrow="block"/>
                </v:line>
                <v:line id="Line 11" o:spid="_x0000_s1033" style="position:absolute;visibility:visible;mso-wrap-style:square" from="7371,7262" to="7371,8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" strokecolor="gray">
                  <v:stroke endarrow="block"/>
                </v:line>
                <v:line id="Line 12" o:spid="_x0000_s1034" style="position:absolute;visibility:visible;mso-wrap-style:square" from="8115,5889" to="8115,6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" strokecolor="gray">
                  <v:stroke endarrow="block"/>
                </v:line>
                <v:rect id="Rectangle 13" o:spid="_x0000_s1035" style="position:absolute;left:2212;top:2873;width:3633;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" fillcolor="silver">
                  <v:shadow on="t" offset="6pt,6pt"/>
                  <v:textbox>
                    <w:txbxContent>
                      <w:p w:rsidR="00113A9C" w:rsidRDefault="00113A9C">
                        <w:pPr>
                          <w:jc w:val="center"/>
                          <w:rPr>
                            <w:rFonts w:ascii="Arial Narrow" w:hAnsi="Arial Narrow"/>
                            <w:b/>
                          </w:rPr>
                        </w:pPr>
                        <w:r>
                          <w:rPr>
                            <w:rFonts w:ascii="Arial Narrow" w:hAnsi="Arial Narrow"/>
                            <w:b/>
                          </w:rPr>
                          <w:t>Škola/školské zariadenie s právnou subjektivitou</w:t>
                        </w:r>
                      </w:p>
                    </w:txbxContent>
                  </v:textbox>
                </v:rect>
                <v:rect id="Rectangle 14" o:spid="_x0000_s1036" style="position:absolute;left:6242;top:2858;width:3634;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" fillcolor="silver">
                  <v:shadow on="t" offset="6pt,7pt"/>
                  <v:textbox>
                    <w:txbxContent>
                      <w:p w:rsidR="00113A9C" w:rsidRDefault="00113A9C">
                        <w:pPr>
                          <w:jc w:val="center"/>
                          <w:rPr>
                            <w:rFonts w:ascii="Arial Narrow" w:hAnsi="Arial Narrow"/>
                            <w:b/>
                          </w:rPr>
                        </w:pPr>
                        <w:r>
                          <w:rPr>
                            <w:rFonts w:ascii="Arial Narrow" w:hAnsi="Arial Narrow"/>
                            <w:b/>
                          </w:rPr>
                          <w:t>Zriaďovateľ za školu/školské zariadenie/registrované zariadenie bez právnej subjektivity</w:t>
                        </w:r>
                      </w:p>
                    </w:txbxContent>
                  </v:textbox>
                </v:rect>
                <v:rect id="Rectangle 15" o:spid="_x0000_s1037" style="position:absolute;left:2185;top:4261;width:3633;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">
                  <v:shadow on="t" offset="6pt,6pt"/>
                  <v:textbox>
                    <w:txbxContent>
                      <w:p w:rsidR="00113A9C" w:rsidRDefault="00113A9C">
                        <w:pPr>
                          <w:pStyle w:val="graftext"/>
                          <w:jc w:val="center"/>
                          <w:rPr>
                            <w:rFonts w:ascii="Arial Narrow" w:hAnsi="Arial Narrow"/>
                          </w:rPr>
                        </w:pPr>
                        <w:r>
                          <w:rPr>
                            <w:rFonts w:ascii="Arial Narrow" w:hAnsi="Arial Narrow"/>
                          </w:rPr>
                          <w:t xml:space="preserve">Zapisuje pomocou internetu údaje </w:t>
                        </w:r>
                        <w:r>
                          <w:rPr>
                            <w:rFonts w:ascii="Arial Narrow" w:hAnsi="Arial Narrow"/>
                            <w:b/>
                          </w:rPr>
                          <w:t xml:space="preserve">za seba </w:t>
                        </w:r>
                        <w:r>
                          <w:rPr>
                            <w:rFonts w:ascii="Arial Narrow" w:hAnsi="Arial Narrow"/>
                            <w:b/>
                          </w:rPr>
                          <w:br/>
                          <w:t xml:space="preserve">a všetky svoje súčasti </w:t>
                        </w:r>
                      </w:p>
                      <w:p w:rsidR="00113A9C" w:rsidRDefault="00113A9C">
                        <w:pPr>
                          <w:pStyle w:val="graftext"/>
                          <w:jc w:val="center"/>
                          <w:rPr>
                            <w:rFonts w:ascii="Arial Narrow" w:hAnsi="Arial Narrow"/>
                          </w:rPr>
                        </w:pPr>
                        <w:r>
                          <w:rPr>
                            <w:rFonts w:ascii="Arial Narrow" w:hAnsi="Arial Narrow"/>
                          </w:rPr>
                          <w:t>(napr. ŠJ, ŠKD, ŠI)</w:t>
                        </w:r>
                      </w:p>
                      <w:p w:rsidR="00113A9C" w:rsidRDefault="00113A9C">
                        <w:pPr>
                          <w:rPr>
                            <w:rFonts w:ascii="Arial Narrow" w:hAnsi="Arial Narrow"/>
                            <w:b/>
                          </w:rPr>
                        </w:pPr>
                      </w:p>
                    </w:txbxContent>
                  </v:textbox>
                </v:rect>
                <v:rect id="Rectangle 16" o:spid="_x0000_s1038" style="position:absolute;left:2171;top:6151;width:3634;height:1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">
                  <v:shadow on="t" offset="6pt,6pt"/>
                  <v:textbox>
                    <w:txbxContent>
                      <w:p w:rsidR="00113A9C" w:rsidRDefault="00113A9C">
                        <w:pPr>
                          <w:jc w:val="center"/>
                          <w:rPr>
                            <w:rFonts w:ascii="Arial Narrow" w:hAnsi="Arial Narrow" w:cs="Arial"/>
                            <w:sz w:val="20"/>
                            <w:szCs w:val="20"/>
                          </w:rPr>
                        </w:pPr>
                        <w:r>
                          <w:rPr>
                            <w:rFonts w:ascii="Arial Narrow" w:hAnsi="Arial Narrow" w:cs="Arial"/>
                            <w:sz w:val="20"/>
                            <w:szCs w:val="20"/>
                          </w:rPr>
                          <w:t xml:space="preserve">Odošle údaje na server, 2x </w:t>
                        </w:r>
                        <w:r>
                          <w:rPr>
                            <w:rFonts w:ascii="Arial Narrow" w:hAnsi="Arial Narrow" w:cs="Arial"/>
                            <w:b/>
                            <w:sz w:val="20"/>
                            <w:szCs w:val="20"/>
                          </w:rPr>
                          <w:t xml:space="preserve">vytlačí PPS s prideleným kódom </w:t>
                        </w:r>
                        <w:r>
                          <w:rPr>
                            <w:rFonts w:ascii="Arial Narrow" w:hAnsi="Arial Narrow" w:cs="Arial"/>
                            <w:sz w:val="20"/>
                            <w:szCs w:val="20"/>
                          </w:rPr>
                          <w:t xml:space="preserve">(výkaz  Škol (MŠVVM SR) 1-04) </w:t>
                        </w:r>
                        <w:r>
                          <w:rPr>
                            <w:rFonts w:ascii="Arial Narrow" w:hAnsi="Arial Narrow" w:cs="Arial"/>
                            <w:b/>
                            <w:sz w:val="20"/>
                            <w:szCs w:val="20"/>
                          </w:rPr>
                          <w:t>a 1 kópiu doručí</w:t>
                        </w:r>
                        <w:r>
                          <w:rPr>
                            <w:rFonts w:ascii="Arial Narrow" w:hAnsi="Arial Narrow" w:cs="Arial"/>
                            <w:sz w:val="20"/>
                            <w:szCs w:val="20"/>
                          </w:rPr>
                          <w:t xml:space="preserve"> s odtlačkom pečiatky a podpisom </w:t>
                        </w:r>
                        <w:r>
                          <w:rPr>
                            <w:rFonts w:ascii="Arial Narrow" w:hAnsi="Arial Narrow" w:cs="Arial"/>
                            <w:b/>
                            <w:sz w:val="20"/>
                            <w:szCs w:val="20"/>
                          </w:rPr>
                          <w:t>zriaďovateľovi</w:t>
                        </w:r>
                      </w:p>
                    </w:txbxContent>
                  </v:textbox>
                </v:rect>
                <v:rect id="Rectangle 17" o:spid="_x0000_s1039" style="position:absolute;left:4022;top:8082;width:363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" fillcolor="silver">
                  <v:shadow on="t" offset="6pt,6pt"/>
                  <v:textbox>
                    <w:txbxContent>
                      <w:p w:rsidR="00113A9C" w:rsidRDefault="00113A9C">
                        <w:pPr>
                          <w:jc w:val="center"/>
                          <w:rPr>
                            <w:rFonts w:ascii="Arial Narrow" w:hAnsi="Arial Narrow"/>
                            <w:b/>
                          </w:rPr>
                        </w:pPr>
                        <w:r>
                          <w:rPr>
                            <w:rFonts w:ascii="Arial Narrow" w:hAnsi="Arial Narrow"/>
                            <w:b/>
                          </w:rPr>
                          <w:t>Zriaďovateľ</w:t>
                        </w:r>
                      </w:p>
                    </w:txbxContent>
                  </v:textbox>
                </v:rect>
                <v:rect id="Rectangle 18" o:spid="_x0000_s1040" style="position:absolute;left:6174;top:4284;width:4604;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">
                  <v:shadow on="t" offset="6pt,6pt"/>
                  <v:textbox>
                    <w:txbxContent>
                      <w:p w:rsidR="00113A9C" w:rsidRDefault="00113A9C">
                        <w:pPr>
                          <w:jc w:val="center"/>
                          <w:rPr>
                            <w:rFonts w:ascii="Arial Narrow" w:hAnsi="Arial Narrow" w:cs="Arial"/>
                            <w:sz w:val="20"/>
                            <w:szCs w:val="20"/>
                          </w:rPr>
                        </w:pPr>
                        <w:r>
                          <w:rPr>
                            <w:rFonts w:ascii="Arial Narrow" w:hAnsi="Arial Narrow" w:cs="Arial"/>
                            <w:b/>
                            <w:sz w:val="20"/>
                            <w:szCs w:val="20"/>
                          </w:rPr>
                          <w:t>Zriaďovateľ</w:t>
                        </w:r>
                        <w:r>
                          <w:rPr>
                            <w:rFonts w:ascii="Arial Narrow" w:hAnsi="Arial Narrow" w:cs="Arial"/>
                            <w:sz w:val="20"/>
                            <w:szCs w:val="20"/>
                          </w:rPr>
                          <w:t xml:space="preserve"> zapíše pomocou internetu údaje </w:t>
                        </w:r>
                        <w:r>
                          <w:rPr>
                            <w:rFonts w:ascii="Arial Narrow" w:hAnsi="Arial Narrow" w:cs="Arial"/>
                            <w:b/>
                            <w:sz w:val="20"/>
                            <w:szCs w:val="20"/>
                          </w:rPr>
                          <w:t>za školy a školské zariadenia/registrované zariadenia bez právnej subjektivity</w:t>
                        </w:r>
                        <w:r>
                          <w:rPr>
                            <w:rFonts w:ascii="Arial Narrow" w:hAnsi="Arial Narrow" w:cs="Arial"/>
                            <w:sz w:val="20"/>
                            <w:szCs w:val="20"/>
                          </w:rPr>
                          <w:t xml:space="preserve"> vo svojej pôsobnosti.</w:t>
                        </w:r>
                      </w:p>
                      <w:p w:rsidR="00113A9C" w:rsidRDefault="00113A9C">
                        <w:pPr>
                          <w:jc w:val="center"/>
                          <w:rPr>
                            <w:rFonts w:ascii="Arial Narrow" w:hAnsi="Arial Narrow" w:cs="Arial"/>
                            <w:sz w:val="20"/>
                            <w:szCs w:val="20"/>
                          </w:rPr>
                        </w:pPr>
                        <w:r>
                          <w:rPr>
                            <w:rFonts w:ascii="Arial Narrow" w:hAnsi="Arial Narrow" w:cs="Arial"/>
                            <w:sz w:val="20"/>
                            <w:szCs w:val="20"/>
                          </w:rPr>
                          <w:t xml:space="preserve">Zriaďovateľ zapisuje údaje </w:t>
                        </w:r>
                        <w:r>
                          <w:rPr>
                            <w:rFonts w:ascii="Arial Narrow" w:hAnsi="Arial Narrow" w:cs="Arial"/>
                            <w:b/>
                            <w:sz w:val="20"/>
                            <w:szCs w:val="20"/>
                          </w:rPr>
                          <w:t>sumárne</w:t>
                        </w:r>
                        <w:r>
                          <w:rPr>
                            <w:rFonts w:ascii="Arial Narrow" w:hAnsi="Arial Narrow" w:cs="Arial"/>
                            <w:sz w:val="20"/>
                            <w:szCs w:val="20"/>
                          </w:rPr>
                          <w:t xml:space="preserve"> podľa riadkov výkazu (funkčnej klasifikácie).</w:t>
                        </w:r>
                      </w:p>
                      <w:p w:rsidR="00113A9C" w:rsidRDefault="00113A9C">
                        <w:pPr>
                          <w:rPr>
                            <w:rFonts w:ascii="Arial" w:hAnsi="Arial" w:cs="Arial"/>
                            <w:sz w:val="20"/>
                            <w:szCs w:val="20"/>
                          </w:rPr>
                        </w:pPr>
                      </w:p>
                    </w:txbxContent>
                  </v:textbox>
                </v:rect>
                <v:rect id="Rectangle 19" o:spid="_x0000_s1041" style="position:absolute;left:3880;top:11586;width:3798;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" fillcolor="silver">
                  <v:shadow on="t" offset="6pt,6pt"/>
                  <v:textbox>
                    <w:txbxContent>
                      <w:tbl>
                        <w:tblPr>
                          <w:tblW w:w="5000" w:type="pct"/>
                          <w:tblCellSpacing w:w="0" w:type="dxa"/>
                          <w:tblCellMar>
                            <w:left w:w="0" w:type="dxa"/>
                            <w:right w:w="0" w:type="dxa"/>
                          </w:tblCellMar>
                          <w:tblLook w:val="0000" w:firstRow="0" w:lastRow="0" w:firstColumn="0" w:lastColumn="0" w:noHBand="0" w:noVBand="0"/>
                        </w:tblPr>
                        <w:tblGrid>
                          <w:gridCol w:w="3496"/>
                        </w:tblGrid>
                        <w:tr w:rsidR="00113A9C">
                          <w:trPr>
                            <w:trHeight w:val="232"/>
                            <w:tblCellSpacing w:w="0" w:type="dxa"/>
                          </w:trPr>
                          <w:tc>
                            <w:tcPr>
                              <w:tcW w:w="0" w:type="auto"/>
                              <w:vAlign w:val="center"/>
                            </w:tcPr>
                            <w:p w:rsidR="00113A9C" w:rsidRDefault="00113A9C" w:rsidP="003D55EA">
                              <w:pPr>
                                <w:pStyle w:val="grafnadpis"/>
                                <w:spacing w:before="40"/>
                                <w:rPr>
                                  <w:sz w:val="22"/>
                                </w:rPr>
                              </w:pPr>
                              <w:r>
                                <w:rPr>
                                  <w:sz w:val="22"/>
                                </w:rPr>
                                <w:t>RÚŠS</w:t>
                              </w:r>
                            </w:p>
                          </w:tc>
                        </w:tr>
                      </w:tbl>
                      <w:p w:rsidR="00113A9C" w:rsidRDefault="00113A9C"/>
                    </w:txbxContent>
                  </v:textbox>
                </v:rect>
                <v:rect id="Rectangle 20" o:spid="_x0000_s1042" style="position:absolute;left:2318;top:12685;width:7486;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">
                  <v:shadow on="t" offset="6pt,6pt"/>
                  <v:textbox>
                    <w:txbxContent>
                      <w:p w:rsidR="00113A9C" w:rsidRDefault="00113A9C">
                        <w:pPr>
                          <w:pStyle w:val="graftext"/>
                          <w:numPr>
                            <w:ilvl w:val="0"/>
                            <w:numId w:val="3"/>
                          </w:numPr>
                          <w:tabs>
                            <w:tab w:val="clear" w:pos="720"/>
                          </w:tabs>
                          <w:spacing w:before="20" w:after="40"/>
                          <w:ind w:left="360"/>
                          <w:rPr>
                            <w:rFonts w:ascii="Arial Narrow" w:hAnsi="Arial Narrow"/>
                          </w:rPr>
                        </w:pPr>
                        <w:r>
                          <w:rPr>
                            <w:rFonts w:ascii="Arial Narrow" w:hAnsi="Arial Narrow"/>
                            <w:b/>
                          </w:rPr>
                          <w:t>priebežne preberá PZ</w:t>
                        </w:r>
                        <w:r>
                          <w:rPr>
                            <w:rFonts w:ascii="Arial Narrow" w:hAnsi="Arial Narrow"/>
                          </w:rPr>
                          <w:t xml:space="preserve"> od jednotlivých zriaďovateľov</w:t>
                        </w:r>
                      </w:p>
                      <w:p w:rsidR="00113A9C" w:rsidRDefault="00113A9C">
                        <w:pPr>
                          <w:pStyle w:val="graftext"/>
                          <w:numPr>
                            <w:ilvl w:val="0"/>
                            <w:numId w:val="3"/>
                          </w:numPr>
                          <w:tabs>
                            <w:tab w:val="clear" w:pos="720"/>
                          </w:tabs>
                          <w:spacing w:before="20" w:after="40"/>
                          <w:ind w:left="360"/>
                          <w:rPr>
                            <w:rFonts w:ascii="Arial Narrow" w:hAnsi="Arial Narrow"/>
                            <w:b/>
                          </w:rPr>
                        </w:pPr>
                        <w:r>
                          <w:rPr>
                            <w:rFonts w:ascii="Arial Narrow" w:hAnsi="Arial Narrow"/>
                            <w:b/>
                          </w:rPr>
                          <w:t>zadá na server kódy týchto PZ</w:t>
                        </w:r>
                      </w:p>
                      <w:p w:rsidR="00113A9C" w:rsidRDefault="00113A9C">
                        <w:pPr>
                          <w:pStyle w:val="graftext"/>
                          <w:numPr>
                            <w:ilvl w:val="0"/>
                            <w:numId w:val="3"/>
                          </w:numPr>
                          <w:tabs>
                            <w:tab w:val="clear" w:pos="720"/>
                          </w:tabs>
                          <w:spacing w:before="20" w:after="40"/>
                          <w:ind w:left="360"/>
                          <w:rPr>
                            <w:rFonts w:ascii="Arial Narrow" w:hAnsi="Arial Narrow"/>
                          </w:rPr>
                        </w:pPr>
                        <w:r>
                          <w:rPr>
                            <w:rFonts w:ascii="Arial Narrow" w:hAnsi="Arial Narrow"/>
                            <w:b/>
                          </w:rPr>
                          <w:t>odošle údaje</w:t>
                        </w:r>
                        <w:r>
                          <w:rPr>
                            <w:rFonts w:ascii="Arial Narrow" w:hAnsi="Arial Narrow"/>
                          </w:rPr>
                          <w:t xml:space="preserve"> na server, </w:t>
                        </w:r>
                        <w:r>
                          <w:rPr>
                            <w:rFonts w:ascii="Arial Narrow" w:hAnsi="Arial Narrow"/>
                            <w:b/>
                          </w:rPr>
                          <w:t>vytlačí</w:t>
                        </w:r>
                        <w:r>
                          <w:rPr>
                            <w:rFonts w:ascii="Arial Narrow" w:hAnsi="Arial Narrow"/>
                          </w:rPr>
                          <w:t xml:space="preserve"> Protokoly RÚŠS s kódom (</w:t>
                        </w:r>
                        <w:r>
                          <w:rPr>
                            <w:rFonts w:ascii="Arial Narrow" w:hAnsi="Arial Narrow"/>
                            <w:b/>
                          </w:rPr>
                          <w:t>PRUŠS</w:t>
                        </w:r>
                        <w:r>
                          <w:rPr>
                            <w:rFonts w:ascii="Arial Narrow" w:hAnsi="Arial Narrow"/>
                          </w:rPr>
                          <w:t>) – sumárne výkazy  podľa  typov zriaďovateľov (RÚŠS, VÚC, obec, cirkevní a súkromní zriaďovatelia)</w:t>
                        </w:r>
                      </w:p>
                      <w:p w:rsidR="00113A9C" w:rsidRDefault="00113A9C">
                        <w:pPr>
                          <w:pStyle w:val="graftext"/>
                          <w:numPr>
                            <w:ilvl w:val="0"/>
                            <w:numId w:val="3"/>
                          </w:numPr>
                          <w:tabs>
                            <w:tab w:val="clear" w:pos="720"/>
                          </w:tabs>
                          <w:spacing w:before="20" w:after="40"/>
                          <w:ind w:left="360"/>
                          <w:rPr>
                            <w:rFonts w:ascii="Arial Narrow" w:hAnsi="Arial Narrow"/>
                            <w:b/>
                          </w:rPr>
                        </w:pPr>
                        <w:r>
                          <w:rPr>
                            <w:rFonts w:ascii="Arial Narrow" w:hAnsi="Arial Narrow"/>
                            <w:b/>
                          </w:rPr>
                          <w:t>POU opečiatkuje, podpíše a zašle na CVTI SR</w:t>
                        </w:r>
                      </w:p>
                      <w:p w:rsidR="00113A9C" w:rsidRDefault="00113A9C"/>
                    </w:txbxContent>
                  </v:textbox>
                </v:rect>
                <v:rect id="Rectangle 21" o:spid="_x0000_s1043" style="position:absolute;left:6174;top:6246;width:4604;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">
                  <v:shadow on="t" offset="6pt,6pt"/>
                  <v:textbox>
                    <w:txbxContent>
                      <w:p w:rsidR="00113A9C" w:rsidRDefault="00113A9C">
                        <w:pPr>
                          <w:jc w:val="center"/>
                          <w:rPr>
                            <w:rFonts w:ascii="Arial Narrow" w:hAnsi="Arial Narrow" w:cs="Arial"/>
                            <w:sz w:val="20"/>
                            <w:szCs w:val="20"/>
                          </w:rPr>
                        </w:pPr>
                        <w:r>
                          <w:rPr>
                            <w:rFonts w:ascii="Arial Narrow" w:hAnsi="Arial Narrow" w:cs="Arial"/>
                            <w:sz w:val="20"/>
                            <w:szCs w:val="20"/>
                          </w:rPr>
                          <w:t xml:space="preserve">Odošle údaje na server, </w:t>
                        </w:r>
                        <w:r>
                          <w:rPr>
                            <w:rFonts w:ascii="Arial Narrow" w:hAnsi="Arial Narrow" w:cs="Arial"/>
                            <w:b/>
                            <w:sz w:val="20"/>
                            <w:szCs w:val="20"/>
                          </w:rPr>
                          <w:t xml:space="preserve">vytlačí PNS s prideleným kódom </w:t>
                        </w:r>
                        <w:r>
                          <w:rPr>
                            <w:rFonts w:ascii="Arial Narrow" w:hAnsi="Arial Narrow" w:cs="Arial"/>
                            <w:sz w:val="20"/>
                            <w:szCs w:val="20"/>
                          </w:rPr>
                          <w:t xml:space="preserve">(výkaz  Škol (MŠVVM SR) 1-04) </w:t>
                        </w:r>
                        <w:r>
                          <w:rPr>
                            <w:rFonts w:ascii="Arial Narrow" w:hAnsi="Arial Narrow" w:cs="Arial"/>
                            <w:b/>
                            <w:sz w:val="20"/>
                            <w:szCs w:val="20"/>
                          </w:rPr>
                          <w:t>a priloží</w:t>
                        </w:r>
                        <w:r>
                          <w:rPr>
                            <w:rFonts w:ascii="Arial Narrow" w:hAnsi="Arial Narrow" w:cs="Arial"/>
                            <w:sz w:val="20"/>
                            <w:szCs w:val="20"/>
                          </w:rPr>
                          <w:t xml:space="preserve"> ho k ostatným  PPS od škôl/školských zariadení s právnou subjektivitou/registrovaných zariadení</w:t>
                        </w:r>
                      </w:p>
                    </w:txbxContent>
                  </v:textbox>
                </v:rect>
                <v:line id="Line 22" o:spid="_x0000_s1044" style="position:absolute;visibility:visible;mso-wrap-style:square" from="3907,3804" to="3907,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" strokecolor="gray">
                  <v:stroke endarrow="block"/>
                </v:line>
                <v:line id="Line 23" o:spid="_x0000_s1045" style="position:absolute;visibility:visible;mso-wrap-style:square" from="3909,5710" to="3920,6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" strokecolor="gray">
                  <v:stroke endarrow="block"/>
                </v:line>
                <v:shape id="Text Box 24" o:spid="_x0000_s1046" type="#_x0000_t202" style="position:absolute;left:3218;top:14558;width:2604;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" filled="f" fillcolor="#0c9" stroked="f">
                  <v:textbox>
                    <w:txbxContent>
                      <w:p w:rsidR="00113A9C" w:rsidRDefault="00113A9C">
                        <w:pPr>
                          <w:rPr>
                            <w:rFonts w:ascii="Arial Narrow" w:hAnsi="Arial Narrow"/>
                            <w:b/>
                            <w:sz w:val="20"/>
                            <w:szCs w:val="20"/>
                          </w:rPr>
                        </w:pPr>
                        <w:r>
                          <w:rPr>
                            <w:rFonts w:ascii="Arial Narrow" w:hAnsi="Arial Narrow" w:cs="Arial"/>
                            <w:b/>
                            <w:color w:val="000000"/>
                            <w:sz w:val="20"/>
                            <w:szCs w:val="20"/>
                          </w:rPr>
                          <w:t>Protokol RÚŠS - PRUŠS</w:t>
                        </w:r>
                      </w:p>
                    </w:txbxContent>
                  </v:textbox>
                </v:shape>
                <v:line id="Line 25" o:spid="_x0000_s1047" style="position:absolute;flip:x;visibility:visible;mso-wrap-style:square" from="5807,14414" to="5807,1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" strokecolor="gray">
                  <v:stroke endarrow="block"/>
                </v:line>
                <v:rect id="Rectangle 26" o:spid="_x0000_s1048" style="position:absolute;left:3938;top:14918;width:3798;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" fillcolor="silver">
                  <v:shadow on="t" offset="6pt,6pt"/>
                  <v:textbox>
                    <w:txbxContent>
                      <w:p w:rsidR="00113A9C" w:rsidRDefault="00113A9C">
                        <w:pPr>
                          <w:jc w:val="center"/>
                          <w:rPr>
                            <w:rFonts w:ascii="Arial Narrow" w:hAnsi="Arial Narrow"/>
                            <w:b/>
                          </w:rPr>
                        </w:pPr>
                        <w:r>
                          <w:rPr>
                            <w:rFonts w:ascii="Arial Narrow" w:hAnsi="Arial Narrow"/>
                            <w:b/>
                          </w:rPr>
                          <w:t>CVTI SR Bratislava</w:t>
                        </w:r>
                      </w:p>
                    </w:txbxContent>
                  </v:textbox>
                </v:rect>
                <v:line id="Line 27" o:spid="_x0000_s1049" style="position:absolute;visibility:visible;mso-wrap-style:square" from="5877,10796" to="5877,1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" strokecolor="gray" strokeweight="6pt">
                  <v:stroke endarrow="block" linestyle="thickBetweenThin"/>
                </v:line>
              </v:group>
            </w:pict>
          </mc:Fallback>
        </mc:AlternateContent>
      </w: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A6110E">
      <w:pPr>
        <w:ind w:left="570"/>
        <w:rPr>
          <w:rFonts w:ascii="Arial Narrow" w:hAnsi="Arial Narrow" w:cs="Arial"/>
          <w:b/>
          <w:sz w:val="32"/>
          <w:szCs w:val="32"/>
        </w:rPr>
      </w:pPr>
      <w:r>
        <w:rPr>
          <w:rFonts w:ascii="Arial Narrow" w:hAnsi="Arial Narrow" w:cs="Arial"/>
          <w:b/>
          <w:noProof/>
          <w:sz w:val="32"/>
          <w:szCs w:val="32"/>
        </w:rPr>
        <mc:AlternateContent>
          <mc:Choice Requires="wps">
            <w:drawing>
              <wp:anchor distT="0" distB="0" distL="114300" distR="114300" simplePos="0" relativeHeight="251655168" behindDoc="0" locked="0" layoutInCell="1" allowOverlap="1" wp14:anchorId="51F3A4AD" wp14:editId="0B016089">
                <wp:simplePos x="0" y="0"/>
                <wp:positionH relativeFrom="column">
                  <wp:posOffset>2117725</wp:posOffset>
                </wp:positionH>
                <wp:positionV relativeFrom="paragraph">
                  <wp:posOffset>100330</wp:posOffset>
                </wp:positionV>
                <wp:extent cx="1421130" cy="490855"/>
                <wp:effectExtent l="3175" t="0" r="444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49085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1950"/>
                            </w:tblGrid>
                            <w:tr w:rsidR="00113A9C">
                              <w:trPr>
                                <w:tblCellSpacing w:w="0" w:type="dxa"/>
                              </w:trPr>
                              <w:tc>
                                <w:tcPr>
                                  <w:tcW w:w="0" w:type="auto"/>
                                  <w:vAlign w:val="center"/>
                                </w:tcPr>
                                <w:p w:rsidR="00113A9C" w:rsidRDefault="00113A9C">
                                  <w:pPr>
                                    <w:adjustRightInd w:val="0"/>
                                    <w:spacing w:after="120"/>
                                    <w:jc w:val="center"/>
                                    <w:rPr>
                                      <w:rFonts w:ascii="Arial" w:hAnsi="Arial" w:cs="Arial"/>
                                      <w:color w:val="000000"/>
                                      <w:sz w:val="21"/>
                                    </w:rPr>
                                  </w:pPr>
                                  <w:r>
                                    <w:rPr>
                                      <w:rFonts w:cs="Arial"/>
                                      <w:color w:val="000000"/>
                                      <w:sz w:val="21"/>
                                    </w:rPr>
                                    <w:t>(</w:t>
                                  </w:r>
                                  <w:r>
                                    <w:rPr>
                                      <w:rFonts w:ascii="Arial Narrow" w:hAnsi="Arial Narrow" w:cs="Arial"/>
                                      <w:b/>
                                      <w:color w:val="000000"/>
                                      <w:sz w:val="21"/>
                                    </w:rPr>
                                    <w:t>Protokoly PPS, PNS)</w:t>
                                  </w:r>
                                </w:p>
                              </w:tc>
                            </w:tr>
                          </w:tbl>
                          <w:p w:rsidR="00113A9C" w:rsidRDefault="00113A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3A4AD" id="Text Box 3" o:spid="_x0000_s1050" type="#_x0000_t202" style="position:absolute;left:0;text-align:left;margin-left:166.75pt;margin-top:7.9pt;width:111.9pt;height:38.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" filled="f" fillcolor="#0c9" stroked="f">
                <v:textbox>
                  <w:txbxContent>
                    <w:tbl>
                      <w:tblPr>
                        <w:tblW w:w="5000" w:type="pct"/>
                        <w:tblCellSpacing w:w="0" w:type="dxa"/>
                        <w:tblCellMar>
                          <w:left w:w="0" w:type="dxa"/>
                          <w:right w:w="0" w:type="dxa"/>
                        </w:tblCellMar>
                        <w:tblLook w:val="0000" w:firstRow="0" w:lastRow="0" w:firstColumn="0" w:lastColumn="0" w:noHBand="0" w:noVBand="0"/>
                      </w:tblPr>
                      <w:tblGrid>
                        <w:gridCol w:w="1950"/>
                      </w:tblGrid>
                      <w:tr w:rsidR="00113A9C">
                        <w:trPr>
                          <w:tblCellSpacing w:w="0" w:type="dxa"/>
                        </w:trPr>
                        <w:tc>
                          <w:tcPr>
                            <w:tcW w:w="0" w:type="auto"/>
                            <w:vAlign w:val="center"/>
                          </w:tcPr>
                          <w:p w:rsidR="00113A9C" w:rsidRDefault="00113A9C">
                            <w:pPr>
                              <w:adjustRightInd w:val="0"/>
                              <w:spacing w:after="120"/>
                              <w:jc w:val="center"/>
                              <w:rPr>
                                <w:rFonts w:ascii="Arial" w:hAnsi="Arial" w:cs="Arial"/>
                                <w:color w:val="000000"/>
                                <w:sz w:val="21"/>
                              </w:rPr>
                            </w:pPr>
                            <w:r>
                              <w:rPr>
                                <w:rFonts w:cs="Arial"/>
                                <w:color w:val="000000"/>
                                <w:sz w:val="21"/>
                              </w:rPr>
                              <w:t>(</w:t>
                            </w:r>
                            <w:r>
                              <w:rPr>
                                <w:rFonts w:ascii="Arial Narrow" w:hAnsi="Arial Narrow" w:cs="Arial"/>
                                <w:b/>
                                <w:color w:val="000000"/>
                                <w:sz w:val="21"/>
                              </w:rPr>
                              <w:t>Protokoly PPS, PNS)</w:t>
                            </w:r>
                          </w:p>
                        </w:tc>
                      </w:tr>
                    </w:tbl>
                    <w:p w:rsidR="00113A9C" w:rsidRDefault="00113A9C"/>
                  </w:txbxContent>
                </v:textbox>
              </v:shape>
            </w:pict>
          </mc:Fallback>
        </mc:AlternateContent>
      </w: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p w:rsidR="000C7904" w:rsidRDefault="000C7904">
      <w:pPr>
        <w:ind w:left="570"/>
        <w:rPr>
          <w:rFonts w:ascii="Arial Narrow" w:hAnsi="Arial Narrow" w:cs="Arial"/>
          <w:b/>
          <w:sz w:val="32"/>
          <w:szCs w:val="32"/>
        </w:rPr>
      </w:pPr>
    </w:p>
    <w:bookmarkEnd w:id="28"/>
    <w:bookmarkEnd w:id="29"/>
    <w:bookmarkEnd w:id="30"/>
    <w:p w:rsidR="000C7904" w:rsidRDefault="000C7904">
      <w:pPr>
        <w:ind w:left="360"/>
        <w:jc w:val="both"/>
        <w:rPr>
          <w:b/>
          <w:i/>
        </w:rPr>
      </w:pPr>
    </w:p>
    <w:p w:rsidR="00AE5F54" w:rsidRDefault="00AE5F54">
      <w:pPr>
        <w:ind w:left="360"/>
        <w:jc w:val="both"/>
        <w:rPr>
          <w:b/>
          <w:i/>
        </w:rPr>
      </w:pPr>
    </w:p>
    <w:p w:rsidR="000C7904" w:rsidRDefault="000C7904">
      <w:pPr>
        <w:pStyle w:val="Nadpis3"/>
        <w:numPr>
          <w:ilvl w:val="0"/>
          <w:numId w:val="2"/>
        </w:numPr>
        <w:rPr>
          <w:color w:val="auto"/>
        </w:rPr>
      </w:pPr>
      <w:bookmarkStart w:id="31" w:name="_Metodika_K_VYPLNENIU_FORMULÁRA"/>
      <w:bookmarkStart w:id="32" w:name="_Toc101159340"/>
      <w:bookmarkStart w:id="33" w:name="_Toc101159629"/>
      <w:bookmarkStart w:id="34" w:name="_Toc101159688"/>
      <w:bookmarkStart w:id="35" w:name="_Toc257123425"/>
      <w:bookmarkEnd w:id="31"/>
      <w:r>
        <w:rPr>
          <w:caps/>
          <w:color w:val="auto"/>
        </w:rPr>
        <w:lastRenderedPageBreak/>
        <w:t>Metodika</w:t>
      </w:r>
      <w:r>
        <w:rPr>
          <w:color w:val="auto"/>
        </w:rPr>
        <w:t xml:space="preserve"> K VYPLNENIU </w:t>
      </w:r>
      <w:bookmarkEnd w:id="32"/>
      <w:bookmarkEnd w:id="33"/>
      <w:bookmarkEnd w:id="34"/>
      <w:r>
        <w:rPr>
          <w:color w:val="auto"/>
        </w:rPr>
        <w:t>FORMULÁRA</w:t>
      </w:r>
      <w:bookmarkEnd w:id="35"/>
      <w:r>
        <w:rPr>
          <w:color w:val="auto"/>
        </w:rPr>
        <w:t xml:space="preserve"> </w:t>
      </w:r>
    </w:p>
    <w:p w:rsidR="000C7904" w:rsidRDefault="000C7904" w:rsidP="008026B6">
      <w:pPr>
        <w:jc w:val="both"/>
        <w:rPr>
          <w:rFonts w:cs="Arial"/>
          <w:u w:val="single"/>
        </w:rPr>
      </w:pPr>
      <w:r w:rsidRPr="008026B6">
        <w:rPr>
          <w:b/>
        </w:rPr>
        <w:t xml:space="preserve"> </w:t>
      </w:r>
      <w:r>
        <w:t xml:space="preserve">Prázdny Formulár je možné vytlačiť na </w:t>
      </w:r>
      <w:hyperlink r:id="rId11" w:history="1">
        <w:r>
          <w:rPr>
            <w:rStyle w:val="Hypertextovprepojenie"/>
            <w:rFonts w:cs="Arial"/>
          </w:rPr>
          <w:t>www.vykazy.sk</w:t>
        </w:r>
      </w:hyperlink>
      <w:r>
        <w:rPr>
          <w:rFonts w:cs="Arial"/>
          <w:u w:val="single"/>
        </w:rPr>
        <w:t xml:space="preserve"> </w:t>
      </w:r>
    </w:p>
    <w:p w:rsidR="00063A01" w:rsidRDefault="00063A01" w:rsidP="008026B6">
      <w:pPr>
        <w:jc w:val="both"/>
        <w:rPr>
          <w:rFonts w:cs="Arial"/>
          <w:u w:val="single"/>
        </w:rPr>
      </w:pPr>
    </w:p>
    <w:p w:rsidR="00FA6BB2" w:rsidRDefault="00084455" w:rsidP="00084455">
      <w:pPr>
        <w:ind w:hanging="426"/>
        <w:jc w:val="both"/>
        <w:rPr>
          <w:rFonts w:cs="Arial"/>
          <w:u w:val="single"/>
        </w:rPr>
      </w:pPr>
      <w:r w:rsidRPr="00084455">
        <w:rPr>
          <w:noProof/>
        </w:rPr>
        <w:drawing>
          <wp:inline distT="0" distB="0" distL="0" distR="0" wp14:anchorId="36569C0D" wp14:editId="7D9B7DED">
            <wp:extent cx="8176681" cy="6702217"/>
            <wp:effectExtent l="0" t="5715"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237902" cy="6752398"/>
                    </a:xfrm>
                    <a:prstGeom prst="rect">
                      <a:avLst/>
                    </a:prstGeom>
                    <a:noFill/>
                    <a:ln>
                      <a:noFill/>
                    </a:ln>
                  </pic:spPr>
                </pic:pic>
              </a:graphicData>
            </a:graphic>
          </wp:inline>
        </w:drawing>
      </w:r>
    </w:p>
    <w:p w:rsidR="00657AB1" w:rsidRPr="00FA6BB2" w:rsidRDefault="00657AB1" w:rsidP="00FA6BB2">
      <w:pPr>
        <w:jc w:val="both"/>
        <w:rPr>
          <w:rFonts w:cs="Arial"/>
          <w:u w:val="single"/>
        </w:rPr>
      </w:pPr>
    </w:p>
    <w:p w:rsidR="00FA6BB2" w:rsidRDefault="00A6110E" w:rsidP="00FA6BB2">
      <w:pPr>
        <w:jc w:val="center"/>
      </w:pPr>
      <w:r>
        <w:rPr>
          <w:noProof/>
        </w:rPr>
        <w:lastRenderedPageBreak/>
        <w:drawing>
          <wp:inline distT="0" distB="0" distL="0" distR="0" wp14:anchorId="1C5DF0DB" wp14:editId="39759920">
            <wp:extent cx="3733800" cy="1617531"/>
            <wp:effectExtent l="0" t="0" r="0"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0559" cy="1642120"/>
                    </a:xfrm>
                    <a:prstGeom prst="rect">
                      <a:avLst/>
                    </a:prstGeom>
                    <a:noFill/>
                    <a:ln>
                      <a:noFill/>
                    </a:ln>
                  </pic:spPr>
                </pic:pic>
              </a:graphicData>
            </a:graphic>
          </wp:inline>
        </w:drawing>
      </w:r>
    </w:p>
    <w:p w:rsidR="000C7904" w:rsidRPr="00FA6BB2" w:rsidRDefault="000C7904" w:rsidP="00FA6BB2">
      <w:pPr>
        <w:jc w:val="center"/>
      </w:pPr>
      <w:r>
        <w:rPr>
          <w:b/>
          <w:caps/>
        </w:rPr>
        <w:t xml:space="preserve">Popis riadkov formulára </w:t>
      </w:r>
    </w:p>
    <w:p w:rsidR="000C7904" w:rsidRDefault="000C7904"/>
    <w:p w:rsidR="000C7904" w:rsidRDefault="000C7904">
      <w:pPr>
        <w:rPr>
          <w:u w:val="single"/>
        </w:rPr>
      </w:pPr>
    </w:p>
    <w:p w:rsidR="000C7904" w:rsidRDefault="000C7904">
      <w:pPr>
        <w:jc w:val="both"/>
        <w:rPr>
          <w:b/>
        </w:rPr>
      </w:pPr>
      <w:r>
        <w:t xml:space="preserve">r. 1 </w:t>
      </w:r>
      <w:r>
        <w:tab/>
      </w:r>
      <w:r>
        <w:rPr>
          <w:b/>
          <w:u w:val="single"/>
        </w:rPr>
        <w:t>Priemerný evidenčný počet zamestnancov - prepočítaný počet</w:t>
      </w:r>
      <w:r>
        <w:rPr>
          <w:b/>
        </w:rPr>
        <w:t xml:space="preserve">  </w:t>
      </w:r>
    </w:p>
    <w:p w:rsidR="000C7904" w:rsidRDefault="000C7904">
      <w:pPr>
        <w:ind w:left="720"/>
        <w:jc w:val="both"/>
      </w:pPr>
      <w:r>
        <w:t>uvedie sa priemer počtu zamestnancov zahrnutých do evidenčného stavu s  pracovným úväzkom prepočítaným podľa určeného týždenného pracovného času v organizácii, za jednotlivé mesiace sledovaného štvrťroka. V riadku 1 sa údaje vykazujú zaokrúhlene na 1</w:t>
      </w:r>
      <w:r w:rsidR="006C5695">
        <w:t> </w:t>
      </w:r>
      <w:r>
        <w:t xml:space="preserve"> desatinné miesto.</w:t>
      </w:r>
    </w:p>
    <w:p w:rsidR="000C7904" w:rsidRDefault="000C7904">
      <w:pPr>
        <w:ind w:left="720"/>
        <w:jc w:val="both"/>
      </w:pPr>
      <w:r>
        <w:t xml:space="preserve">Údaj sa uvádza z riadku 1 </w:t>
      </w:r>
      <w:r w:rsidR="00A42990">
        <w:t xml:space="preserve">modulu 5 </w:t>
      </w:r>
      <w:r>
        <w:t xml:space="preserve">výkazu Práca 2-04. </w:t>
      </w:r>
    </w:p>
    <w:p w:rsidR="000C7904" w:rsidRDefault="000C7904">
      <w:pPr>
        <w:ind w:left="720"/>
        <w:jc w:val="both"/>
      </w:pPr>
    </w:p>
    <w:p w:rsidR="000C7904" w:rsidRDefault="000C79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
        <w:outlineLvl w:val="0"/>
        <w:rPr>
          <w:b/>
          <w:i/>
        </w:rPr>
      </w:pPr>
      <w:r>
        <w:rPr>
          <w:rFonts w:ascii="Arial" w:hAnsi="Arial"/>
          <w:b/>
          <w:i/>
          <w:sz w:val="18"/>
        </w:rPr>
        <w:tab/>
      </w:r>
      <w:bookmarkStart w:id="36" w:name="_Toc131305732"/>
      <w:bookmarkStart w:id="37" w:name="_Toc255397494"/>
      <w:bookmarkStart w:id="38" w:name="_Toc257123426"/>
      <w:r>
        <w:rPr>
          <w:i/>
        </w:rPr>
        <w:t xml:space="preserve">Do evidenčného počtu zamestnancov </w:t>
      </w:r>
      <w:r>
        <w:rPr>
          <w:b/>
          <w:i/>
        </w:rPr>
        <w:t>patria:</w:t>
      </w:r>
      <w:bookmarkEnd w:id="36"/>
      <w:bookmarkEnd w:id="37"/>
      <w:bookmarkEnd w:id="38"/>
    </w:p>
    <w:p w:rsidR="000C7904" w:rsidRDefault="000C79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
        <w:outlineLvl w:val="0"/>
      </w:pP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zamestnanci skutočne prítomní v práci, aj tí, ktorí nepra</w:t>
      </w:r>
      <w:r>
        <w:rPr>
          <w:sz w:val="22"/>
          <w:szCs w:val="22"/>
        </w:rPr>
        <w:softHyphen/>
        <w:t>covali v dôsledku prestojov, štrajku, výluky (vrátane zamestnancov na pracoviskách v zahraničí),</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zamestnanci na pracovných cestách, na dovolenke (§ 100 Zákonníka práce), zamestnanci, ktorým vedenie organizácie poskytlo neplatené voľno najviac do 4 týždňov a pod.,</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zamestnanci, ktorí sa mali dostaviť do práce, ale z akéhokoľvek dôvodu neprišli (pre chorobu bez ohľadu na dĺžku jej trvania, v súvislosti s plnením štátnych a verejných povinností, zo závažných osobných dôvodov, pretože mali voľný deň alebo sa nedostavili do práce bez ospravedlnenia),</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 xml:space="preserve">zamestnanci, ktorí plnia úlohy </w:t>
      </w:r>
      <w:r w:rsidR="00585F33">
        <w:rPr>
          <w:sz w:val="22"/>
          <w:szCs w:val="22"/>
        </w:rPr>
        <w:t xml:space="preserve">pri brannej povinnosti a </w:t>
      </w:r>
      <w:r>
        <w:rPr>
          <w:sz w:val="22"/>
          <w:szCs w:val="22"/>
        </w:rPr>
        <w:t xml:space="preserve">odbornej </w:t>
      </w:r>
      <w:r w:rsidR="00585F33">
        <w:rPr>
          <w:sz w:val="22"/>
          <w:szCs w:val="22"/>
        </w:rPr>
        <w:t xml:space="preserve">príprave </w:t>
      </w:r>
      <w:r>
        <w:rPr>
          <w:sz w:val="22"/>
          <w:szCs w:val="22"/>
        </w:rPr>
        <w:t>v ozbrojených silách (§ 139 Zákonníka práce),</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zamestnanci uvoľnení resp. dočasne pridelení na výkon práce v inej organizácii, ak im organizácia stáleho zamestnávateľa uhradila mzdu a táto mzda jej nebola refundovaná; organizácia, pre ktorú boli zamestnanci uvoľnení, ich zahrnie do evidenčného počtu v prípade, že im za vykonanú prácu vypláca mzdu,</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zamestnanci, ktorí dostali platené študijné voľno za účelom zvýšenia svojej kvalifikácie, príp. na zloženie skúšok podľa príslušných predpisov (resp. neplatené študijné voľno najviac do 4 týždňov),</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 xml:space="preserve">zamestnanci, ktorí nepracujú na pracoviskách organizácie, ale podľa podmienok dohodnutých v pracovnej zmluve pre ňu vykonávajú dohodnuté práce doma </w:t>
      </w:r>
      <w:r w:rsidR="00585F33">
        <w:rPr>
          <w:sz w:val="22"/>
          <w:szCs w:val="22"/>
        </w:rPr>
        <w:t xml:space="preserve">alebo na inom dohodnutom mieste </w:t>
      </w:r>
      <w:r w:rsidR="0051074C">
        <w:rPr>
          <w:sz w:val="22"/>
          <w:szCs w:val="22"/>
        </w:rPr>
        <w:t xml:space="preserve">formou domácej práce alebo </w:t>
      </w:r>
      <w:proofErr w:type="spellStart"/>
      <w:r w:rsidR="0051074C">
        <w:rPr>
          <w:sz w:val="22"/>
          <w:szCs w:val="22"/>
        </w:rPr>
        <w:t>telepráce</w:t>
      </w:r>
      <w:proofErr w:type="spellEnd"/>
      <w:r w:rsidR="0051074C">
        <w:rPr>
          <w:sz w:val="22"/>
          <w:szCs w:val="22"/>
        </w:rPr>
        <w:t>, t.</w:t>
      </w:r>
      <w:r w:rsidR="00AB223E">
        <w:rPr>
          <w:sz w:val="22"/>
          <w:szCs w:val="22"/>
        </w:rPr>
        <w:t xml:space="preserve"> </w:t>
      </w:r>
      <w:r w:rsidR="0051074C">
        <w:rPr>
          <w:sz w:val="22"/>
          <w:szCs w:val="22"/>
        </w:rPr>
        <w:t xml:space="preserve">j. práce </w:t>
      </w:r>
      <w:r w:rsidR="00585F33">
        <w:rPr>
          <w:sz w:val="22"/>
          <w:szCs w:val="22"/>
        </w:rPr>
        <w:t xml:space="preserve">s použitím informačných technológií </w:t>
      </w:r>
      <w:r>
        <w:rPr>
          <w:sz w:val="22"/>
          <w:szCs w:val="22"/>
        </w:rPr>
        <w:t>(§ 52 Zákonníka práce),</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zamestnanci prijatí na skúšobnú dobu, a to od prvého dňa, keď sa dostavili do práce,</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zamestnanci v diplomatických službách SR zamestnaní mimo územia Slovenskej republiky,</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verejní činitelia (ministri, vedúci ústredných orgánov štátnej správy, poslanci), ak im organizácia za vykonanú prácu (za výkon verejných funkcií) vypláca mzdu, resp. plat,</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starostovia obcí, primátori miest, predsedovia samosprávnych krajov dlhodobo uvoľnení úplne alebo na čiastočný pracovný úväzok na výkon funkcie, ktorým organizácia za vykonanú prácu (za výkon verejných funkcií) vypláca mzdu, resp. plat,</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poslanci samospráv obcí (miest) a poslanci samosprávnych krajov zvolení do funkcií zástupcov starostu, zástupcov primátora resp. podpredsedu samosprávneho kraja a sú dlhodobo uvoľnení úplne alebo na čiastočný pracovný úväzok na výkon funkcie, ktorým organizácia za vykonanú prácu (za výkon verejných funkcií) vypláca mzdu, resp. plat,</w:t>
      </w:r>
    </w:p>
    <w:p w:rsidR="000C7904" w:rsidRDefault="000C7904" w:rsidP="00B336C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lastRenderedPageBreak/>
        <w:t>v družstevných podnikoch len osoby v pracovnom a členskom pomere, kde je pracovný vzťah súčasťou členstva.</w:t>
      </w:r>
    </w:p>
    <w:p w:rsidR="000C7904" w:rsidRDefault="000C7904" w:rsidP="00B336C3">
      <w:pPr>
        <w:numPr>
          <w:ilvl w:val="0"/>
          <w:numId w:val="20"/>
        </w:numPr>
        <w:ind w:left="1049" w:hanging="340"/>
        <w:jc w:val="both"/>
        <w:rPr>
          <w:sz w:val="22"/>
          <w:szCs w:val="22"/>
        </w:rPr>
      </w:pPr>
      <w:r>
        <w:rPr>
          <w:sz w:val="22"/>
          <w:szCs w:val="22"/>
          <w:u w:val="single"/>
        </w:rPr>
        <w:t>Žiaci a študenti</w:t>
      </w:r>
      <w:r>
        <w:rPr>
          <w:sz w:val="22"/>
          <w:szCs w:val="22"/>
        </w:rPr>
        <w:t xml:space="preserve"> pracujúci cez prázdniny na brigádach, </w:t>
      </w:r>
      <w:r w:rsidR="00C643E3">
        <w:rPr>
          <w:sz w:val="22"/>
          <w:szCs w:val="22"/>
        </w:rPr>
        <w:t xml:space="preserve">ktorí majú uzatvorenú pracovnú zmluvu s organizáciou (na plný úväzok, na kratší čas, na dobu určitú) </w:t>
      </w:r>
      <w:r w:rsidR="00C643E3" w:rsidRPr="00554AFB">
        <w:rPr>
          <w:i/>
          <w:sz w:val="22"/>
          <w:szCs w:val="22"/>
        </w:rPr>
        <w:t>s výnimkou</w:t>
      </w:r>
      <w:r w:rsidR="00C643E3">
        <w:rPr>
          <w:sz w:val="22"/>
          <w:szCs w:val="22"/>
        </w:rPr>
        <w:t xml:space="preserve"> osôb vykonávajúcich prácu na základe </w:t>
      </w:r>
      <w:r w:rsidR="00C643E3" w:rsidRPr="00554AFB">
        <w:rPr>
          <w:i/>
          <w:sz w:val="22"/>
          <w:szCs w:val="22"/>
        </w:rPr>
        <w:t>dohôd o brigádnickej práci študentov</w:t>
      </w:r>
      <w:r w:rsidR="00C643E3">
        <w:rPr>
          <w:sz w:val="22"/>
          <w:szCs w:val="22"/>
        </w:rPr>
        <w:t xml:space="preserve"> </w:t>
      </w:r>
      <w:r w:rsidR="00C643E3" w:rsidRPr="00C643E3">
        <w:rPr>
          <w:sz w:val="22"/>
          <w:szCs w:val="22"/>
        </w:rPr>
        <w:t xml:space="preserve">podľa </w:t>
      </w:r>
      <w:r w:rsidR="00C643E3">
        <w:rPr>
          <w:sz w:val="22"/>
          <w:szCs w:val="22"/>
        </w:rPr>
        <w:t xml:space="preserve">§ 227 Zákonníka práce, </w:t>
      </w:r>
      <w:r w:rsidRPr="00554AFB">
        <w:rPr>
          <w:sz w:val="22"/>
          <w:szCs w:val="22"/>
          <w:u w:val="single"/>
        </w:rPr>
        <w:t>občania, ktorí</w:t>
      </w:r>
      <w:r>
        <w:rPr>
          <w:sz w:val="22"/>
          <w:szCs w:val="22"/>
          <w:u w:val="single"/>
        </w:rPr>
        <w:t xml:space="preserve"> sú umiestnení</w:t>
      </w:r>
      <w:r>
        <w:rPr>
          <w:sz w:val="22"/>
          <w:szCs w:val="22"/>
        </w:rPr>
        <w:t xml:space="preserve"> na základe uzatvorenej dohody medzi úradom práce a zamestnávateľom, ktorým na mzdy prispieva úrad práce</w:t>
      </w:r>
      <w:r w:rsidR="00C643E3">
        <w:rPr>
          <w:sz w:val="22"/>
          <w:szCs w:val="22"/>
        </w:rPr>
        <w:t>,</w:t>
      </w:r>
      <w:r>
        <w:rPr>
          <w:sz w:val="22"/>
          <w:szCs w:val="22"/>
        </w:rPr>
        <w:t xml:space="preserve"> sú tiež prijímaní do pracovného pomeru a zahŕňaní do evidenčného počtu zamestnancov. Príspevky na mzdy, ktoré organizáciám poskytuje úrad práce, nie sú refundáciou mzdy. Tieto prostriedky má zahŕňať do svojich miezd tá organizácia, v ktorej zamestnanci </w:t>
      </w:r>
      <w:r w:rsidR="00972C05">
        <w:rPr>
          <w:sz w:val="22"/>
          <w:szCs w:val="22"/>
        </w:rPr>
        <w:t>pracujú</w:t>
      </w:r>
      <w:r>
        <w:rPr>
          <w:sz w:val="22"/>
          <w:szCs w:val="22"/>
        </w:rPr>
        <w:t>, t. j. v ktorej sú zahrnutí do evidenčného počtu zamestnancov.</w:t>
      </w:r>
    </w:p>
    <w:p w:rsidR="000C7904" w:rsidRDefault="000C7904" w:rsidP="00B336C3">
      <w:pPr>
        <w:pStyle w:val="Zkladntext2"/>
        <w:numPr>
          <w:ilvl w:val="0"/>
          <w:numId w:val="20"/>
        </w:numPr>
        <w:spacing w:after="0" w:line="240" w:lineRule="auto"/>
        <w:ind w:left="1049" w:hanging="340"/>
        <w:jc w:val="both"/>
        <w:rPr>
          <w:sz w:val="22"/>
          <w:szCs w:val="22"/>
        </w:rPr>
      </w:pPr>
      <w:r>
        <w:rPr>
          <w:sz w:val="22"/>
          <w:szCs w:val="22"/>
        </w:rPr>
        <w:t>Zamestnanci s kratším pracovným časom (§ 49 Zákonníka práce) sa zahŕňajú do evidenčného počtu zamestnancov v období trvania ich pracovného pomeru k organizácii každodenne, a to i vtedy, keď ich pracovný čas nie je rozvrhnutý na všetky pracovné dni (§ 49, ods. 3 Zákonníka práce). Obdobne sa každodenne zahŕňajú do evidenčného počtu zamestnancov organizácie zamestnanci, ktorí sú v pracovnom pomere k organizácii a vykonávajú prácu  len príležitostne na výzvu a podľa potrieb organizácie.</w:t>
      </w:r>
    </w:p>
    <w:p w:rsidR="000C7904" w:rsidRDefault="000C79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0C7904" w:rsidRDefault="000C790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0C7904" w:rsidRDefault="000C79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
        <w:outlineLvl w:val="0"/>
        <w:rPr>
          <w:b/>
          <w:i/>
        </w:rPr>
      </w:pPr>
      <w:r>
        <w:rPr>
          <w:b/>
          <w:i/>
          <w:sz w:val="22"/>
          <w:szCs w:val="22"/>
        </w:rPr>
        <w:tab/>
      </w:r>
      <w:bookmarkStart w:id="39" w:name="_Toc131305733"/>
      <w:bookmarkStart w:id="40" w:name="_Toc255397495"/>
      <w:bookmarkStart w:id="41" w:name="_Toc257123427"/>
      <w:r>
        <w:rPr>
          <w:i/>
        </w:rPr>
        <w:t>Do evidenčného počtu zamestnancov</w:t>
      </w:r>
      <w:r>
        <w:rPr>
          <w:b/>
          <w:i/>
        </w:rPr>
        <w:t xml:space="preserve"> nepatria:</w:t>
      </w:r>
      <w:bookmarkEnd w:id="39"/>
      <w:bookmarkEnd w:id="40"/>
      <w:bookmarkEnd w:id="41"/>
    </w:p>
    <w:p w:rsidR="000C7904" w:rsidRDefault="000C79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
        <w:outlineLvl w:val="0"/>
        <w:rPr>
          <w:sz w:val="22"/>
          <w:szCs w:val="22"/>
        </w:rPr>
      </w:pPr>
    </w:p>
    <w:p w:rsidR="000C7904" w:rsidRDefault="000C7904" w:rsidP="00B336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 xml:space="preserve">osoby na materskej (rodičovskej) dovolenke; ide o osoby na materskej (rodičovskej) dovolenke v trvaní </w:t>
      </w:r>
      <w:r w:rsidR="00261C20">
        <w:rPr>
          <w:sz w:val="22"/>
          <w:szCs w:val="22"/>
        </w:rPr>
        <w:t xml:space="preserve">34 </w:t>
      </w:r>
      <w:r>
        <w:rPr>
          <w:sz w:val="22"/>
          <w:szCs w:val="22"/>
        </w:rPr>
        <w:t xml:space="preserve">týždňov, resp. ak ide o osamelé ženy </w:t>
      </w:r>
      <w:r w:rsidR="00261C20">
        <w:rPr>
          <w:sz w:val="22"/>
          <w:szCs w:val="22"/>
        </w:rPr>
        <w:t xml:space="preserve">37 týždňov </w:t>
      </w:r>
      <w:r>
        <w:rPr>
          <w:sz w:val="22"/>
          <w:szCs w:val="22"/>
        </w:rPr>
        <w:t xml:space="preserve">alebo ženy, ktoré porodili 2 alebo viac detí, v trvaní </w:t>
      </w:r>
      <w:r w:rsidR="004E0E85">
        <w:rPr>
          <w:sz w:val="22"/>
          <w:szCs w:val="22"/>
        </w:rPr>
        <w:t xml:space="preserve">43 </w:t>
      </w:r>
      <w:r>
        <w:rPr>
          <w:sz w:val="22"/>
          <w:szCs w:val="22"/>
        </w:rPr>
        <w:t>týždňov (§ 166, ods. 1 Zákonníka práce) prípadne na kratší čas (§ 167 až 169 Zákonníka práce),</w:t>
      </w:r>
    </w:p>
    <w:p w:rsidR="000C7904" w:rsidRDefault="000C7904" w:rsidP="00B336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osoby na rodičovskej dovolenke; ide o osoby, ktorým bola poskytnutá rodičovská dovolenka na prehĺbenie starostlivosti o dieťa až do troch</w:t>
      </w:r>
      <w:r w:rsidR="00B85A44">
        <w:rPr>
          <w:sz w:val="22"/>
          <w:szCs w:val="22"/>
        </w:rPr>
        <w:t xml:space="preserve">, resp. piatich </w:t>
      </w:r>
      <w:r>
        <w:rPr>
          <w:sz w:val="22"/>
          <w:szCs w:val="22"/>
        </w:rPr>
        <w:t>rokov veku dieťaťa (§ 166, ods. 2</w:t>
      </w:r>
      <w:r w:rsidR="00B85A44">
        <w:rPr>
          <w:sz w:val="22"/>
          <w:szCs w:val="22"/>
        </w:rPr>
        <w:t xml:space="preserve"> a 4</w:t>
      </w:r>
      <w:r>
        <w:rPr>
          <w:sz w:val="22"/>
          <w:szCs w:val="22"/>
        </w:rPr>
        <w:t xml:space="preserve"> Zákonníka práce). Ak pracuje osoba na rodičovskej dovolenke v organizácii, v ktorej je v pracovnom pomere</w:t>
      </w:r>
      <w:r w:rsidR="00B85A44">
        <w:rPr>
          <w:sz w:val="22"/>
          <w:szCs w:val="22"/>
        </w:rPr>
        <w:t xml:space="preserve"> </w:t>
      </w:r>
      <w:r>
        <w:rPr>
          <w:sz w:val="22"/>
          <w:szCs w:val="22"/>
        </w:rPr>
        <w:t>(§ 3 zákona č. </w:t>
      </w:r>
      <w:r w:rsidR="00B85A44">
        <w:rPr>
          <w:sz w:val="22"/>
          <w:szCs w:val="22"/>
        </w:rPr>
        <w:t>571/2009</w:t>
      </w:r>
      <w:r>
        <w:rPr>
          <w:sz w:val="22"/>
          <w:szCs w:val="22"/>
        </w:rPr>
        <w:t xml:space="preserve"> Z.</w:t>
      </w:r>
      <w:r w:rsidR="001275DD">
        <w:rPr>
          <w:sz w:val="22"/>
          <w:szCs w:val="22"/>
        </w:rPr>
        <w:t xml:space="preserve"> </w:t>
      </w:r>
      <w:r>
        <w:rPr>
          <w:sz w:val="22"/>
          <w:szCs w:val="22"/>
        </w:rPr>
        <w:t>z.</w:t>
      </w:r>
      <w:r w:rsidR="00B85A44">
        <w:rPr>
          <w:sz w:val="22"/>
          <w:szCs w:val="22"/>
        </w:rPr>
        <w:t xml:space="preserve"> v znení neskorších predpisov</w:t>
      </w:r>
      <w:r>
        <w:rPr>
          <w:sz w:val="22"/>
          <w:szCs w:val="22"/>
        </w:rPr>
        <w:t xml:space="preserve">), </w:t>
      </w:r>
      <w:r w:rsidR="00B85A44">
        <w:rPr>
          <w:sz w:val="22"/>
          <w:szCs w:val="22"/>
        </w:rPr>
        <w:t xml:space="preserve"> </w:t>
      </w:r>
      <w:r>
        <w:rPr>
          <w:sz w:val="22"/>
          <w:szCs w:val="22"/>
        </w:rPr>
        <w:t>potom organizácia zahŕňa túto osobu do evidenčného počtu zamestnancov a naopak ju pre štatistické účely nezapočítava medzi osoby  na rodičovskej dovolenke,</w:t>
      </w:r>
    </w:p>
    <w:p w:rsidR="000C7904" w:rsidRDefault="000C7904" w:rsidP="00B336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zamestnanci uvoľnení resp. dočasne pridelení na výkon práce v inej organizácii v prípade, že im organizácia stáleho zamestnávateľa za vykonanú prácu buď neposkytuje mzdu alebo náhradu mzdy, alebo sú tieto plnenia refundované,</w:t>
      </w:r>
    </w:p>
    <w:p w:rsidR="000C7904" w:rsidRDefault="000C7904" w:rsidP="00B336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zamestnanci vyslaní do škôl, kurzov, zaradení do vedeckej výchovy, zamestnanci vo vyšetrovacej väzbe a pod., ktorým zamestnávateľ neposkytuje mzdu,</w:t>
      </w:r>
    </w:p>
    <w:p w:rsidR="000C7904" w:rsidRDefault="000C7904" w:rsidP="00B336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zamestnanci, ktorí svojvoľne opustili prácu v organizácii bez súhlasu organizácie a bez riadneho skončenia pracovného (služobného, štátnozamestnaneckého, členského) pomeru v prípade, že ich neprítomnosť presiahla 4 týždne. Zamestnanec, ktorý svojvoľne opustil zamestna</w:t>
      </w:r>
      <w:r>
        <w:rPr>
          <w:sz w:val="22"/>
          <w:szCs w:val="22"/>
        </w:rPr>
        <w:softHyphen/>
        <w:t xml:space="preserve">nie, sa musí vyňať z evidenčného počtu spätne odo dňa, kedy sa po prvýkrát nedostavil do práce; pokiaľ sa zamestnanec pred skončením pracovného (služobného, štátnozamestnaneckého, členského) pomeru do organizácie vráti, nejde o svojvoľný odchod, ale o neospravedlnenú absenciu,  </w:t>
      </w:r>
    </w:p>
    <w:p w:rsidR="000C7904" w:rsidRDefault="000C7904" w:rsidP="00B336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zamestnanci, ktorým bolo poskytnuté neplatené voľno bez náhrady mzdy v rozsahu dlhšom ako 4 týždne, a to odo dňa nástupu tohto voľna (napr. z dôvodu dlhodobého ošetrovania člena rodiny, súkromné dôvody),</w:t>
      </w:r>
    </w:p>
    <w:p w:rsidR="000C7904" w:rsidRDefault="000C7904" w:rsidP="00B336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osoby, ktoré nie sú v pracovnom (služobnom, štátnozamestnaneckom, členskom) pomere k organizácii (napr. osoby z nápravno-výchovných zariadení,  žiaci a študenti vykonávajúci v organizácii prevádzkovú prax podľa školských predpisov a i.),</w:t>
      </w:r>
    </w:p>
    <w:p w:rsidR="000C7904" w:rsidRDefault="000C7904" w:rsidP="00B336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 xml:space="preserve">osoby, s ktorými </w:t>
      </w:r>
      <w:r w:rsidR="00962DC9">
        <w:rPr>
          <w:sz w:val="22"/>
          <w:szCs w:val="22"/>
        </w:rPr>
        <w:t xml:space="preserve">boli uzavreté dohody </w:t>
      </w:r>
      <w:r>
        <w:rPr>
          <w:sz w:val="22"/>
          <w:szCs w:val="22"/>
        </w:rPr>
        <w:t>o</w:t>
      </w:r>
      <w:r w:rsidR="00962DC9">
        <w:rPr>
          <w:sz w:val="22"/>
          <w:szCs w:val="22"/>
        </w:rPr>
        <w:t> </w:t>
      </w:r>
      <w:r>
        <w:rPr>
          <w:sz w:val="22"/>
          <w:szCs w:val="22"/>
        </w:rPr>
        <w:t>prác</w:t>
      </w:r>
      <w:r w:rsidR="00962DC9">
        <w:rPr>
          <w:sz w:val="22"/>
          <w:szCs w:val="22"/>
        </w:rPr>
        <w:t xml:space="preserve">ach </w:t>
      </w:r>
      <w:r>
        <w:rPr>
          <w:sz w:val="22"/>
          <w:szCs w:val="22"/>
        </w:rPr>
        <w:t xml:space="preserve"> </w:t>
      </w:r>
      <w:r w:rsidR="00962DC9">
        <w:rPr>
          <w:sz w:val="22"/>
          <w:szCs w:val="22"/>
        </w:rPr>
        <w:t xml:space="preserve">vykonávaných </w:t>
      </w:r>
      <w:r>
        <w:rPr>
          <w:sz w:val="22"/>
          <w:szCs w:val="22"/>
        </w:rPr>
        <w:t xml:space="preserve">mimo pracovného pomeru (§ 223 až 228a Zákonníka práce),      </w:t>
      </w:r>
    </w:p>
    <w:p w:rsidR="000C7904" w:rsidRDefault="000C7904" w:rsidP="00B336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súkromní podnikatelia a ich spoločníci, ktorí nemajú uzatvorenú pracovnú zmluvu v danej organizácii (nie sú zamestnancami</w:t>
      </w:r>
      <w:r w:rsidR="00243A57">
        <w:rPr>
          <w:sz w:val="22"/>
          <w:szCs w:val="22"/>
        </w:rPr>
        <w:t>)</w:t>
      </w:r>
      <w:r w:rsidR="009B1CA8">
        <w:rPr>
          <w:sz w:val="22"/>
          <w:szCs w:val="22"/>
        </w:rPr>
        <w:t>,</w:t>
      </w:r>
    </w:p>
    <w:p w:rsidR="009B1CA8" w:rsidRDefault="009B1CA8" w:rsidP="00B336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sz w:val="22"/>
          <w:szCs w:val="22"/>
        </w:rPr>
        <w:t>fyzické osoby v </w:t>
      </w:r>
      <w:r w:rsidRPr="00821B5E">
        <w:rPr>
          <w:sz w:val="22"/>
          <w:szCs w:val="22"/>
        </w:rPr>
        <w:t xml:space="preserve">právnom </w:t>
      </w:r>
      <w:r>
        <w:rPr>
          <w:sz w:val="22"/>
          <w:szCs w:val="22"/>
        </w:rPr>
        <w:t>vzťahu, ktoré</w:t>
      </w:r>
      <w:r w:rsidR="003F7E3E">
        <w:rPr>
          <w:sz w:val="22"/>
          <w:szCs w:val="22"/>
        </w:rPr>
        <w:t xml:space="preserve"> podľa novely zákona o sociálnom poistení s účinnosťou od 1.1.2011 nadobudli postavenie zamestnanca (napr. členovia predstavenstva, štatutárneho orgánu, správnej a dozornej rady, kontrolnej komisie a iného správneho orgánu právnickej </w:t>
      </w:r>
      <w:r w:rsidR="003F7E3E">
        <w:rPr>
          <w:sz w:val="22"/>
          <w:szCs w:val="22"/>
        </w:rPr>
        <w:lastRenderedPageBreak/>
        <w:t>osoby, osoby pracujúce na príkazné zmluvy, poslanci obecných a mestských zastupiteľstiev a poslanci zastupiteľstiev samosprávnych krajov) a </w:t>
      </w:r>
      <w:r w:rsidR="003F7E3E" w:rsidRPr="00821B5E">
        <w:rPr>
          <w:b/>
          <w:sz w:val="22"/>
          <w:szCs w:val="22"/>
        </w:rPr>
        <w:t>ktoré nie sú v pracovnom pomere</w:t>
      </w:r>
      <w:r w:rsidR="003F7E3E">
        <w:rPr>
          <w:sz w:val="22"/>
          <w:szCs w:val="22"/>
        </w:rPr>
        <w:t xml:space="preserve"> k organizácii (pre štatistické účely sa nepovažujú za zamestnancov).</w:t>
      </w:r>
    </w:p>
    <w:p w:rsidR="000C7904" w:rsidRDefault="000C7904" w:rsidP="00B336C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sz w:val="22"/>
          <w:szCs w:val="22"/>
        </w:rPr>
      </w:pPr>
      <w:r>
        <w:rPr>
          <w:bCs/>
          <w:sz w:val="22"/>
          <w:szCs w:val="22"/>
          <w:u w:val="single"/>
        </w:rPr>
        <w:t>Užívateľský zamestnávateľ</w:t>
      </w:r>
      <w:r>
        <w:rPr>
          <w:b/>
          <w:bCs/>
          <w:sz w:val="22"/>
          <w:szCs w:val="22"/>
        </w:rPr>
        <w:t xml:space="preserve"> </w:t>
      </w:r>
      <w:r>
        <w:rPr>
          <w:sz w:val="22"/>
          <w:szCs w:val="22"/>
        </w:rPr>
        <w:t xml:space="preserve">do počtu svojich zamestnancov </w:t>
      </w:r>
      <w:r w:rsidR="009B1CA8">
        <w:rPr>
          <w:sz w:val="22"/>
          <w:szCs w:val="22"/>
        </w:rPr>
        <w:t xml:space="preserve">si nezahrnie </w:t>
      </w:r>
      <w:r>
        <w:rPr>
          <w:sz w:val="22"/>
          <w:szCs w:val="22"/>
        </w:rPr>
        <w:t>pridelených zamestnancov resp. prepožičaných zamestnancov.</w:t>
      </w:r>
    </w:p>
    <w:p w:rsidR="006C5695" w:rsidRDefault="006C5695" w:rsidP="0089294B">
      <w:pPr>
        <w:jc w:val="both"/>
      </w:pPr>
    </w:p>
    <w:p w:rsidR="000C7904" w:rsidRDefault="000C7904">
      <w:pPr>
        <w:spacing w:line="180" w:lineRule="exact"/>
        <w:ind w:left="720" w:hanging="12"/>
        <w:jc w:val="both"/>
        <w:outlineLvl w:val="0"/>
        <w:rPr>
          <w:rFonts w:ascii="Arial" w:hAnsi="Arial"/>
          <w:b/>
          <w:i/>
          <w:sz w:val="20"/>
          <w:szCs w:val="20"/>
        </w:rPr>
      </w:pPr>
      <w:bookmarkStart w:id="42" w:name="_Toc127862639"/>
    </w:p>
    <w:p w:rsidR="000C7904" w:rsidRDefault="000C7904">
      <w:pPr>
        <w:spacing w:line="180" w:lineRule="exact"/>
        <w:ind w:left="720" w:hanging="12"/>
        <w:jc w:val="both"/>
        <w:outlineLvl w:val="0"/>
        <w:rPr>
          <w:rFonts w:ascii="Arial" w:hAnsi="Arial"/>
          <w:b/>
          <w:i/>
          <w:sz w:val="20"/>
          <w:szCs w:val="20"/>
        </w:rPr>
      </w:pPr>
      <w:bookmarkStart w:id="43" w:name="_Toc131305734"/>
      <w:bookmarkStart w:id="44" w:name="_Toc255397496"/>
      <w:bookmarkStart w:id="45" w:name="_Toc257123428"/>
      <w:r>
        <w:rPr>
          <w:rFonts w:ascii="Arial" w:hAnsi="Arial"/>
          <w:b/>
          <w:i/>
          <w:sz w:val="20"/>
          <w:szCs w:val="20"/>
        </w:rPr>
        <w:t>Výpočet priemerného evidenčného počtu zamestnancov prepočítaného na plne zamestnaných</w:t>
      </w:r>
      <w:r w:rsidRPr="00C41268">
        <w:rPr>
          <w:rFonts w:ascii="Arial" w:hAnsi="Arial"/>
          <w:i/>
          <w:sz w:val="20"/>
          <w:szCs w:val="20"/>
        </w:rPr>
        <w:t>:</w:t>
      </w:r>
      <w:bookmarkEnd w:id="42"/>
      <w:bookmarkEnd w:id="43"/>
      <w:bookmarkEnd w:id="44"/>
      <w:bookmarkEnd w:id="45"/>
    </w:p>
    <w:p w:rsidR="000C7904" w:rsidRDefault="000C7904">
      <w:pPr>
        <w:spacing w:line="180" w:lineRule="exact"/>
        <w:ind w:left="720" w:hanging="12"/>
        <w:jc w:val="both"/>
        <w:outlineLvl w:val="0"/>
        <w:rPr>
          <w:rFonts w:ascii="Arial" w:hAnsi="Arial"/>
          <w:b/>
          <w:i/>
          <w:sz w:val="20"/>
          <w:szCs w:val="20"/>
        </w:rPr>
      </w:pPr>
    </w:p>
    <w:p w:rsidR="000C7904" w:rsidRDefault="000C7904">
      <w:pPr>
        <w:ind w:left="720"/>
        <w:jc w:val="both"/>
      </w:pPr>
    </w:p>
    <w:p w:rsidR="000C7904" w:rsidRDefault="000C7904" w:rsidP="00504DB7">
      <w:pPr>
        <w:numPr>
          <w:ilvl w:val="12"/>
          <w:numId w:val="0"/>
        </w:numPr>
        <w:ind w:left="709" w:hanging="1"/>
        <w:jc w:val="both"/>
        <w:rPr>
          <w:i/>
          <w:sz w:val="22"/>
          <w:szCs w:val="22"/>
        </w:rPr>
      </w:pPr>
      <w:r>
        <w:rPr>
          <w:b/>
          <w:i/>
          <w:sz w:val="22"/>
          <w:szCs w:val="22"/>
          <w:u w:val="single"/>
        </w:rPr>
        <w:t>1. Príklad</w:t>
      </w:r>
      <w:r>
        <w:rPr>
          <w:i/>
          <w:sz w:val="22"/>
          <w:szCs w:val="22"/>
        </w:rPr>
        <w:t xml:space="preserve">: </w:t>
      </w:r>
      <w:r>
        <w:rPr>
          <w:sz w:val="22"/>
          <w:szCs w:val="22"/>
        </w:rPr>
        <w:t>v</w:t>
      </w:r>
      <w:r w:rsidR="00FD5D2E">
        <w:rPr>
          <w:sz w:val="22"/>
          <w:szCs w:val="22"/>
        </w:rPr>
        <w:t> </w:t>
      </w:r>
      <w:r>
        <w:rPr>
          <w:sz w:val="22"/>
          <w:szCs w:val="22"/>
        </w:rPr>
        <w:t>organizácii</w:t>
      </w:r>
      <w:r w:rsidR="00FD5D2E">
        <w:rPr>
          <w:sz w:val="22"/>
          <w:szCs w:val="22"/>
        </w:rPr>
        <w:t xml:space="preserve">, v ktorej je určený týždenný pracovný čas v rozsahu 40 hodín, </w:t>
      </w:r>
      <w:r w:rsidR="000232C3">
        <w:rPr>
          <w:sz w:val="22"/>
          <w:szCs w:val="22"/>
        </w:rPr>
        <w:t>pracuje 25 zamestnancov, z nich 10 osôb pracuje na plný pracovný čas, ostatní zamestnanci pracujú nasledovne</w:t>
      </w:r>
      <w:r>
        <w:rPr>
          <w:i/>
          <w:sz w:val="22"/>
          <w:szCs w:val="22"/>
        </w:rPr>
        <w:t>:</w:t>
      </w:r>
    </w:p>
    <w:p w:rsidR="000C7904" w:rsidRDefault="000C7904" w:rsidP="00B336C3">
      <w:pPr>
        <w:numPr>
          <w:ilvl w:val="0"/>
          <w:numId w:val="16"/>
        </w:numPr>
        <w:jc w:val="both"/>
        <w:rPr>
          <w:i/>
          <w:sz w:val="22"/>
          <w:szCs w:val="22"/>
        </w:rPr>
      </w:pPr>
      <w:r>
        <w:rPr>
          <w:b/>
          <w:i/>
          <w:sz w:val="22"/>
          <w:szCs w:val="22"/>
        </w:rPr>
        <w:t>3 osoby x 20 hod</w:t>
      </w:r>
      <w:r>
        <w:rPr>
          <w:sz w:val="22"/>
          <w:szCs w:val="22"/>
        </w:rPr>
        <w:t>. (</w:t>
      </w:r>
      <w:r w:rsidR="00FD5D2E">
        <w:rPr>
          <w:sz w:val="22"/>
          <w:szCs w:val="22"/>
        </w:rPr>
        <w:t xml:space="preserve">zamestnanci s kratším pracovných časom </w:t>
      </w:r>
      <w:r w:rsidR="00FD5D2E" w:rsidRPr="0049316B">
        <w:rPr>
          <w:sz w:val="22"/>
          <w:szCs w:val="22"/>
        </w:rPr>
        <w:t>(§ 49</w:t>
      </w:r>
      <w:r w:rsidR="00FD5D2E">
        <w:rPr>
          <w:sz w:val="22"/>
          <w:szCs w:val="22"/>
        </w:rPr>
        <w:t xml:space="preserve"> Zákonníka práce) - </w:t>
      </w:r>
      <w:r>
        <w:rPr>
          <w:sz w:val="22"/>
          <w:szCs w:val="22"/>
        </w:rPr>
        <w:t>polovičný úväzok),</w:t>
      </w:r>
    </w:p>
    <w:p w:rsidR="000C7904" w:rsidRDefault="000C7904" w:rsidP="00B336C3">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b/>
          <w:i/>
          <w:sz w:val="22"/>
          <w:szCs w:val="22"/>
        </w:rPr>
        <w:t>3 osoby len 4 dni, t. j. 32 hod</w:t>
      </w:r>
      <w:r>
        <w:rPr>
          <w:sz w:val="22"/>
          <w:szCs w:val="22"/>
        </w:rPr>
        <w:t xml:space="preserve">.(zamestnanci v pracovnom pomere k organizácii, ktorým organizácia nemôže z vážnych prevádzkových dôvodov prideľovať prácu každodenne </w:t>
      </w:r>
      <w:r w:rsidRPr="0049316B">
        <w:rPr>
          <w:sz w:val="22"/>
          <w:szCs w:val="22"/>
        </w:rPr>
        <w:t>(§ 142</w:t>
      </w:r>
      <w:r>
        <w:rPr>
          <w:sz w:val="22"/>
          <w:szCs w:val="22"/>
        </w:rPr>
        <w:t xml:space="preserve"> Zákonníka práce),</w:t>
      </w:r>
      <w:r>
        <w:rPr>
          <w:sz w:val="22"/>
          <w:szCs w:val="22"/>
        </w:rPr>
        <w:tab/>
      </w:r>
    </w:p>
    <w:p w:rsidR="000C7904" w:rsidRDefault="000C7904" w:rsidP="00B336C3">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b/>
          <w:i/>
          <w:sz w:val="22"/>
          <w:szCs w:val="22"/>
        </w:rPr>
        <w:t>3 osoby po 2 hod</w:t>
      </w:r>
      <w:r w:rsidR="00110506">
        <w:rPr>
          <w:b/>
          <w:i/>
          <w:sz w:val="22"/>
          <w:szCs w:val="22"/>
        </w:rPr>
        <w:t>.</w:t>
      </w:r>
      <w:r>
        <w:rPr>
          <w:b/>
          <w:i/>
          <w:sz w:val="22"/>
          <w:szCs w:val="22"/>
        </w:rPr>
        <w:t xml:space="preserve"> </w:t>
      </w:r>
      <w:r>
        <w:rPr>
          <w:sz w:val="22"/>
          <w:szCs w:val="22"/>
        </w:rPr>
        <w:t>(zamestnanci v pracovnom pomere k organizácii vykonávajúci prácu len príležitostne na výzvu a podľa potrieb organizácie),</w:t>
      </w:r>
      <w:r>
        <w:rPr>
          <w:sz w:val="22"/>
          <w:szCs w:val="22"/>
        </w:rPr>
        <w:tab/>
      </w:r>
    </w:p>
    <w:p w:rsidR="000C7904" w:rsidRDefault="000C7904" w:rsidP="00B336C3">
      <w:pPr>
        <w:numPr>
          <w:ilvl w:val="0"/>
          <w:numId w:val="16"/>
        </w:numPr>
        <w:jc w:val="both"/>
        <w:rPr>
          <w:sz w:val="22"/>
          <w:szCs w:val="22"/>
        </w:rPr>
      </w:pPr>
      <w:r>
        <w:rPr>
          <w:b/>
          <w:i/>
          <w:sz w:val="22"/>
          <w:szCs w:val="22"/>
        </w:rPr>
        <w:t>3 osoby x 30 hod</w:t>
      </w:r>
      <w:r w:rsidR="00110506">
        <w:rPr>
          <w:b/>
          <w:i/>
          <w:sz w:val="22"/>
          <w:szCs w:val="22"/>
        </w:rPr>
        <w:t>.</w:t>
      </w:r>
      <w:r>
        <w:rPr>
          <w:sz w:val="22"/>
          <w:szCs w:val="22"/>
        </w:rPr>
        <w:t xml:space="preserve">  (mladší zamestnanci do 16 rokov, kde zákon stanovuje najviac 30 hodinový pracovný týždeň),</w:t>
      </w:r>
    </w:p>
    <w:p w:rsidR="000C7904" w:rsidRDefault="000C7904" w:rsidP="00B336C3">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b/>
          <w:i/>
          <w:sz w:val="22"/>
          <w:szCs w:val="22"/>
        </w:rPr>
        <w:t>3 osoby po 5 hod</w:t>
      </w:r>
      <w:r w:rsidR="00110506">
        <w:rPr>
          <w:b/>
          <w:i/>
          <w:sz w:val="22"/>
          <w:szCs w:val="22"/>
        </w:rPr>
        <w:t>.</w:t>
      </w:r>
      <w:r>
        <w:rPr>
          <w:b/>
          <w:i/>
          <w:sz w:val="22"/>
          <w:szCs w:val="22"/>
        </w:rPr>
        <w:t xml:space="preserve"> </w:t>
      </w:r>
      <w:r>
        <w:rPr>
          <w:sz w:val="22"/>
          <w:szCs w:val="22"/>
        </w:rPr>
        <w:t>(zamestnanci vykonávajúci ďalší pracovný pomer v</w:t>
      </w:r>
      <w:r w:rsidR="00FD5D2E">
        <w:rPr>
          <w:sz w:val="22"/>
          <w:szCs w:val="22"/>
        </w:rPr>
        <w:t> </w:t>
      </w:r>
      <w:r>
        <w:rPr>
          <w:sz w:val="22"/>
          <w:szCs w:val="22"/>
        </w:rPr>
        <w:t>organizácii</w:t>
      </w:r>
      <w:r w:rsidR="00FD5D2E">
        <w:rPr>
          <w:sz w:val="22"/>
          <w:szCs w:val="22"/>
        </w:rPr>
        <w:t xml:space="preserve"> </w:t>
      </w:r>
      <w:r w:rsidR="00FD5D2E" w:rsidRPr="0049316B">
        <w:rPr>
          <w:sz w:val="22"/>
          <w:szCs w:val="22"/>
        </w:rPr>
        <w:t>(§ 50</w:t>
      </w:r>
      <w:r w:rsidR="00FD5D2E">
        <w:rPr>
          <w:sz w:val="22"/>
          <w:szCs w:val="22"/>
        </w:rPr>
        <w:t xml:space="preserve"> Zákonníka </w:t>
      </w:r>
      <w:r w:rsidR="00D93908">
        <w:rPr>
          <w:sz w:val="22"/>
          <w:szCs w:val="22"/>
        </w:rPr>
        <w:t>p</w:t>
      </w:r>
      <w:r w:rsidR="00FD5D2E">
        <w:rPr>
          <w:sz w:val="22"/>
          <w:szCs w:val="22"/>
        </w:rPr>
        <w:t>ráce)</w:t>
      </w:r>
      <w:r>
        <w:rPr>
          <w:sz w:val="22"/>
          <w:szCs w:val="22"/>
        </w:rPr>
        <w:t>.</w:t>
      </w:r>
      <w:r>
        <w:rPr>
          <w:sz w:val="22"/>
          <w:szCs w:val="22"/>
        </w:rPr>
        <w:tab/>
      </w:r>
    </w:p>
    <w:p w:rsidR="000C7904" w:rsidRDefault="000C7904">
      <w:pPr>
        <w:tabs>
          <w:tab w:val="left" w:pos="720"/>
          <w:tab w:val="left" w:pos="1440"/>
          <w:tab w:val="left" w:pos="2160"/>
          <w:tab w:val="left" w:pos="2880"/>
          <w:tab w:val="left" w:pos="3600"/>
          <w:tab w:val="left" w:pos="4320"/>
          <w:tab w:val="left" w:pos="5040"/>
          <w:tab w:val="left" w:pos="5760"/>
          <w:tab w:val="left" w:pos="6480"/>
          <w:tab w:val="left" w:pos="7200"/>
          <w:tab w:val="left" w:pos="7797"/>
        </w:tabs>
        <w:ind w:left="680"/>
        <w:jc w:val="both"/>
        <w:rPr>
          <w:i/>
          <w:sz w:val="22"/>
          <w:szCs w:val="22"/>
        </w:rPr>
      </w:pPr>
      <w:r>
        <w:rPr>
          <w:b/>
          <w:i/>
          <w:sz w:val="22"/>
          <w:szCs w:val="22"/>
        </w:rPr>
        <w:tab/>
      </w:r>
    </w:p>
    <w:p w:rsidR="000C7904" w:rsidRDefault="000C79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80"/>
        <w:jc w:val="both"/>
        <w:rPr>
          <w:sz w:val="22"/>
          <w:szCs w:val="22"/>
        </w:rPr>
      </w:pPr>
      <w:r>
        <w:rPr>
          <w:sz w:val="22"/>
          <w:szCs w:val="22"/>
          <w:u w:val="single"/>
        </w:rPr>
        <w:t>Prepočet sa vykoná na základe dĺžky pracovných úväzkov podľa vzorca</w:t>
      </w:r>
      <w:r>
        <w:rPr>
          <w:sz w:val="22"/>
          <w:szCs w:val="22"/>
        </w:rPr>
        <w:t>:</w:t>
      </w:r>
      <w:r>
        <w:rPr>
          <w:b/>
        </w:rPr>
        <w:t xml:space="preserve">  </w:t>
      </w:r>
      <w:r w:rsidR="00CA5AC8">
        <w:rPr>
          <w:b/>
        </w:rPr>
        <w:t xml:space="preserve">PP </w:t>
      </w:r>
      <w:r>
        <w:rPr>
          <w:b/>
        </w:rPr>
        <w:t xml:space="preserve">= </w:t>
      </w:r>
      <w:r w:rsidR="00CA5AC8">
        <w:rPr>
          <w:b/>
        </w:rPr>
        <w:t xml:space="preserve">A + </w:t>
      </w:r>
      <w:r>
        <w:rPr>
          <w:b/>
        </w:rPr>
        <w:t>B/C</w:t>
      </w:r>
      <w:r>
        <w:rPr>
          <w:b/>
          <w:sz w:val="22"/>
          <w:szCs w:val="22"/>
        </w:rPr>
        <w:t xml:space="preserve">, </w:t>
      </w:r>
      <w:r>
        <w:rPr>
          <w:sz w:val="22"/>
          <w:szCs w:val="22"/>
        </w:rPr>
        <w:t>kde</w:t>
      </w:r>
    </w:p>
    <w:p w:rsidR="00CA5AC8" w:rsidRDefault="00CA5AC8">
      <w:pPr>
        <w:ind w:left="709"/>
        <w:jc w:val="both"/>
        <w:rPr>
          <w:i/>
          <w:sz w:val="22"/>
          <w:szCs w:val="22"/>
        </w:rPr>
      </w:pPr>
      <w:r w:rsidRPr="00CA5AC8">
        <w:rPr>
          <w:b/>
          <w:i/>
          <w:sz w:val="22"/>
          <w:szCs w:val="22"/>
        </w:rPr>
        <w:t>PP</w:t>
      </w:r>
      <w:r>
        <w:rPr>
          <w:i/>
          <w:sz w:val="22"/>
          <w:szCs w:val="22"/>
        </w:rPr>
        <w:t xml:space="preserve"> =</w:t>
      </w:r>
      <w:r>
        <w:rPr>
          <w:i/>
          <w:sz w:val="22"/>
          <w:szCs w:val="22"/>
        </w:rPr>
        <w:tab/>
        <w:t>priemerný evidenčný počet prepočítaný na plne zamestnaných,</w:t>
      </w:r>
    </w:p>
    <w:p w:rsidR="000C7904" w:rsidRDefault="000C7904" w:rsidP="00CA5AC8">
      <w:pPr>
        <w:ind w:left="1418" w:hanging="709"/>
        <w:jc w:val="both"/>
        <w:rPr>
          <w:i/>
          <w:sz w:val="22"/>
          <w:szCs w:val="22"/>
        </w:rPr>
      </w:pPr>
      <w:r w:rsidRPr="00CA5AC8">
        <w:rPr>
          <w:b/>
          <w:i/>
          <w:sz w:val="22"/>
          <w:szCs w:val="22"/>
        </w:rPr>
        <w:t>A</w:t>
      </w:r>
      <w:r>
        <w:rPr>
          <w:i/>
          <w:sz w:val="22"/>
          <w:szCs w:val="22"/>
        </w:rPr>
        <w:t> </w:t>
      </w:r>
      <w:r w:rsidR="00CA5AC8">
        <w:rPr>
          <w:i/>
          <w:sz w:val="22"/>
          <w:szCs w:val="22"/>
        </w:rPr>
        <w:t xml:space="preserve">  </w:t>
      </w:r>
      <w:r>
        <w:rPr>
          <w:i/>
          <w:sz w:val="22"/>
          <w:szCs w:val="22"/>
        </w:rPr>
        <w:t>= </w:t>
      </w:r>
      <w:r>
        <w:rPr>
          <w:i/>
          <w:sz w:val="22"/>
          <w:szCs w:val="22"/>
        </w:rPr>
        <w:tab/>
        <w:t xml:space="preserve">priemerný evidenčný počet zamestnancov </w:t>
      </w:r>
      <w:r w:rsidR="00CA5AC8">
        <w:rPr>
          <w:i/>
          <w:sz w:val="22"/>
          <w:szCs w:val="22"/>
        </w:rPr>
        <w:t>vo fyzických osobách zamestnaných na plný pracovný čas,</w:t>
      </w:r>
    </w:p>
    <w:p w:rsidR="00CA5AC8" w:rsidRDefault="00CA5AC8" w:rsidP="00CA5AC8">
      <w:pPr>
        <w:ind w:left="1418" w:hanging="709"/>
        <w:jc w:val="both"/>
        <w:rPr>
          <w:i/>
          <w:sz w:val="22"/>
          <w:szCs w:val="22"/>
        </w:rPr>
      </w:pPr>
      <w:r w:rsidRPr="00CA5AC8">
        <w:rPr>
          <w:b/>
          <w:i/>
          <w:sz w:val="22"/>
          <w:szCs w:val="22"/>
        </w:rPr>
        <w:t>B/C</w:t>
      </w:r>
      <w:r>
        <w:rPr>
          <w:i/>
          <w:sz w:val="22"/>
          <w:szCs w:val="22"/>
        </w:rPr>
        <w:t>=</w:t>
      </w:r>
      <w:r>
        <w:rPr>
          <w:i/>
          <w:sz w:val="22"/>
          <w:szCs w:val="22"/>
        </w:rPr>
        <w:tab/>
        <w:t>prepočítaný priemerný evidenčný počet zamestnancov zamestnaných na iný ako plný pracovný čas, kde:</w:t>
      </w:r>
    </w:p>
    <w:p w:rsidR="000C7904" w:rsidRDefault="000C7904" w:rsidP="0078419A">
      <w:pPr>
        <w:tabs>
          <w:tab w:val="left" w:pos="720"/>
          <w:tab w:val="left" w:pos="2127"/>
          <w:tab w:val="left" w:pos="2160"/>
          <w:tab w:val="left" w:pos="2880"/>
          <w:tab w:val="left" w:pos="3600"/>
          <w:tab w:val="left" w:pos="4320"/>
          <w:tab w:val="left" w:pos="5040"/>
          <w:tab w:val="left" w:pos="5760"/>
          <w:tab w:val="left" w:pos="6480"/>
          <w:tab w:val="left" w:pos="7200"/>
          <w:tab w:val="left" w:pos="7920"/>
        </w:tabs>
        <w:ind w:left="1843" w:hanging="425"/>
        <w:jc w:val="both"/>
        <w:rPr>
          <w:i/>
          <w:sz w:val="22"/>
          <w:szCs w:val="22"/>
        </w:rPr>
      </w:pPr>
      <w:r w:rsidRPr="00CA5AC8">
        <w:rPr>
          <w:b/>
          <w:i/>
          <w:sz w:val="22"/>
          <w:szCs w:val="22"/>
        </w:rPr>
        <w:t>B</w:t>
      </w:r>
      <w:r>
        <w:rPr>
          <w:i/>
          <w:sz w:val="22"/>
          <w:szCs w:val="22"/>
        </w:rPr>
        <w:t> =</w:t>
      </w:r>
      <w:r w:rsidR="00CA5AC8">
        <w:rPr>
          <w:i/>
          <w:sz w:val="22"/>
          <w:szCs w:val="22"/>
        </w:rPr>
        <w:t xml:space="preserve"> </w:t>
      </w:r>
      <w:r>
        <w:rPr>
          <w:i/>
          <w:sz w:val="22"/>
          <w:szCs w:val="22"/>
        </w:rPr>
        <w:t xml:space="preserve">súčet súčinov priemerného evidenčného počtu zamestnancov </w:t>
      </w:r>
      <w:r w:rsidR="00930E0A">
        <w:rPr>
          <w:i/>
          <w:sz w:val="22"/>
          <w:szCs w:val="22"/>
        </w:rPr>
        <w:t xml:space="preserve">zamestnaných na iný ako plný pracovný čas </w:t>
      </w:r>
      <w:r>
        <w:rPr>
          <w:i/>
          <w:sz w:val="22"/>
          <w:szCs w:val="22"/>
        </w:rPr>
        <w:t xml:space="preserve">vo fyzických osobách za sledované obdobie podľa pracovných úväzkov a príslušnej dĺžky týždenného pracovného </w:t>
      </w:r>
      <w:r w:rsidR="00930E0A">
        <w:rPr>
          <w:i/>
          <w:sz w:val="22"/>
          <w:szCs w:val="22"/>
        </w:rPr>
        <w:t>času</w:t>
      </w:r>
      <w:r>
        <w:rPr>
          <w:i/>
          <w:sz w:val="22"/>
          <w:szCs w:val="22"/>
        </w:rPr>
        <w:t xml:space="preserve">,  </w:t>
      </w:r>
    </w:p>
    <w:p w:rsidR="000C7904" w:rsidRDefault="000C7904" w:rsidP="0078419A">
      <w:pPr>
        <w:ind w:left="1843" w:hanging="425"/>
        <w:jc w:val="both"/>
        <w:rPr>
          <w:i/>
          <w:sz w:val="22"/>
          <w:szCs w:val="22"/>
        </w:rPr>
      </w:pPr>
      <w:r w:rsidRPr="00CA5AC8">
        <w:rPr>
          <w:b/>
          <w:i/>
          <w:sz w:val="22"/>
          <w:szCs w:val="22"/>
        </w:rPr>
        <w:t>C</w:t>
      </w:r>
      <w:r>
        <w:rPr>
          <w:i/>
          <w:sz w:val="22"/>
          <w:szCs w:val="22"/>
        </w:rPr>
        <w:t> = týždenný pracovný čas zavedený v organizácii - na pracovisku podľa kolektívnej zmluvy.</w:t>
      </w:r>
    </w:p>
    <w:p w:rsidR="000C7904" w:rsidRPr="006A5F91" w:rsidRDefault="002A2C27" w:rsidP="002A2C27">
      <w:pPr>
        <w:ind w:left="709" w:firstLine="170"/>
        <w:jc w:val="center"/>
        <w:rPr>
          <w:b/>
          <w:sz w:val="22"/>
          <w:szCs w:val="22"/>
        </w:rPr>
      </w:pPr>
      <w:r w:rsidRPr="006A5F91">
        <w:rPr>
          <w:b/>
          <w:position w:val="-24"/>
          <w:sz w:val="22"/>
          <w:szCs w:val="22"/>
        </w:rPr>
        <w:object w:dxaOrig="6920" w:dyaOrig="620" w14:anchorId="6EFE8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3.5pt" o:ole="" fillcolor="window">
            <v:imagedata r:id="rId14" o:title=""/>
          </v:shape>
          <o:OLEObject Type="Embed" ProgID="Equation.3" ShapeID="_x0000_i1025" DrawAspect="Content" ObjectID="_1788615029" r:id="rId15"/>
        </w:object>
      </w:r>
    </w:p>
    <w:p w:rsidR="009F1EA7" w:rsidRDefault="009F1EA7">
      <w:pPr>
        <w:ind w:left="709"/>
        <w:jc w:val="both"/>
        <w:rPr>
          <w:b/>
          <w:i/>
          <w:sz w:val="22"/>
          <w:szCs w:val="22"/>
        </w:rPr>
      </w:pPr>
    </w:p>
    <w:p w:rsidR="00424EB5" w:rsidRDefault="000C7904">
      <w:pPr>
        <w:ind w:left="709"/>
        <w:jc w:val="both"/>
        <w:rPr>
          <w:i/>
          <w:sz w:val="22"/>
          <w:szCs w:val="22"/>
        </w:rPr>
      </w:pPr>
      <w:r>
        <w:rPr>
          <w:b/>
          <w:i/>
          <w:sz w:val="22"/>
          <w:szCs w:val="22"/>
        </w:rPr>
        <w:t>Poznámka k výpočtu</w:t>
      </w:r>
      <w:r>
        <w:rPr>
          <w:i/>
          <w:sz w:val="22"/>
          <w:szCs w:val="22"/>
        </w:rPr>
        <w:t>: </w:t>
      </w:r>
    </w:p>
    <w:p w:rsidR="00424EB5" w:rsidRDefault="00646B7A">
      <w:pPr>
        <w:ind w:left="709"/>
        <w:jc w:val="both"/>
        <w:rPr>
          <w:i/>
          <w:sz w:val="22"/>
          <w:szCs w:val="22"/>
        </w:rPr>
      </w:pPr>
      <w:r>
        <w:rPr>
          <w:i/>
          <w:sz w:val="22"/>
          <w:szCs w:val="22"/>
        </w:rPr>
        <w:t>P</w:t>
      </w:r>
      <w:r w:rsidR="00424EB5">
        <w:rPr>
          <w:i/>
          <w:sz w:val="22"/>
          <w:szCs w:val="22"/>
        </w:rPr>
        <w:t>riemern</w:t>
      </w:r>
      <w:r>
        <w:rPr>
          <w:i/>
          <w:sz w:val="22"/>
          <w:szCs w:val="22"/>
        </w:rPr>
        <w:t>ý</w:t>
      </w:r>
      <w:r w:rsidR="00424EB5">
        <w:rPr>
          <w:i/>
          <w:sz w:val="22"/>
          <w:szCs w:val="22"/>
        </w:rPr>
        <w:t xml:space="preserve"> evidenčn</w:t>
      </w:r>
      <w:r>
        <w:rPr>
          <w:i/>
          <w:sz w:val="22"/>
          <w:szCs w:val="22"/>
        </w:rPr>
        <w:t>ý</w:t>
      </w:r>
      <w:r w:rsidR="00424EB5">
        <w:rPr>
          <w:i/>
          <w:sz w:val="22"/>
          <w:szCs w:val="22"/>
        </w:rPr>
        <w:t xml:space="preserve"> poč</w:t>
      </w:r>
      <w:r>
        <w:rPr>
          <w:i/>
          <w:sz w:val="22"/>
          <w:szCs w:val="22"/>
        </w:rPr>
        <w:t>et</w:t>
      </w:r>
      <w:r w:rsidR="00424EB5">
        <w:rPr>
          <w:i/>
          <w:sz w:val="22"/>
          <w:szCs w:val="22"/>
        </w:rPr>
        <w:t xml:space="preserve"> zamestnancov prepočítan</w:t>
      </w:r>
      <w:r>
        <w:rPr>
          <w:i/>
          <w:sz w:val="22"/>
          <w:szCs w:val="22"/>
        </w:rPr>
        <w:t>ý</w:t>
      </w:r>
      <w:r w:rsidR="00424EB5">
        <w:rPr>
          <w:i/>
          <w:sz w:val="22"/>
          <w:szCs w:val="22"/>
        </w:rPr>
        <w:t xml:space="preserve"> na plne zamestnaných (na 1. desatinné miesto) sa vypočítal ako súčet priemerného evidenčného počtu zamestnancov zamestnaných na plný pracovný čas a prepočítaného priemerného evidenčného počtu zamestnancov zamestnaných na iný ako plný pracovný čas. </w:t>
      </w:r>
    </w:p>
    <w:p w:rsidR="003C58E6" w:rsidRDefault="003C58E6">
      <w:pPr>
        <w:ind w:left="709"/>
        <w:jc w:val="both"/>
        <w:rPr>
          <w:i/>
          <w:sz w:val="22"/>
          <w:szCs w:val="22"/>
        </w:rPr>
      </w:pPr>
      <w:r>
        <w:rPr>
          <w:i/>
          <w:sz w:val="22"/>
          <w:szCs w:val="22"/>
        </w:rPr>
        <w:t>Zamestnanec vykonávajúci ďalší pracovný pomer k organizácii, v ktorej je v pracovnom pomere</w:t>
      </w:r>
      <w:r w:rsidR="00ED2BA9">
        <w:rPr>
          <w:i/>
          <w:sz w:val="22"/>
          <w:szCs w:val="22"/>
        </w:rPr>
        <w:t>,</w:t>
      </w:r>
      <w:r>
        <w:rPr>
          <w:i/>
          <w:sz w:val="22"/>
          <w:szCs w:val="22"/>
        </w:rPr>
        <w:t xml:space="preserve"> sa do evidenčného počtu zamestnancov prepočítaného na plne zamestnaných zahŕňa prepočtom podľa pracovného úväzku v jednotlivých pracovných pomeroch. </w:t>
      </w:r>
    </w:p>
    <w:p w:rsidR="000C7904" w:rsidRDefault="000C7904">
      <w:pPr>
        <w:ind w:left="709"/>
        <w:jc w:val="both"/>
        <w:rPr>
          <w:i/>
          <w:sz w:val="22"/>
          <w:szCs w:val="22"/>
        </w:rPr>
      </w:pPr>
      <w:r>
        <w:rPr>
          <w:i/>
          <w:sz w:val="22"/>
          <w:szCs w:val="22"/>
        </w:rPr>
        <w:t>V záujme zjednodušenia evidencie možno v organizáciách s rozdielnym týždenným pracovným časom na rôznych pracoviskách v prípade, že jeden typ týždenného pracovného času (napr. 40 alebo 38 a 3/4 alebo 37 a 1/2 hod.) výrazne prevláda, použiť pre prepočet všetkých zamestnancov v celej organizácii prevažujúci týždenný pracovný čas.</w:t>
      </w:r>
    </w:p>
    <w:p w:rsidR="000C7904" w:rsidRDefault="000C7904">
      <w:pPr>
        <w:ind w:left="709"/>
        <w:jc w:val="both"/>
        <w:rPr>
          <w:i/>
          <w:sz w:val="22"/>
          <w:szCs w:val="22"/>
        </w:rPr>
      </w:pPr>
      <w:r>
        <w:rPr>
          <w:i/>
          <w:sz w:val="22"/>
          <w:szCs w:val="22"/>
        </w:rPr>
        <w:t>Ak nie je možné u zamestnancov v pracovnom pomere k organizácii vykonávajúcich prácu len príležitostne na výzvu a podľa potrieb organizácie vopred dohodnúť dĺžku pracovného úväzku za príslušné obdobie, vykoná sa prepočet na základe skutočne odpracovaných hodín.</w:t>
      </w:r>
    </w:p>
    <w:p w:rsidR="000C7904" w:rsidRDefault="000C7904">
      <w:pPr>
        <w:ind w:left="720"/>
        <w:jc w:val="both"/>
      </w:pPr>
    </w:p>
    <w:p w:rsidR="000C7904" w:rsidRPr="00B06189" w:rsidRDefault="000C7904">
      <w:pPr>
        <w:numPr>
          <w:ilvl w:val="12"/>
          <w:numId w:val="0"/>
        </w:numPr>
        <w:ind w:left="1800" w:hanging="1091"/>
        <w:jc w:val="both"/>
        <w:rPr>
          <w:sz w:val="22"/>
          <w:szCs w:val="22"/>
        </w:rPr>
      </w:pPr>
      <w:r w:rsidRPr="00B06189">
        <w:rPr>
          <w:b/>
          <w:i/>
          <w:sz w:val="22"/>
          <w:szCs w:val="22"/>
          <w:u w:val="single"/>
        </w:rPr>
        <w:t>2.Príklad</w:t>
      </w:r>
      <w:r w:rsidRPr="00B06189">
        <w:rPr>
          <w:i/>
          <w:sz w:val="22"/>
          <w:szCs w:val="22"/>
        </w:rPr>
        <w:t xml:space="preserve">: </w:t>
      </w:r>
      <w:r w:rsidRPr="00B06189">
        <w:rPr>
          <w:i/>
          <w:sz w:val="22"/>
          <w:szCs w:val="22"/>
        </w:rPr>
        <w:tab/>
      </w:r>
      <w:r w:rsidRPr="00B06189">
        <w:rPr>
          <w:sz w:val="22"/>
          <w:szCs w:val="22"/>
        </w:rPr>
        <w:t xml:space="preserve">výpočet </w:t>
      </w:r>
      <w:r w:rsidRPr="00B06189">
        <w:rPr>
          <w:sz w:val="22"/>
          <w:szCs w:val="22"/>
          <w:u w:val="single"/>
        </w:rPr>
        <w:t>priemerného evidenčného prepočítaného počtu zamestnancov</w:t>
      </w:r>
      <w:r w:rsidRPr="00B06189">
        <w:rPr>
          <w:sz w:val="22"/>
          <w:szCs w:val="22"/>
        </w:rPr>
        <w:t xml:space="preserve"> </w:t>
      </w:r>
      <w:r w:rsidRPr="00B06189">
        <w:rPr>
          <w:b/>
          <w:sz w:val="22"/>
          <w:szCs w:val="22"/>
        </w:rPr>
        <w:t xml:space="preserve">za </w:t>
      </w:r>
      <w:r w:rsidR="006043EE" w:rsidRPr="00B06189">
        <w:rPr>
          <w:b/>
          <w:sz w:val="22"/>
          <w:szCs w:val="22"/>
        </w:rPr>
        <w:t>3</w:t>
      </w:r>
      <w:r w:rsidRPr="00B06189">
        <w:rPr>
          <w:b/>
          <w:sz w:val="22"/>
          <w:szCs w:val="22"/>
        </w:rPr>
        <w:t>. štvrťrok</w:t>
      </w:r>
      <w:r w:rsidRPr="00B06189">
        <w:rPr>
          <w:i/>
          <w:sz w:val="22"/>
          <w:szCs w:val="22"/>
        </w:rPr>
        <w:t xml:space="preserve"> </w:t>
      </w:r>
      <w:r w:rsidRPr="00B06189">
        <w:rPr>
          <w:sz w:val="22"/>
          <w:szCs w:val="22"/>
        </w:rPr>
        <w:t>v </w:t>
      </w:r>
      <w:r w:rsidR="00875159" w:rsidRPr="00B06189">
        <w:rPr>
          <w:sz w:val="22"/>
          <w:szCs w:val="22"/>
        </w:rPr>
        <w:t>gymnáziu</w:t>
      </w:r>
      <w:r w:rsidRPr="00B06189">
        <w:rPr>
          <w:sz w:val="22"/>
          <w:szCs w:val="22"/>
        </w:rPr>
        <w:t xml:space="preserve">, ktoré zahájilo  svoju činnosť od </w:t>
      </w:r>
      <w:r w:rsidR="006043EE" w:rsidRPr="00B06189">
        <w:rPr>
          <w:sz w:val="22"/>
          <w:szCs w:val="22"/>
        </w:rPr>
        <w:t>septembra</w:t>
      </w:r>
      <w:r w:rsidRPr="00B06189">
        <w:rPr>
          <w:sz w:val="22"/>
          <w:szCs w:val="22"/>
        </w:rPr>
        <w:t>:</w:t>
      </w:r>
    </w:p>
    <w:p w:rsidR="000C7904" w:rsidRPr="00B06189" w:rsidRDefault="000C7904">
      <w:pPr>
        <w:numPr>
          <w:ilvl w:val="12"/>
          <w:numId w:val="0"/>
        </w:numPr>
        <w:ind w:left="709"/>
        <w:jc w:val="both"/>
        <w:rPr>
          <w:sz w:val="22"/>
          <w:szCs w:val="22"/>
        </w:rPr>
      </w:pPr>
    </w:p>
    <w:p w:rsidR="000C7904" w:rsidRPr="00B06189" w:rsidRDefault="006043EE">
      <w:pPr>
        <w:numPr>
          <w:ilvl w:val="12"/>
          <w:numId w:val="0"/>
        </w:numPr>
        <w:ind w:left="2340" w:hanging="1631"/>
        <w:jc w:val="both"/>
        <w:rPr>
          <w:i/>
          <w:sz w:val="22"/>
          <w:szCs w:val="22"/>
        </w:rPr>
      </w:pPr>
      <w:r w:rsidRPr="00B06189">
        <w:rPr>
          <w:i/>
          <w:sz w:val="22"/>
          <w:szCs w:val="22"/>
        </w:rPr>
        <w:t>júl</w:t>
      </w:r>
      <w:r w:rsidR="000C7904" w:rsidRPr="00B06189">
        <w:rPr>
          <w:i/>
          <w:sz w:val="22"/>
          <w:szCs w:val="22"/>
        </w:rPr>
        <w:t xml:space="preserve">:    </w:t>
      </w:r>
      <w:r w:rsidR="008827BB" w:rsidRPr="00B06189">
        <w:rPr>
          <w:i/>
          <w:sz w:val="22"/>
          <w:szCs w:val="22"/>
        </w:rPr>
        <w:t xml:space="preserve">          </w:t>
      </w:r>
      <w:r w:rsidR="000C7904" w:rsidRPr="00B06189">
        <w:rPr>
          <w:i/>
          <w:sz w:val="22"/>
          <w:szCs w:val="22"/>
        </w:rPr>
        <w:t xml:space="preserve">0,0 = </w:t>
      </w:r>
      <w:r w:rsidR="008827BB" w:rsidRPr="00B06189">
        <w:rPr>
          <w:i/>
          <w:sz w:val="22"/>
          <w:szCs w:val="22"/>
        </w:rPr>
        <w:t>š</w:t>
      </w:r>
      <w:r w:rsidR="000C7904" w:rsidRPr="00B06189">
        <w:rPr>
          <w:i/>
          <w:sz w:val="22"/>
          <w:szCs w:val="22"/>
        </w:rPr>
        <w:t xml:space="preserve">kola zahájila svoju činnosť  až od </w:t>
      </w:r>
      <w:r w:rsidRPr="00B06189">
        <w:rPr>
          <w:i/>
          <w:sz w:val="22"/>
          <w:szCs w:val="22"/>
        </w:rPr>
        <w:t>septembra</w:t>
      </w:r>
    </w:p>
    <w:p w:rsidR="000C7904" w:rsidRPr="00B06189" w:rsidRDefault="000C7904">
      <w:pPr>
        <w:numPr>
          <w:ilvl w:val="12"/>
          <w:numId w:val="0"/>
        </w:numPr>
        <w:ind w:left="2340" w:hanging="1631"/>
        <w:jc w:val="both"/>
        <w:rPr>
          <w:i/>
          <w:sz w:val="22"/>
          <w:szCs w:val="22"/>
        </w:rPr>
      </w:pPr>
    </w:p>
    <w:p w:rsidR="000C7904" w:rsidRPr="00B06189" w:rsidRDefault="00974999">
      <w:pPr>
        <w:numPr>
          <w:ilvl w:val="12"/>
          <w:numId w:val="0"/>
        </w:numPr>
        <w:ind w:left="2340" w:hanging="1631"/>
        <w:jc w:val="both"/>
        <w:rPr>
          <w:i/>
          <w:sz w:val="22"/>
          <w:szCs w:val="22"/>
        </w:rPr>
      </w:pPr>
      <w:r w:rsidRPr="00B06189">
        <w:rPr>
          <w:i/>
          <w:sz w:val="22"/>
          <w:szCs w:val="22"/>
        </w:rPr>
        <w:t>august</w:t>
      </w:r>
      <w:r w:rsidR="000C7904" w:rsidRPr="00B06189">
        <w:rPr>
          <w:i/>
          <w:sz w:val="22"/>
          <w:szCs w:val="22"/>
        </w:rPr>
        <w:t>:</w:t>
      </w:r>
      <w:r w:rsidR="008827BB" w:rsidRPr="00B06189">
        <w:rPr>
          <w:i/>
          <w:sz w:val="22"/>
          <w:szCs w:val="22"/>
        </w:rPr>
        <w:t xml:space="preserve">       </w:t>
      </w:r>
      <w:r w:rsidR="000C7904" w:rsidRPr="00B06189">
        <w:rPr>
          <w:i/>
          <w:sz w:val="22"/>
          <w:szCs w:val="22"/>
        </w:rPr>
        <w:t xml:space="preserve"> </w:t>
      </w:r>
      <w:r w:rsidR="006043EE" w:rsidRPr="00B06189">
        <w:rPr>
          <w:i/>
          <w:sz w:val="22"/>
          <w:szCs w:val="22"/>
        </w:rPr>
        <w:t>0,0</w:t>
      </w:r>
      <w:r w:rsidR="000C7904" w:rsidRPr="00B06189">
        <w:rPr>
          <w:i/>
          <w:sz w:val="22"/>
          <w:szCs w:val="22"/>
        </w:rPr>
        <w:t xml:space="preserve"> = </w:t>
      </w:r>
      <w:r w:rsidRPr="00B06189">
        <w:rPr>
          <w:i/>
          <w:sz w:val="22"/>
          <w:szCs w:val="22"/>
        </w:rPr>
        <w:t xml:space="preserve">škola zahájila svoju činnosť  až od septembra </w:t>
      </w:r>
      <w:r w:rsidR="000C7904" w:rsidRPr="00B06189">
        <w:rPr>
          <w:i/>
          <w:sz w:val="22"/>
          <w:szCs w:val="22"/>
        </w:rPr>
        <w:tab/>
      </w:r>
    </w:p>
    <w:p w:rsidR="000C7904" w:rsidRPr="00B06189" w:rsidRDefault="000C7904">
      <w:pPr>
        <w:ind w:left="720"/>
        <w:jc w:val="both"/>
      </w:pPr>
    </w:p>
    <w:p w:rsidR="000C7904" w:rsidRPr="00B06189" w:rsidRDefault="006043EE">
      <w:pPr>
        <w:numPr>
          <w:ilvl w:val="12"/>
          <w:numId w:val="0"/>
        </w:numPr>
        <w:ind w:left="2340" w:hanging="1631"/>
        <w:jc w:val="both"/>
        <w:rPr>
          <w:i/>
          <w:sz w:val="22"/>
          <w:szCs w:val="22"/>
        </w:rPr>
      </w:pPr>
      <w:r w:rsidRPr="00B06189">
        <w:rPr>
          <w:i/>
          <w:sz w:val="22"/>
          <w:szCs w:val="22"/>
        </w:rPr>
        <w:t>september</w:t>
      </w:r>
      <w:r w:rsidR="000C7904" w:rsidRPr="00B06189">
        <w:rPr>
          <w:i/>
          <w:sz w:val="22"/>
          <w:szCs w:val="22"/>
        </w:rPr>
        <w:t>:  25,3 = priemerný evidenčný prepočítaný počet zamestnancov (</w:t>
      </w:r>
      <w:r w:rsidR="000C7904" w:rsidRPr="00B06189">
        <w:rPr>
          <w:i/>
          <w:sz w:val="22"/>
          <w:szCs w:val="22"/>
          <w:u w:val="single"/>
        </w:rPr>
        <w:t>prepočítaných</w:t>
      </w:r>
      <w:r w:rsidR="000C7904" w:rsidRPr="00B06189">
        <w:rPr>
          <w:i/>
          <w:sz w:val="22"/>
          <w:szCs w:val="22"/>
        </w:rPr>
        <w:t xml:space="preserve"> na plne zamestnaných </w:t>
      </w:r>
      <w:r w:rsidR="000C7904" w:rsidRPr="00B06189">
        <w:rPr>
          <w:i/>
          <w:sz w:val="22"/>
          <w:szCs w:val="22"/>
          <w:u w:val="single"/>
        </w:rPr>
        <w:t>podľa príkladu č. 1</w:t>
      </w:r>
      <w:r w:rsidR="000C7904" w:rsidRPr="00B06189">
        <w:rPr>
          <w:i/>
          <w:sz w:val="22"/>
          <w:szCs w:val="22"/>
        </w:rPr>
        <w:t>)</w:t>
      </w:r>
    </w:p>
    <w:p w:rsidR="000C7904" w:rsidRPr="00B06189" w:rsidRDefault="000C7904">
      <w:pPr>
        <w:numPr>
          <w:ilvl w:val="12"/>
          <w:numId w:val="0"/>
        </w:numPr>
        <w:ind w:left="2340" w:hanging="1631"/>
        <w:jc w:val="both"/>
        <w:rPr>
          <w:i/>
          <w:sz w:val="22"/>
          <w:szCs w:val="22"/>
        </w:rPr>
      </w:pPr>
    </w:p>
    <w:p w:rsidR="000C7904" w:rsidRPr="00B06189" w:rsidRDefault="006043EE">
      <w:pPr>
        <w:numPr>
          <w:ilvl w:val="12"/>
          <w:numId w:val="0"/>
        </w:numPr>
        <w:ind w:left="2340" w:hanging="1631"/>
        <w:jc w:val="both"/>
        <w:rPr>
          <w:b/>
          <w:i/>
          <w:sz w:val="22"/>
          <w:szCs w:val="22"/>
        </w:rPr>
      </w:pPr>
      <w:r w:rsidRPr="00B06189">
        <w:rPr>
          <w:b/>
          <w:i/>
          <w:sz w:val="22"/>
          <w:szCs w:val="22"/>
        </w:rPr>
        <w:t>3</w:t>
      </w:r>
      <w:r w:rsidR="000C7904" w:rsidRPr="00B06189">
        <w:rPr>
          <w:b/>
          <w:i/>
          <w:sz w:val="22"/>
          <w:szCs w:val="22"/>
        </w:rPr>
        <w:t>. štvrťrok</w:t>
      </w:r>
      <w:r w:rsidR="000C7904" w:rsidRPr="00B06189">
        <w:rPr>
          <w:i/>
          <w:sz w:val="22"/>
          <w:szCs w:val="22"/>
        </w:rPr>
        <w:t xml:space="preserve">    =</w:t>
      </w:r>
      <w:r w:rsidR="000C7904" w:rsidRPr="00B06189">
        <w:rPr>
          <w:i/>
          <w:sz w:val="22"/>
          <w:szCs w:val="22"/>
        </w:rPr>
        <w:tab/>
        <w:t xml:space="preserve">(0 + </w:t>
      </w:r>
      <w:r w:rsidRPr="00B06189">
        <w:rPr>
          <w:i/>
          <w:sz w:val="22"/>
          <w:szCs w:val="22"/>
        </w:rPr>
        <w:t>0</w:t>
      </w:r>
      <w:r w:rsidR="000C7904" w:rsidRPr="00B06189">
        <w:rPr>
          <w:i/>
          <w:sz w:val="22"/>
          <w:szCs w:val="22"/>
        </w:rPr>
        <w:t xml:space="preserve"> + 25,3) : 3 =  </w:t>
      </w:r>
      <w:r w:rsidRPr="00B06189">
        <w:rPr>
          <w:b/>
          <w:i/>
          <w:sz w:val="22"/>
          <w:szCs w:val="22"/>
        </w:rPr>
        <w:t>8,4</w:t>
      </w:r>
    </w:p>
    <w:p w:rsidR="000C7904" w:rsidRDefault="000C7904" w:rsidP="0089294B">
      <w:pPr>
        <w:numPr>
          <w:ilvl w:val="12"/>
          <w:numId w:val="0"/>
        </w:numPr>
        <w:jc w:val="both"/>
        <w:rPr>
          <w:i/>
          <w:sz w:val="22"/>
          <w:szCs w:val="22"/>
        </w:rPr>
      </w:pPr>
    </w:p>
    <w:p w:rsidR="008827BB" w:rsidRDefault="008827BB">
      <w:pPr>
        <w:numPr>
          <w:ilvl w:val="12"/>
          <w:numId w:val="0"/>
        </w:numPr>
        <w:ind w:left="2340" w:hanging="1631"/>
        <w:jc w:val="both"/>
        <w:rPr>
          <w:i/>
          <w:sz w:val="22"/>
          <w:szCs w:val="22"/>
        </w:rPr>
      </w:pPr>
    </w:p>
    <w:p w:rsidR="000C7904" w:rsidRDefault="000C7904">
      <w:pPr>
        <w:jc w:val="both"/>
      </w:pPr>
      <w:r>
        <w:t>r. 2</w:t>
      </w:r>
      <w:r>
        <w:tab/>
      </w:r>
      <w:r>
        <w:rPr>
          <w:b/>
          <w:u w:val="single"/>
        </w:rPr>
        <w:t xml:space="preserve">Priemerný evidenčný počet zamestnancov – fyzické osoby </w:t>
      </w:r>
      <w:r>
        <w:rPr>
          <w:b/>
        </w:rPr>
        <w:t xml:space="preserve">  </w:t>
      </w:r>
    </w:p>
    <w:p w:rsidR="000C7904" w:rsidRDefault="000C7904">
      <w:pPr>
        <w:ind w:left="720"/>
        <w:jc w:val="both"/>
      </w:pPr>
      <w:r>
        <w:t xml:space="preserve">uvedie sa priemer počtu zamestnancov vo fyzických osobách, ktorí sú zahrnutí do evidenčného stavu, za jednotlivé mesiace sledovaného štvrťroka. Zamestnanec vykonávajúci ďalší pracovný pomer k organizácii, v ktorej je v pracovnom pomere, sa do evidenčného počtu zamestnancov organizácie vo fyzických osobách </w:t>
      </w:r>
      <w:r>
        <w:rPr>
          <w:b/>
        </w:rPr>
        <w:t>zahŕňa iba raz</w:t>
      </w:r>
      <w:r>
        <w:t>. Na tomto riadku  sa údaje vykazujú zaokrúhlene na 1 desatinné miesto.</w:t>
      </w:r>
    </w:p>
    <w:p w:rsidR="000C7904" w:rsidRDefault="000C7904">
      <w:pPr>
        <w:ind w:left="720"/>
        <w:jc w:val="both"/>
      </w:pPr>
      <w:r>
        <w:t xml:space="preserve">Údaj sa uvádza z riadku 2 </w:t>
      </w:r>
      <w:r w:rsidR="00643CEF">
        <w:t xml:space="preserve">modulu 5 </w:t>
      </w:r>
      <w:r>
        <w:t xml:space="preserve">výkazu Práca 2-04. </w:t>
      </w:r>
    </w:p>
    <w:p w:rsidR="000C7904" w:rsidRDefault="000C7904">
      <w:pPr>
        <w:ind w:left="720"/>
        <w:jc w:val="both"/>
      </w:pPr>
    </w:p>
    <w:p w:rsidR="000C7904" w:rsidRDefault="000C7904">
      <w:pPr>
        <w:ind w:left="720"/>
        <w:jc w:val="both"/>
        <w:rPr>
          <w:sz w:val="20"/>
          <w:szCs w:val="20"/>
        </w:rPr>
      </w:pPr>
      <w:r>
        <w:rPr>
          <w:rFonts w:ascii="Arial" w:hAnsi="Arial"/>
          <w:b/>
          <w:i/>
          <w:sz w:val="20"/>
          <w:szCs w:val="20"/>
        </w:rPr>
        <w:t>Výpočet priemerného evidenčného počtu zamestnancov vo fyzických osobách:</w:t>
      </w:r>
    </w:p>
    <w:p w:rsidR="000C7904" w:rsidRDefault="000C790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80" w:lineRule="exact"/>
        <w:jc w:val="both"/>
        <w:outlineLvl w:val="0"/>
        <w:rPr>
          <w:rFonts w:ascii="Arial" w:hAnsi="Arial"/>
          <w:b/>
          <w:i/>
          <w:sz w:val="18"/>
        </w:rPr>
      </w:pPr>
      <w:r>
        <w:rPr>
          <w:rFonts w:ascii="Arial" w:hAnsi="Arial"/>
          <w:b/>
          <w:i/>
          <w:sz w:val="18"/>
        </w:rPr>
        <w:t xml:space="preserve">  </w:t>
      </w:r>
    </w:p>
    <w:p w:rsidR="000C7904" w:rsidRDefault="000C7904" w:rsidP="00B336C3">
      <w:pPr>
        <w:numPr>
          <w:ilvl w:val="0"/>
          <w:numId w:val="9"/>
        </w:numPr>
        <w:ind w:left="991"/>
        <w:jc w:val="both"/>
        <w:rPr>
          <w:sz w:val="22"/>
          <w:szCs w:val="22"/>
        </w:rPr>
      </w:pPr>
      <w:r>
        <w:rPr>
          <w:sz w:val="22"/>
          <w:szCs w:val="22"/>
        </w:rPr>
        <w:t>Súčet počtu fyzických osôb vo všetkých dňoch sledovaného obdobia (vrátane dní pracovného pokoja) sa delí plným počtom kalendárnych dní príslušného obdobia. Za dni pracovného pokoja (soboty, nedele, príp. iné dni nepretržitého odpočinku v týždni a sviatky) sa pri výpočte zoberie počet zamestnancov z predchádzajúceho dňa.</w:t>
      </w:r>
    </w:p>
    <w:p w:rsidR="000C7904" w:rsidRDefault="000C7904">
      <w:pPr>
        <w:ind w:left="708"/>
        <w:jc w:val="both"/>
        <w:rPr>
          <w:sz w:val="22"/>
          <w:szCs w:val="22"/>
        </w:rPr>
      </w:pPr>
    </w:p>
    <w:p w:rsidR="000C7904" w:rsidRDefault="000C7904" w:rsidP="00B336C3">
      <w:pPr>
        <w:numPr>
          <w:ilvl w:val="0"/>
          <w:numId w:val="10"/>
        </w:numPr>
        <w:ind w:left="991"/>
        <w:jc w:val="both"/>
        <w:rPr>
          <w:sz w:val="22"/>
          <w:szCs w:val="22"/>
        </w:rPr>
      </w:pPr>
      <w:r>
        <w:rPr>
          <w:sz w:val="22"/>
          <w:szCs w:val="22"/>
        </w:rPr>
        <w:t>V malých organizáciách so zjednodušenou evidenciou v prípadoch, keď v priebehu jedného mesiaca nedochádza k väčšiemu pohybu zamestnancov, sa priemerný evidenčný počet zamestnancov počíta za mesiac ako priemer počtu na začiatku a na konci sledo</w:t>
      </w:r>
      <w:r>
        <w:rPr>
          <w:sz w:val="22"/>
          <w:szCs w:val="22"/>
        </w:rPr>
        <w:softHyphen/>
        <w:t>vaného mesiaca.</w:t>
      </w:r>
    </w:p>
    <w:p w:rsidR="000C7904" w:rsidRDefault="000C7904">
      <w:pPr>
        <w:ind w:left="708"/>
        <w:jc w:val="both"/>
        <w:rPr>
          <w:sz w:val="22"/>
          <w:szCs w:val="22"/>
        </w:rPr>
      </w:pPr>
    </w:p>
    <w:p w:rsidR="000C7904" w:rsidRDefault="000C7904">
      <w:pPr>
        <w:pStyle w:val="Zkladntext"/>
        <w:ind w:left="991"/>
        <w:jc w:val="both"/>
        <w:rPr>
          <w:rFonts w:cs="Arial"/>
          <w:sz w:val="22"/>
          <w:szCs w:val="22"/>
        </w:rPr>
      </w:pPr>
      <w:r>
        <w:rPr>
          <w:sz w:val="22"/>
          <w:szCs w:val="22"/>
          <w:u w:val="single"/>
        </w:rPr>
        <w:t>Priemerný evidenčný počet za štvrťrok</w:t>
      </w:r>
      <w:r>
        <w:rPr>
          <w:sz w:val="22"/>
          <w:szCs w:val="22"/>
        </w:rPr>
        <w:t xml:space="preserve"> sa vypočítava ako aritmetický priemer počtu zamestnancov za jednotlivé mesiace. V prípade, že organizácia vznikla v priebehu štvrťroka (napr. v marci s priemerným počtom zamestnancov za mesiac marec </w:t>
      </w:r>
      <w:r w:rsidR="00D2215B">
        <w:rPr>
          <w:sz w:val="22"/>
          <w:szCs w:val="22"/>
        </w:rPr>
        <w:t xml:space="preserve">65 </w:t>
      </w:r>
      <w:r>
        <w:rPr>
          <w:sz w:val="22"/>
          <w:szCs w:val="22"/>
        </w:rPr>
        <w:t xml:space="preserve">osôb) vo výkaze sa uvedie za tento </w:t>
      </w:r>
      <w:r>
        <w:rPr>
          <w:sz w:val="22"/>
        </w:rPr>
        <w:t>štvrťrok</w:t>
      </w:r>
      <w:r>
        <w:rPr>
          <w:sz w:val="22"/>
          <w:szCs w:val="22"/>
        </w:rPr>
        <w:t xml:space="preserve"> aritmetický priemer počtu zamestnancov vypočítaný nasledovne</w:t>
      </w:r>
      <w:r>
        <w:rPr>
          <w:rFonts w:cs="Arial"/>
          <w:sz w:val="22"/>
          <w:szCs w:val="22"/>
        </w:rPr>
        <w:t>:</w:t>
      </w:r>
    </w:p>
    <w:p w:rsidR="000C7904" w:rsidRDefault="000C7904">
      <w:pPr>
        <w:pStyle w:val="Zkladntext"/>
        <w:ind w:left="991"/>
        <w:jc w:val="both"/>
        <w:rPr>
          <w:rFonts w:cs="Arial"/>
          <w:sz w:val="22"/>
          <w:szCs w:val="22"/>
        </w:rPr>
      </w:pPr>
    </w:p>
    <w:p w:rsidR="000C7904" w:rsidRDefault="000C7904">
      <w:pPr>
        <w:pStyle w:val="Zkladntext"/>
        <w:ind w:left="991"/>
        <w:jc w:val="both"/>
        <w:rPr>
          <w:rFonts w:cs="Arial"/>
          <w:b/>
          <w:i/>
          <w:sz w:val="22"/>
          <w:szCs w:val="22"/>
          <w:u w:val="single"/>
        </w:rPr>
      </w:pPr>
      <w:r>
        <w:rPr>
          <w:rFonts w:cs="Arial"/>
          <w:b/>
          <w:i/>
          <w:sz w:val="22"/>
          <w:szCs w:val="22"/>
          <w:u w:val="single"/>
        </w:rPr>
        <w:t>Príklad:</w:t>
      </w:r>
    </w:p>
    <w:p w:rsidR="000C7904" w:rsidRDefault="000C7904">
      <w:pPr>
        <w:pStyle w:val="Zkladntext"/>
        <w:jc w:val="both"/>
        <w:rPr>
          <w:rFonts w:cs="Arial"/>
          <w:i/>
          <w:sz w:val="22"/>
          <w:szCs w:val="22"/>
          <w:u w:val="single"/>
        </w:rPr>
      </w:pPr>
      <w:r>
        <w:rPr>
          <w:rFonts w:ascii="Arial" w:hAnsi="Arial"/>
          <w:sz w:val="20"/>
          <w:szCs w:val="20"/>
        </w:rPr>
        <w:t xml:space="preserve"> </w:t>
      </w:r>
    </w:p>
    <w:p w:rsidR="000C7904" w:rsidRDefault="000C790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91"/>
        <w:rPr>
          <w:rFonts w:ascii="Arial" w:hAnsi="Arial"/>
          <w:sz w:val="20"/>
          <w:szCs w:val="20"/>
        </w:rPr>
      </w:pPr>
      <w:r>
        <w:rPr>
          <w:rFonts w:ascii="Arial" w:hAnsi="Arial"/>
          <w:sz w:val="20"/>
          <w:szCs w:val="20"/>
        </w:rPr>
        <w:t xml:space="preserve">  január   február    marec   1. štvrťrok</w:t>
      </w:r>
    </w:p>
    <w:p w:rsidR="000C7904" w:rsidRDefault="000C7904">
      <w:pPr>
        <w:ind w:left="991"/>
        <w:rPr>
          <w:sz w:val="20"/>
          <w:szCs w:val="20"/>
          <w:vertAlign w:val="subscript"/>
        </w:rPr>
      </w:pPr>
      <w:r>
        <w:rPr>
          <w:sz w:val="20"/>
          <w:szCs w:val="20"/>
          <w:u w:val="single"/>
        </w:rPr>
        <w:t xml:space="preserve">       0      +     0      +     </w:t>
      </w:r>
      <w:r w:rsidR="00D2215B">
        <w:rPr>
          <w:sz w:val="20"/>
          <w:szCs w:val="20"/>
          <w:u w:val="single"/>
        </w:rPr>
        <w:t xml:space="preserve">65    </w:t>
      </w:r>
      <w:r w:rsidR="00D2215B">
        <w:rPr>
          <w:sz w:val="20"/>
          <w:szCs w:val="20"/>
        </w:rPr>
        <w:t xml:space="preserve">    </w:t>
      </w:r>
      <w:r>
        <w:rPr>
          <w:sz w:val="28"/>
          <w:szCs w:val="28"/>
          <w:vertAlign w:val="subscript"/>
        </w:rPr>
        <w:t>=   21,</w:t>
      </w:r>
      <w:r w:rsidR="00D2215B">
        <w:rPr>
          <w:sz w:val="28"/>
          <w:szCs w:val="28"/>
          <w:vertAlign w:val="subscript"/>
        </w:rPr>
        <w:t>7</w:t>
      </w:r>
    </w:p>
    <w:p w:rsidR="000C7904" w:rsidRDefault="000C7904">
      <w:pPr>
        <w:ind w:left="991"/>
        <w:rPr>
          <w:sz w:val="20"/>
          <w:szCs w:val="20"/>
        </w:rPr>
      </w:pPr>
      <w:r>
        <w:rPr>
          <w:sz w:val="20"/>
          <w:szCs w:val="20"/>
        </w:rPr>
        <w:t xml:space="preserve">                       3                     </w:t>
      </w:r>
    </w:p>
    <w:p w:rsidR="000C7904" w:rsidRDefault="000C7904">
      <w:pPr>
        <w:jc w:val="both"/>
        <w:rPr>
          <w:b/>
          <w:u w:val="single"/>
        </w:rPr>
      </w:pPr>
      <w:r>
        <w:t>r. 3</w:t>
      </w:r>
      <w:r>
        <w:tab/>
      </w:r>
      <w:r>
        <w:rPr>
          <w:b/>
          <w:u w:val="single"/>
        </w:rPr>
        <w:t>Mzdové prostriedky v Eur</w:t>
      </w:r>
    </w:p>
    <w:p w:rsidR="000C7904" w:rsidRDefault="000C7904">
      <w:pPr>
        <w:ind w:left="720"/>
        <w:jc w:val="both"/>
      </w:pPr>
      <w:r>
        <w:t xml:space="preserve">je to </w:t>
      </w:r>
      <w:r>
        <w:rPr>
          <w:b/>
        </w:rPr>
        <w:t>sumár</w:t>
      </w:r>
      <w:r>
        <w:t xml:space="preserve"> mzdových prostriedkov v Eur (mzdy a náhrady mzdy) vykázaných na riadkoch </w:t>
      </w:r>
      <w:r w:rsidR="002A03AA">
        <w:t xml:space="preserve">Formulára </w:t>
      </w:r>
      <w:r>
        <w:t>4 až 7 a 13 až 15. Je to údaj z </w:t>
      </w:r>
      <w:r w:rsidRPr="00626D6D">
        <w:t xml:space="preserve">riadku </w:t>
      </w:r>
      <w:r w:rsidR="00270772" w:rsidRPr="00626D6D">
        <w:t xml:space="preserve">11 </w:t>
      </w:r>
      <w:r w:rsidR="00643CEF">
        <w:t xml:space="preserve">modulu 5 </w:t>
      </w:r>
      <w:r>
        <w:t>výkazu Práca 2-04.</w:t>
      </w:r>
    </w:p>
    <w:p w:rsidR="000C7904" w:rsidRDefault="000C7904">
      <w:pPr>
        <w:ind w:left="720"/>
        <w:jc w:val="both"/>
      </w:pPr>
      <w:r>
        <w:t xml:space="preserve">Ide o hrubé mzdy zaúčtované do nákladov v sledovanom období a skutočne vyplatené </w:t>
      </w:r>
      <w:r>
        <w:rPr>
          <w:u w:val="single"/>
        </w:rPr>
        <w:t xml:space="preserve">zamestnancom pri výkone práce vo verejnom záujme, ktorých odmeňovanie sa realizuje podľa </w:t>
      </w:r>
      <w:r>
        <w:rPr>
          <w:b/>
          <w:u w:val="single"/>
        </w:rPr>
        <w:t>zákona č. 553/2003 Z.</w:t>
      </w:r>
      <w:r w:rsidR="00AF75F6">
        <w:rPr>
          <w:b/>
          <w:u w:val="single"/>
        </w:rPr>
        <w:t xml:space="preserve"> </w:t>
      </w:r>
      <w:r>
        <w:rPr>
          <w:b/>
          <w:u w:val="single"/>
        </w:rPr>
        <w:t>z.</w:t>
      </w:r>
      <w:r>
        <w:t xml:space="preserve"> Patria tu tiež  mzdy vyplatené zamestnancom za neaktívnu časť pracovnej pohotovosti </w:t>
      </w:r>
      <w:r w:rsidRPr="000E3850">
        <w:rPr>
          <w:i/>
        </w:rPr>
        <w:t>na pracovisku</w:t>
      </w:r>
      <w:r>
        <w:t xml:space="preserve"> (§19a zákona č. 553/2003 Z.</w:t>
      </w:r>
      <w:r w:rsidR="00AF75F6">
        <w:t xml:space="preserve"> </w:t>
      </w:r>
      <w:r>
        <w:t>z.  alebo § 96 ods.</w:t>
      </w:r>
      <w:r w:rsidR="008F0B23">
        <w:t xml:space="preserve"> </w:t>
      </w:r>
      <w:r w:rsidR="006B51C5">
        <w:t>2,</w:t>
      </w:r>
      <w:r>
        <w:t>3 Zákonníka práce)</w:t>
      </w:r>
      <w:r w:rsidR="00DA43F8">
        <w:t xml:space="preserve"> na rozdiel od vyplatených náhrad </w:t>
      </w:r>
      <w:r w:rsidR="007C00F9">
        <w:rPr>
          <w:u w:val="single"/>
        </w:rPr>
        <w:t xml:space="preserve">za neaktívnu časť pracovnej pohotovosti </w:t>
      </w:r>
      <w:r w:rsidR="007C00F9" w:rsidRPr="000E3850">
        <w:rPr>
          <w:i/>
          <w:u w:val="single"/>
        </w:rPr>
        <w:t>mimo pracoviska</w:t>
      </w:r>
      <w:r w:rsidR="007C00F9">
        <w:t xml:space="preserve"> (§ 21 ods.1 zákona č. 553/2003 Z.</w:t>
      </w:r>
      <w:r w:rsidR="00AF75F6">
        <w:t xml:space="preserve"> </w:t>
      </w:r>
      <w:r w:rsidR="007C00F9">
        <w:t>z.  alebo §</w:t>
      </w:r>
      <w:r w:rsidR="0097544F">
        <w:t xml:space="preserve"> </w:t>
      </w:r>
      <w:r w:rsidR="007C00F9">
        <w:t xml:space="preserve">96 ods. </w:t>
      </w:r>
      <w:r w:rsidR="006B51C5">
        <w:t>4,</w:t>
      </w:r>
      <w:r w:rsidR="007C00F9">
        <w:t>5 Zákonníka práce), ktoré sa sledujú osobitne na riadku 16.</w:t>
      </w:r>
    </w:p>
    <w:p w:rsidR="000C7904" w:rsidRDefault="000C7904">
      <w:pPr>
        <w:ind w:left="720"/>
        <w:jc w:val="both"/>
      </w:pPr>
    </w:p>
    <w:p w:rsidR="000C7904" w:rsidRDefault="000C7904">
      <w:pPr>
        <w:ind w:left="720"/>
        <w:jc w:val="both"/>
      </w:pPr>
      <w:r>
        <w:lastRenderedPageBreak/>
        <w:t xml:space="preserve">Pokiaľ zamestnávateľ (napr. </w:t>
      </w:r>
      <w:r w:rsidR="003F4F04" w:rsidRPr="00AF6C94">
        <w:t>škola/</w:t>
      </w:r>
      <w:r w:rsidRPr="00AF6C94">
        <w:t>školské zariadenie</w:t>
      </w:r>
      <w:r>
        <w:t xml:space="preserve"> súkromného alebo cirkevného zriaďovateľa) nepostupuje pri odmeňovaní svojich zamestnancov podľa zákona č. 553/2003 Z.</w:t>
      </w:r>
      <w:r w:rsidR="00AF75F6">
        <w:t xml:space="preserve"> </w:t>
      </w:r>
      <w:r>
        <w:t>z.</w:t>
      </w:r>
      <w:r w:rsidR="004734B3">
        <w:t xml:space="preserve"> (napr. §</w:t>
      </w:r>
      <w:r w:rsidR="0097544F">
        <w:t xml:space="preserve"> </w:t>
      </w:r>
      <w:r w:rsidR="004734B3">
        <w:t>1 ods. 4-6)</w:t>
      </w:r>
      <w:r>
        <w:t xml:space="preserve">, ale </w:t>
      </w:r>
      <w:r>
        <w:rPr>
          <w:u w:val="single"/>
        </w:rPr>
        <w:t>podľa poriadku odmeňovania upraveného podľa Zákonníka práce</w:t>
      </w:r>
      <w:r>
        <w:t xml:space="preserve">, rozpíše zúčtované mzdy </w:t>
      </w:r>
      <w:r w:rsidR="004734B3">
        <w:t xml:space="preserve">do Formulára </w:t>
      </w:r>
      <w:r>
        <w:t xml:space="preserve">na mzdové zložky </w:t>
      </w:r>
      <w:r>
        <w:rPr>
          <w:b/>
        </w:rPr>
        <w:t>porovnateľne</w:t>
      </w:r>
      <w:r>
        <w:t xml:space="preserve"> </w:t>
      </w:r>
      <w:r w:rsidR="00B8649D">
        <w:t>s vecným obsahom jednotlivých riadkov a stĺpcov Formulára.</w:t>
      </w:r>
    </w:p>
    <w:p w:rsidR="000C7904" w:rsidRDefault="000C7904">
      <w:pPr>
        <w:ind w:left="720"/>
        <w:jc w:val="both"/>
      </w:pPr>
    </w:p>
    <w:p w:rsidR="00EC1790" w:rsidRPr="00EC1790" w:rsidRDefault="00EC1790">
      <w:pPr>
        <w:ind w:left="720"/>
        <w:jc w:val="both"/>
      </w:pPr>
      <w:r>
        <w:t>Príslušné čiastky v mzdových údajoch vykazuje vždy tá organizácia, ktorá ich vyplatila. Refundované čiastky zahŕňa do mzdových nákladov tá organizácia, ktorá vykonáva refundáciu</w:t>
      </w:r>
      <w:r>
        <w:rPr>
          <w:lang w:val="en-US"/>
        </w:rPr>
        <w:t>;</w:t>
      </w:r>
      <w:r>
        <w:t xml:space="preserve"> v prípade, že ich pred vykonaním refundácie zahrnula do mzdových údajov tá organizácia, ktorá ich vyplatila, po prijatí refundácie od inej organizácie tieto čiastky zo mzdových údajov vylúči. </w:t>
      </w:r>
    </w:p>
    <w:p w:rsidR="002A2C27" w:rsidRDefault="002A2C27">
      <w:pPr>
        <w:ind w:left="720"/>
        <w:jc w:val="both"/>
      </w:pPr>
    </w:p>
    <w:p w:rsidR="000C7904" w:rsidRDefault="000C7904">
      <w:pPr>
        <w:ind w:left="720"/>
        <w:jc w:val="both"/>
        <w:rPr>
          <w:b/>
          <w:u w:val="single"/>
        </w:rPr>
      </w:pPr>
      <w:r>
        <w:rPr>
          <w:u w:val="single"/>
        </w:rPr>
        <w:t xml:space="preserve">Do mzdových prostriedkov </w:t>
      </w:r>
      <w:r>
        <w:rPr>
          <w:b/>
          <w:u w:val="single"/>
        </w:rPr>
        <w:t>nepatrí</w:t>
      </w:r>
      <w:r w:rsidRPr="00C42118">
        <w:rPr>
          <w:b/>
        </w:rPr>
        <w:t>:</w:t>
      </w:r>
    </w:p>
    <w:p w:rsidR="000C7904" w:rsidRPr="0049316B" w:rsidRDefault="000C7904" w:rsidP="00B336C3">
      <w:pPr>
        <w:numPr>
          <w:ilvl w:val="0"/>
          <w:numId w:val="17"/>
        </w:numPr>
        <w:jc w:val="both"/>
      </w:pPr>
      <w:r>
        <w:rPr>
          <w:u w:val="single"/>
        </w:rPr>
        <w:t>odstupné</w:t>
      </w:r>
      <w:r>
        <w:t xml:space="preserve"> poskytované zamestnancom v súvislosti so skončením pracovného pomeru </w:t>
      </w:r>
      <w:r w:rsidRPr="0049316B">
        <w:t>(§ 76 Zákonníka práce</w:t>
      </w:r>
      <w:r w:rsidR="0045671C">
        <w:t xml:space="preserve"> a § 82 ods. 7 zákona 138/2019 Z. z.</w:t>
      </w:r>
      <w:r w:rsidRPr="0049316B">
        <w:t xml:space="preserve">), </w:t>
      </w:r>
    </w:p>
    <w:p w:rsidR="000C7904" w:rsidRDefault="000C7904" w:rsidP="00B336C3">
      <w:pPr>
        <w:numPr>
          <w:ilvl w:val="0"/>
          <w:numId w:val="17"/>
        </w:numPr>
        <w:jc w:val="both"/>
      </w:pPr>
      <w:r>
        <w:rPr>
          <w:u w:val="single"/>
        </w:rPr>
        <w:t>náhrada príjmu pri dočasnej pracovnej neschopnosti</w:t>
      </w:r>
      <w:r>
        <w:t xml:space="preserve"> </w:t>
      </w:r>
      <w:r w:rsidRPr="00191717">
        <w:t>(§</w:t>
      </w:r>
      <w:r w:rsidR="0097544F">
        <w:t xml:space="preserve"> </w:t>
      </w:r>
      <w:r w:rsidRPr="00191717">
        <w:t>7 zákona 462/2003</w:t>
      </w:r>
      <w:r>
        <w:t xml:space="preserve"> Z.</w:t>
      </w:r>
      <w:r w:rsidR="00AF75F6">
        <w:t xml:space="preserve"> </w:t>
      </w:r>
      <w:r>
        <w:t xml:space="preserve">z, o náhrade príjmu pri dočasnej pracovnej neschopnosti zamestnanca a o zmene a doplnení niektorých zákonov), </w:t>
      </w:r>
    </w:p>
    <w:p w:rsidR="000C7904" w:rsidRDefault="000C7904" w:rsidP="00B336C3">
      <w:pPr>
        <w:numPr>
          <w:ilvl w:val="0"/>
          <w:numId w:val="17"/>
        </w:numPr>
        <w:jc w:val="both"/>
      </w:pPr>
      <w:r>
        <w:rPr>
          <w:u w:val="single"/>
        </w:rPr>
        <w:t>odchodné</w:t>
      </w:r>
      <w:r>
        <w:t xml:space="preserve"> poskytované pri odchode do dôchodku </w:t>
      </w:r>
      <w:r w:rsidRPr="0049316B">
        <w:t>(§ 76</w:t>
      </w:r>
      <w:r w:rsidR="00DD3006" w:rsidRPr="0049316B">
        <w:t xml:space="preserve">a </w:t>
      </w:r>
      <w:r w:rsidRPr="00765DC1">
        <w:t>Zákonníka</w:t>
      </w:r>
      <w:r w:rsidRPr="00191717">
        <w:t xml:space="preserve"> práce</w:t>
      </w:r>
      <w:r>
        <w:t>),</w:t>
      </w:r>
    </w:p>
    <w:p w:rsidR="000C7904" w:rsidRDefault="000C7904" w:rsidP="00B336C3">
      <w:pPr>
        <w:numPr>
          <w:ilvl w:val="0"/>
          <w:numId w:val="17"/>
        </w:numPr>
        <w:jc w:val="both"/>
      </w:pPr>
      <w:r>
        <w:rPr>
          <w:u w:val="single"/>
        </w:rPr>
        <w:t>odmeny za práce vykonávané na základe dohôd</w:t>
      </w:r>
      <w:r>
        <w:t xml:space="preserve"> o prácach vykonávaných mimo pracovného pomeru.  Ide o tzv. ostatné osobné náklady (OON), ktoré sa klasifikujú na položke ekonomickej klasifikácie 637–služby. Vyplatené odmeny na základe </w:t>
      </w:r>
      <w:r w:rsidR="00CE3B9F">
        <w:t xml:space="preserve">uzavretých </w:t>
      </w:r>
      <w:r>
        <w:t xml:space="preserve">dohôd sa uvedú vo </w:t>
      </w:r>
      <w:r w:rsidR="002A03AA">
        <w:t xml:space="preserve">Formulári </w:t>
      </w:r>
      <w:r>
        <w:t>na riadku 20</w:t>
      </w:r>
      <w:r w:rsidR="0045377E">
        <w:t>.</w:t>
      </w:r>
    </w:p>
    <w:p w:rsidR="000C7904" w:rsidRDefault="000C7904">
      <w:pPr>
        <w:jc w:val="both"/>
      </w:pPr>
    </w:p>
    <w:p w:rsidR="00A17D44" w:rsidRDefault="00A17D44">
      <w:pPr>
        <w:jc w:val="both"/>
      </w:pPr>
    </w:p>
    <w:p w:rsidR="000C7904" w:rsidRDefault="000C7904">
      <w:pPr>
        <w:jc w:val="both"/>
      </w:pPr>
      <w:r>
        <w:t>r. 4</w:t>
      </w:r>
      <w:r>
        <w:tab/>
      </w:r>
      <w:r>
        <w:rPr>
          <w:b/>
          <w:u w:val="single"/>
        </w:rPr>
        <w:t>tarifný plat</w:t>
      </w:r>
      <w:r>
        <w:t xml:space="preserve"> </w:t>
      </w:r>
    </w:p>
    <w:p w:rsidR="000C7904" w:rsidRDefault="000C7904">
      <w:pPr>
        <w:ind w:left="720"/>
        <w:jc w:val="both"/>
      </w:pPr>
      <w:r>
        <w:t xml:space="preserve">uvedú sa mzdové prostriedky vyplatené zamestnancom na tarifné platy v sledovanom štvrťroku, ktoré boli priznané v súlade s </w:t>
      </w:r>
      <w:r>
        <w:rPr>
          <w:b/>
        </w:rPr>
        <w:t xml:space="preserve">§ 7 </w:t>
      </w:r>
      <w:r>
        <w:t>zákona č. 553/2003 Z.</w:t>
      </w:r>
      <w:r w:rsidR="001275DD">
        <w:t xml:space="preserve"> </w:t>
      </w:r>
      <w:r>
        <w:t>z</w:t>
      </w:r>
      <w:r>
        <w:rPr>
          <w:b/>
        </w:rPr>
        <w:t>.</w:t>
      </w:r>
      <w:r>
        <w:t xml:space="preserve"> Pedagogickým zamestnancom </w:t>
      </w:r>
      <w:r w:rsidR="00FC7E25" w:rsidRPr="00F70F43">
        <w:t>a odborným</w:t>
      </w:r>
      <w:r w:rsidR="00FC7E25">
        <w:t xml:space="preserve"> </w:t>
      </w:r>
      <w:r w:rsidR="00FC7E25" w:rsidRPr="00411B8D">
        <w:t>zamestnancom</w:t>
      </w:r>
      <w:r w:rsidR="00FC7E25">
        <w:t xml:space="preserve"> </w:t>
      </w:r>
      <w:r>
        <w:t xml:space="preserve">sa na tomto riadku uvedie ich tarifný plat, ktorý je súčtom ich platovej tarify a sumy zvýšenia platovej tarify. Ak bol zamestnancovi priznaný osobný plat v zmysle </w:t>
      </w:r>
      <w:r>
        <w:rPr>
          <w:b/>
        </w:rPr>
        <w:t>§ 7a</w:t>
      </w:r>
      <w:r>
        <w:t xml:space="preserve"> zákona č. 553/2003 Z.</w:t>
      </w:r>
      <w:r w:rsidR="001275DD">
        <w:t xml:space="preserve"> </w:t>
      </w:r>
      <w:r>
        <w:t>z</w:t>
      </w:r>
      <w:r>
        <w:rPr>
          <w:b/>
        </w:rPr>
        <w:t>.</w:t>
      </w:r>
      <w:r>
        <w:t>, jeho čerpanie sa vykáže tiež na tomto riadku.</w:t>
      </w:r>
    </w:p>
    <w:p w:rsidR="008C2B3D" w:rsidRDefault="008C2B3D">
      <w:pPr>
        <w:ind w:left="720"/>
        <w:jc w:val="both"/>
      </w:pPr>
    </w:p>
    <w:p w:rsidR="008C2B3D" w:rsidRDefault="008C2B3D" w:rsidP="008477C3">
      <w:pPr>
        <w:jc w:val="both"/>
      </w:pPr>
    </w:p>
    <w:p w:rsidR="008477C3" w:rsidRPr="008477C3" w:rsidRDefault="000C7904" w:rsidP="008477C3">
      <w:pPr>
        <w:jc w:val="both"/>
        <w:rPr>
          <w:b/>
          <w:u w:val="single"/>
        </w:rPr>
      </w:pPr>
      <w:r>
        <w:t>r. 5</w:t>
      </w:r>
      <w:r>
        <w:tab/>
      </w:r>
      <w:r w:rsidR="00E66BDC" w:rsidRPr="008477C3">
        <w:rPr>
          <w:b/>
          <w:u w:val="single"/>
        </w:rPr>
        <w:t xml:space="preserve">dorovnanie na funkčný plat </w:t>
      </w:r>
      <w:r w:rsidR="0051074C" w:rsidRPr="0051074C">
        <w:rPr>
          <w:b/>
          <w:u w:val="single"/>
        </w:rPr>
        <w:t xml:space="preserve"> </w:t>
      </w:r>
      <w:r w:rsidR="0051074C">
        <w:rPr>
          <w:b/>
          <w:u w:val="single"/>
        </w:rPr>
        <w:t>a doplatok do minimálnej mzdy</w:t>
      </w:r>
      <w:r w:rsidR="00E66BDC" w:rsidRPr="008477C3">
        <w:rPr>
          <w:b/>
          <w:u w:val="single"/>
        </w:rPr>
        <w:t xml:space="preserve"> </w:t>
      </w:r>
    </w:p>
    <w:p w:rsidR="004949C8" w:rsidRDefault="000C7904" w:rsidP="008477C3">
      <w:pPr>
        <w:ind w:left="709"/>
        <w:jc w:val="both"/>
      </w:pPr>
      <w:r w:rsidRPr="008477C3">
        <w:t>na tomto riadku sa uvedú vyplatené mzdové prostriedky v sledovanom štvrťroku</w:t>
      </w:r>
      <w:r w:rsidR="00866B7D">
        <w:t>:</w:t>
      </w:r>
    </w:p>
    <w:p w:rsidR="000C7904" w:rsidRDefault="0019189E" w:rsidP="00F531D1">
      <w:pPr>
        <w:pStyle w:val="Odsekzoznamu"/>
        <w:numPr>
          <w:ilvl w:val="0"/>
          <w:numId w:val="34"/>
        </w:numPr>
        <w:jc w:val="both"/>
        <w:rPr>
          <w:sz w:val="24"/>
          <w:szCs w:val="24"/>
        </w:rPr>
      </w:pPr>
      <w:r w:rsidRPr="00C328C6">
        <w:rPr>
          <w:i/>
          <w:sz w:val="24"/>
          <w:szCs w:val="24"/>
        </w:rPr>
        <w:t>dorovnanie na funkčný plat</w:t>
      </w:r>
      <w:r w:rsidRPr="00866B7D">
        <w:rPr>
          <w:sz w:val="24"/>
          <w:szCs w:val="24"/>
        </w:rPr>
        <w:t xml:space="preserve"> </w:t>
      </w:r>
      <w:r>
        <w:rPr>
          <w:sz w:val="24"/>
          <w:szCs w:val="24"/>
        </w:rPr>
        <w:t xml:space="preserve">- </w:t>
      </w:r>
      <w:r w:rsidR="00866B7D" w:rsidRPr="00866B7D">
        <w:rPr>
          <w:sz w:val="24"/>
          <w:szCs w:val="24"/>
        </w:rPr>
        <w:t>v súlade</w:t>
      </w:r>
      <w:r w:rsidR="00866B7D">
        <w:t xml:space="preserve"> </w:t>
      </w:r>
      <w:r w:rsidR="000C7904" w:rsidRPr="004949C8">
        <w:rPr>
          <w:sz w:val="24"/>
          <w:szCs w:val="24"/>
        </w:rPr>
        <w:t xml:space="preserve">s </w:t>
      </w:r>
      <w:r w:rsidR="00E66BDC" w:rsidRPr="004949C8">
        <w:rPr>
          <w:sz w:val="24"/>
          <w:szCs w:val="24"/>
        </w:rPr>
        <w:t>§ 32 b zákona č. 553/2003 Z.</w:t>
      </w:r>
      <w:r w:rsidR="00AF75F6">
        <w:rPr>
          <w:sz w:val="24"/>
          <w:szCs w:val="24"/>
        </w:rPr>
        <w:t xml:space="preserve"> </w:t>
      </w:r>
      <w:r w:rsidR="00E66BDC" w:rsidRPr="004949C8">
        <w:rPr>
          <w:sz w:val="24"/>
          <w:szCs w:val="24"/>
        </w:rPr>
        <w:t>z.</w:t>
      </w:r>
      <w:r w:rsidR="00C328C6">
        <w:rPr>
          <w:sz w:val="24"/>
          <w:szCs w:val="24"/>
        </w:rPr>
        <w:t xml:space="preserve"> </w:t>
      </w:r>
      <w:r w:rsidR="00C328C6" w:rsidRPr="00C328C6">
        <w:rPr>
          <w:sz w:val="24"/>
          <w:szCs w:val="24"/>
        </w:rPr>
        <w:t>-</w:t>
      </w:r>
      <w:r w:rsidR="00C328C6">
        <w:rPr>
          <w:sz w:val="24"/>
          <w:szCs w:val="24"/>
        </w:rPr>
        <w:t>.</w:t>
      </w:r>
      <w:r w:rsidR="00E66BDC" w:rsidRPr="004949C8">
        <w:rPr>
          <w:sz w:val="24"/>
          <w:szCs w:val="24"/>
        </w:rPr>
        <w:t xml:space="preserve">  Ide o prípady, kedy škola /školské zariadenie dorovnáva svojim </w:t>
      </w:r>
      <w:r w:rsidR="00866B7D">
        <w:rPr>
          <w:sz w:val="24"/>
          <w:szCs w:val="24"/>
        </w:rPr>
        <w:t xml:space="preserve">pedagogickým a odborným </w:t>
      </w:r>
      <w:r w:rsidR="00E66BDC" w:rsidRPr="004949C8">
        <w:rPr>
          <w:sz w:val="24"/>
          <w:szCs w:val="24"/>
        </w:rPr>
        <w:t>zamestnancom funkčný plat určený k 1.11.2009 do výšky funkčného platu, ktorý mali  ku dňu 31.10.2009 určený podľa platných predpisov</w:t>
      </w:r>
      <w:r w:rsidR="00061E94">
        <w:rPr>
          <w:sz w:val="24"/>
          <w:szCs w:val="24"/>
        </w:rPr>
        <w:t>.</w:t>
      </w:r>
    </w:p>
    <w:p w:rsidR="0085345B" w:rsidRPr="00BF5875" w:rsidRDefault="0085345B" w:rsidP="0085345B">
      <w:pPr>
        <w:pStyle w:val="Odsekzoznamu"/>
        <w:numPr>
          <w:ilvl w:val="0"/>
          <w:numId w:val="34"/>
        </w:numPr>
        <w:autoSpaceDE w:val="0"/>
        <w:autoSpaceDN w:val="0"/>
        <w:adjustRightInd w:val="0"/>
        <w:contextualSpacing/>
        <w:jc w:val="both"/>
        <w:rPr>
          <w:sz w:val="24"/>
          <w:szCs w:val="24"/>
        </w:rPr>
      </w:pPr>
      <w:r w:rsidRPr="005D462E">
        <w:rPr>
          <w:i/>
          <w:sz w:val="24"/>
          <w:szCs w:val="24"/>
        </w:rPr>
        <w:t>doplatok do minimálnej mzdy</w:t>
      </w:r>
      <w:r w:rsidRPr="005D462E">
        <w:rPr>
          <w:sz w:val="24"/>
          <w:szCs w:val="24"/>
        </w:rPr>
        <w:t xml:space="preserve"> - v súlade s § 119 Zákonníka </w:t>
      </w:r>
      <w:r w:rsidRPr="00A31FED">
        <w:rPr>
          <w:sz w:val="24"/>
          <w:szCs w:val="24"/>
        </w:rPr>
        <w:t>práce</w:t>
      </w:r>
      <w:r w:rsidR="002240B8" w:rsidRPr="00A31FED">
        <w:rPr>
          <w:sz w:val="24"/>
          <w:szCs w:val="24"/>
        </w:rPr>
        <w:t xml:space="preserve"> </w:t>
      </w:r>
      <w:r w:rsidR="002240B8" w:rsidRPr="00BF5875">
        <w:rPr>
          <w:sz w:val="24"/>
          <w:szCs w:val="24"/>
        </w:rPr>
        <w:t xml:space="preserve">a </w:t>
      </w:r>
      <w:r w:rsidR="00CE47E7" w:rsidRPr="00BF5875">
        <w:rPr>
          <w:sz w:val="24"/>
          <w:szCs w:val="24"/>
        </w:rPr>
        <w:t>§ 9</w:t>
      </w:r>
      <w:r w:rsidR="002240B8" w:rsidRPr="00BF5875">
        <w:rPr>
          <w:sz w:val="24"/>
          <w:szCs w:val="24"/>
        </w:rPr>
        <w:t>b</w:t>
      </w:r>
      <w:r w:rsidRPr="00BF5875">
        <w:rPr>
          <w:sz w:val="24"/>
          <w:szCs w:val="24"/>
        </w:rPr>
        <w:t xml:space="preserve"> </w:t>
      </w:r>
      <w:r w:rsidRPr="00A31FED">
        <w:rPr>
          <w:sz w:val="24"/>
          <w:szCs w:val="24"/>
        </w:rPr>
        <w:t>zákon</w:t>
      </w:r>
      <w:r w:rsidR="002240B8" w:rsidRPr="00BF5875">
        <w:rPr>
          <w:sz w:val="24"/>
          <w:szCs w:val="24"/>
        </w:rPr>
        <w:t>a</w:t>
      </w:r>
      <w:r w:rsidRPr="00A31FED">
        <w:rPr>
          <w:sz w:val="24"/>
          <w:szCs w:val="24"/>
        </w:rPr>
        <w:t xml:space="preserve"> č. 663/2007 Z.</w:t>
      </w:r>
      <w:r w:rsidR="00391977" w:rsidRPr="00BF5875">
        <w:rPr>
          <w:sz w:val="24"/>
          <w:szCs w:val="24"/>
        </w:rPr>
        <w:t xml:space="preserve"> </w:t>
      </w:r>
      <w:r w:rsidRPr="00BF5875">
        <w:rPr>
          <w:sz w:val="24"/>
          <w:szCs w:val="24"/>
        </w:rPr>
        <w:t>z. o minimálnej mzde v znení neskorších</w:t>
      </w:r>
      <w:r w:rsidR="002240B8" w:rsidRPr="00BF5875">
        <w:rPr>
          <w:sz w:val="24"/>
          <w:szCs w:val="24"/>
        </w:rPr>
        <w:t>.</w:t>
      </w:r>
      <w:r w:rsidRPr="00BF5875">
        <w:rPr>
          <w:i/>
          <w:sz w:val="24"/>
          <w:szCs w:val="24"/>
        </w:rPr>
        <w:t>.</w:t>
      </w:r>
      <w:r w:rsidRPr="00BF5875">
        <w:rPr>
          <w:sz w:val="24"/>
          <w:szCs w:val="24"/>
        </w:rPr>
        <w:t xml:space="preserve"> </w:t>
      </w:r>
    </w:p>
    <w:p w:rsidR="0085345B" w:rsidRPr="006C0CC3" w:rsidRDefault="0085345B" w:rsidP="0085345B">
      <w:pPr>
        <w:autoSpaceDE w:val="0"/>
        <w:autoSpaceDN w:val="0"/>
        <w:adjustRightInd w:val="0"/>
        <w:ind w:left="349"/>
        <w:contextualSpacing/>
        <w:jc w:val="both"/>
      </w:pPr>
    </w:p>
    <w:p w:rsidR="0085345B" w:rsidRPr="00866BC0" w:rsidRDefault="0085345B" w:rsidP="0085345B">
      <w:pPr>
        <w:pStyle w:val="Odsekzoznamu"/>
        <w:spacing w:line="276" w:lineRule="auto"/>
        <w:ind w:left="1069"/>
        <w:jc w:val="both"/>
        <w:rPr>
          <w:i/>
          <w:sz w:val="24"/>
          <w:szCs w:val="24"/>
        </w:rPr>
      </w:pPr>
      <w:r w:rsidRPr="006C0CC3">
        <w:rPr>
          <w:i/>
          <w:sz w:val="24"/>
          <w:szCs w:val="24"/>
          <w:u w:val="single"/>
        </w:rPr>
        <w:t xml:space="preserve">Doplatok </w:t>
      </w:r>
      <w:r>
        <w:rPr>
          <w:i/>
          <w:u w:val="single"/>
        </w:rPr>
        <w:t xml:space="preserve">do </w:t>
      </w:r>
      <w:r w:rsidRPr="006C0CC3">
        <w:rPr>
          <w:i/>
          <w:sz w:val="24"/>
          <w:szCs w:val="24"/>
          <w:u w:val="single"/>
        </w:rPr>
        <w:t>minimálnej mzdy</w:t>
      </w:r>
      <w:r>
        <w:rPr>
          <w:i/>
          <w:u w:val="single"/>
        </w:rPr>
        <w:t xml:space="preserve"> </w:t>
      </w:r>
      <w:r w:rsidRPr="006C0CC3">
        <w:rPr>
          <w:i/>
          <w:sz w:val="24"/>
          <w:szCs w:val="24"/>
          <w:u w:val="single"/>
        </w:rPr>
        <w:t>predstavuje rozdiel</w:t>
      </w:r>
      <w:r w:rsidRPr="006C0CC3">
        <w:rPr>
          <w:i/>
          <w:sz w:val="24"/>
          <w:szCs w:val="24"/>
        </w:rPr>
        <w:t xml:space="preserve"> medzi porovnávanou sumou minimálnej mzdy na </w:t>
      </w:r>
      <w:r w:rsidRPr="00AA0C82">
        <w:rPr>
          <w:i/>
          <w:sz w:val="24"/>
          <w:szCs w:val="24"/>
        </w:rPr>
        <w:t xml:space="preserve">rok </w:t>
      </w:r>
      <w:r w:rsidR="00C13C57" w:rsidRPr="00AA0C82">
        <w:rPr>
          <w:i/>
          <w:sz w:val="24"/>
          <w:szCs w:val="24"/>
        </w:rPr>
        <w:t>202</w:t>
      </w:r>
      <w:r w:rsidR="006C5695" w:rsidRPr="00AA0C82">
        <w:rPr>
          <w:i/>
          <w:sz w:val="24"/>
          <w:szCs w:val="24"/>
        </w:rPr>
        <w:t>4</w:t>
      </w:r>
      <w:r w:rsidR="00AA0C82">
        <w:rPr>
          <w:i/>
          <w:sz w:val="24"/>
          <w:szCs w:val="24"/>
        </w:rPr>
        <w:t xml:space="preserve"> </w:t>
      </w:r>
      <w:r w:rsidRPr="00AA0C82">
        <w:rPr>
          <w:i/>
          <w:sz w:val="24"/>
          <w:szCs w:val="24"/>
        </w:rPr>
        <w:t xml:space="preserve">zodpovedajúcou </w:t>
      </w:r>
      <w:r w:rsidRPr="006C0CC3">
        <w:rPr>
          <w:i/>
          <w:sz w:val="24"/>
          <w:szCs w:val="24"/>
        </w:rPr>
        <w:t xml:space="preserve">počtu zamestnancom odpracovaných hodín v príslušnom mesiaci  a zamestnancom dosiahnutou mzdou. </w:t>
      </w:r>
      <w:r w:rsidRPr="00866BC0">
        <w:rPr>
          <w:i/>
          <w:sz w:val="24"/>
          <w:szCs w:val="24"/>
        </w:rPr>
        <w:t xml:space="preserve">Do porovnávanej sumy hrubej mzdy zamestnanca sa nemôžu zahrnúť žiadne sumy plnení, ktoré sa v zmysle § 118 ods. 2 Zákonníka práce nepovažujú za mzdu (napríklad náhrady mzdy alebo náhrada za pracovnú pohotovosť). </w:t>
      </w:r>
    </w:p>
    <w:p w:rsidR="0085345B" w:rsidRPr="006C0CC3" w:rsidRDefault="0085345B" w:rsidP="0085345B">
      <w:pPr>
        <w:spacing w:line="276" w:lineRule="auto"/>
        <w:ind w:left="1069"/>
        <w:jc w:val="both"/>
        <w:rPr>
          <w:i/>
        </w:rPr>
      </w:pPr>
      <w:r w:rsidRPr="006C0CC3">
        <w:rPr>
          <w:i/>
        </w:rPr>
        <w:lastRenderedPageBreak/>
        <w:t>Pri výpočte jeho výšky sa z dosiahnutej mzdy zamestnanca musia vylúčiť vyplatené sumy mzdy za prácu nadčas, mzdového zvýhodnenia za prácu vo sviatok, mzdového zvýhodnenia za nočnú prácu, mzdy za neaktívnu časť pracovnej pohotovosti na pracovisku a suma mzdovej kompenzácie za sťažený výkon práce.</w:t>
      </w:r>
    </w:p>
    <w:p w:rsidR="0085345B" w:rsidRPr="0085345B" w:rsidRDefault="0085345B" w:rsidP="0079404B">
      <w:pPr>
        <w:spacing w:line="276" w:lineRule="auto"/>
        <w:ind w:left="1069"/>
        <w:jc w:val="both"/>
      </w:pPr>
      <w:r w:rsidRPr="006C0CC3">
        <w:rPr>
          <w:i/>
        </w:rPr>
        <w:t>Týmto postupom sa zabezpečí, že sumy taxatívne vymedzených nárokových zložiek mzdy sa musia poskytnúť nad rámec mzdy, dorovnanej do úrovne minimálnej mzdy. Sumy všetkých ostatných zložiek mzdy (napr. prémií, výkonnostných odmien, osobného ohodnotenia, nenárokových príplatkov a zvýhodnení) sú súčasťou celkovej mzdy zamestnanca, ktorá sa porovnáva so sumou minimálnej mzdy.</w:t>
      </w:r>
    </w:p>
    <w:p w:rsidR="000C7904" w:rsidRDefault="000C7904">
      <w:pPr>
        <w:ind w:left="720"/>
        <w:jc w:val="both"/>
      </w:pPr>
    </w:p>
    <w:p w:rsidR="000C7904" w:rsidRDefault="000C7904">
      <w:pPr>
        <w:jc w:val="both"/>
      </w:pPr>
      <w:r>
        <w:t>r. 6</w:t>
      </w:r>
      <w:r>
        <w:tab/>
      </w:r>
      <w:r>
        <w:rPr>
          <w:b/>
          <w:u w:val="single"/>
        </w:rPr>
        <w:t xml:space="preserve">náhrady miezd </w:t>
      </w:r>
      <w:r>
        <w:t xml:space="preserve">  </w:t>
      </w:r>
    </w:p>
    <w:p w:rsidR="000C7904" w:rsidRDefault="000C7904">
      <w:pPr>
        <w:ind w:left="720"/>
        <w:jc w:val="both"/>
      </w:pPr>
      <w:r>
        <w:t>uvedie sa súčet náhrad miezd, ktoré platí zamestnávateľ podľa Zákonníka práce, kolektívnej či pracovnej zmluvy a mzdových predpisov za neodpracovaný čas. Ide napr. o náhrady mzdy za platené sviatky (§</w:t>
      </w:r>
      <w:r w:rsidR="0097544F">
        <w:t xml:space="preserve"> </w:t>
      </w:r>
      <w:r>
        <w:t>122 Zákonníka práce), za dovolenku (§</w:t>
      </w:r>
      <w:r w:rsidR="0097544F">
        <w:t xml:space="preserve"> </w:t>
      </w:r>
      <w:r>
        <w:t>116 Zákonníka práce), za voľné dni (ošetrenie v zdravotníckom zariadení, narodenie dieťaťa, úmrtie rodinného príslušníka, svadba, presťahovanie zamestnanca a pod. podľa §</w:t>
      </w:r>
      <w:r w:rsidR="0097544F">
        <w:t xml:space="preserve"> </w:t>
      </w:r>
      <w:r>
        <w:t>141 Zákonníka práce), za výluky, prestoje a iné prekážky na strane zamestnávateľa (§142 Zákonníka práce) a pod.. Náhrady miezd sa nevykazujú, ak sú súčasťou zmluvných platov.</w:t>
      </w:r>
    </w:p>
    <w:p w:rsidR="000C7904" w:rsidRDefault="000C7904">
      <w:pPr>
        <w:ind w:left="720"/>
        <w:jc w:val="both"/>
      </w:pPr>
      <w:r>
        <w:t xml:space="preserve">Údaj sa uvádza z riadku </w:t>
      </w:r>
      <w:r w:rsidR="00270772" w:rsidRPr="001A33B1">
        <w:t xml:space="preserve">12 </w:t>
      </w:r>
      <w:r w:rsidR="00643CEF">
        <w:t xml:space="preserve">modulu 5 </w:t>
      </w:r>
      <w:r>
        <w:t xml:space="preserve">výkazu Práca 2-04. </w:t>
      </w:r>
    </w:p>
    <w:p w:rsidR="000C7904" w:rsidRDefault="000C7904">
      <w:pPr>
        <w:ind w:left="720"/>
        <w:jc w:val="both"/>
      </w:pPr>
    </w:p>
    <w:p w:rsidR="000C7904" w:rsidRDefault="000C7904">
      <w:pPr>
        <w:jc w:val="both"/>
        <w:rPr>
          <w:b/>
          <w:u w:val="single"/>
        </w:rPr>
      </w:pPr>
      <w:r>
        <w:t>r. 7</w:t>
      </w:r>
      <w:r>
        <w:tab/>
      </w:r>
      <w:r>
        <w:rPr>
          <w:b/>
          <w:u w:val="single"/>
        </w:rPr>
        <w:t>príplatky spolu</w:t>
      </w:r>
    </w:p>
    <w:p w:rsidR="000C7904" w:rsidRDefault="000C7904">
      <w:pPr>
        <w:ind w:left="720"/>
        <w:jc w:val="both"/>
      </w:pPr>
      <w:r>
        <w:t xml:space="preserve">je to </w:t>
      </w:r>
      <w:r w:rsidRPr="00D63AF1">
        <w:rPr>
          <w:b/>
        </w:rPr>
        <w:t>sumár</w:t>
      </w:r>
      <w:r>
        <w:t xml:space="preserve"> príplatkov vykázaných na riadkoch Formulára 8 až 12.  </w:t>
      </w:r>
    </w:p>
    <w:p w:rsidR="000C7904" w:rsidRDefault="000C7904">
      <w:pPr>
        <w:ind w:left="720"/>
        <w:jc w:val="both"/>
      </w:pPr>
      <w:r>
        <w:t xml:space="preserve">Do príplatkov sa zahŕňajú: príplatok za riadenie, príplatok za zastupovanie, osobný príplatok, </w:t>
      </w:r>
      <w:r w:rsidR="00304DEA">
        <w:t>príplatok za profesijný rozvoj pedagogického zamestnanca a odborného zamestnanca</w:t>
      </w:r>
      <w:r>
        <w:t xml:space="preserve">, príplatok </w:t>
      </w:r>
      <w:r w:rsidR="002C679F">
        <w:t xml:space="preserve">za </w:t>
      </w:r>
      <w:r w:rsidR="002C3230">
        <w:t>výkon špecializovaných činností</w:t>
      </w:r>
      <w:r>
        <w:t xml:space="preserve">, </w:t>
      </w:r>
      <w:r w:rsidR="00A33866">
        <w:t xml:space="preserve">príplatok začínajúceho pedagogického zamestnanca a začínajúceho odborného zamestnanca, </w:t>
      </w:r>
      <w:r w:rsidR="00FB53D4">
        <w:t xml:space="preserve">platová kompenzácia za sťažený výkon práce, </w:t>
      </w:r>
      <w:r>
        <w:t xml:space="preserve">príplatok za prácu v krízovej oblasti, príplatok za zmennosť, výkonnostný príplatok, </w:t>
      </w:r>
      <w:r w:rsidR="00A33866">
        <w:t xml:space="preserve">príplatok za starostlivosť a vedenie služobného motorového vozidla, príplatok za prácu so žiakmi so zdravotným znevýhodnením alebo so žiakmi zo sociálne znevýhodneného prostredia, </w:t>
      </w:r>
      <w:r>
        <w:t xml:space="preserve">príplatok za praktickú prípravu, príplatok za prácu v noci, v sobotu alebo v nedeľu, príplatok za prácu vo sviatok a plat za neaktívnu časť pracovnej pohotovosti na pracovisku.  </w:t>
      </w:r>
    </w:p>
    <w:p w:rsidR="001B1DDF" w:rsidRDefault="001B1DDF">
      <w:pPr>
        <w:ind w:left="720"/>
        <w:jc w:val="both"/>
      </w:pPr>
    </w:p>
    <w:p w:rsidR="000C7904" w:rsidRDefault="000C7904">
      <w:pPr>
        <w:jc w:val="both"/>
      </w:pPr>
      <w:r>
        <w:t>r. 8</w:t>
      </w:r>
      <w:r>
        <w:tab/>
      </w:r>
      <w:r>
        <w:rPr>
          <w:b/>
          <w:u w:val="single"/>
        </w:rPr>
        <w:t>príplatok za riadenie a zastupovanie</w:t>
      </w:r>
      <w:r>
        <w:t xml:space="preserve"> </w:t>
      </w:r>
    </w:p>
    <w:p w:rsidR="000C7904" w:rsidRDefault="000C7904">
      <w:pPr>
        <w:ind w:left="720"/>
        <w:jc w:val="both"/>
      </w:pPr>
      <w:r>
        <w:t xml:space="preserve">uvedú sa mzdové prostriedky vyplatené vedúcim zamestnancom na príplatky za riadenie a zamestnancom príplatky za zastupovanie v sledovanom štvrťroku, ktoré boli priznané v súlade s </w:t>
      </w:r>
      <w:r>
        <w:rPr>
          <w:b/>
        </w:rPr>
        <w:t xml:space="preserve">§ 8 a § 9 </w:t>
      </w:r>
      <w:r>
        <w:t>zákona č. 553/2003 Z.</w:t>
      </w:r>
      <w:r w:rsidR="001275DD">
        <w:t xml:space="preserve"> </w:t>
      </w:r>
      <w:r>
        <w:t>z</w:t>
      </w:r>
      <w:r>
        <w:rPr>
          <w:b/>
        </w:rPr>
        <w:t>.</w:t>
      </w:r>
      <w:r>
        <w:t xml:space="preserve"> </w:t>
      </w:r>
    </w:p>
    <w:p w:rsidR="00304DEA" w:rsidRDefault="00304DEA">
      <w:pPr>
        <w:ind w:left="720"/>
        <w:jc w:val="both"/>
      </w:pPr>
    </w:p>
    <w:p w:rsidR="000C7904" w:rsidRDefault="000C7904">
      <w:pPr>
        <w:jc w:val="both"/>
      </w:pPr>
      <w:r>
        <w:t>r. 9</w:t>
      </w:r>
      <w:r>
        <w:tab/>
      </w:r>
      <w:r>
        <w:rPr>
          <w:b/>
          <w:u w:val="single"/>
        </w:rPr>
        <w:t xml:space="preserve">osobný príplatok </w:t>
      </w:r>
    </w:p>
    <w:p w:rsidR="000C7904" w:rsidRDefault="000C7904">
      <w:pPr>
        <w:ind w:left="720"/>
        <w:jc w:val="both"/>
      </w:pPr>
      <w:r>
        <w:t xml:space="preserve">uvedú sa mzdové prostriedky vyplatené zamestnancom na osobné príplatky v sledovanom štvrťroku, ktoré boli priznané v súlade s </w:t>
      </w:r>
      <w:r>
        <w:rPr>
          <w:b/>
        </w:rPr>
        <w:t xml:space="preserve">§ 10 </w:t>
      </w:r>
      <w:r>
        <w:t>zákona č. 553/2003 Z.</w:t>
      </w:r>
      <w:r w:rsidR="001275DD">
        <w:t xml:space="preserve"> </w:t>
      </w:r>
      <w:r>
        <w:t>z</w:t>
      </w:r>
      <w:r>
        <w:rPr>
          <w:b/>
        </w:rPr>
        <w:t>.</w:t>
      </w:r>
      <w:r>
        <w:t xml:space="preserve"> </w:t>
      </w:r>
    </w:p>
    <w:p w:rsidR="000C7904" w:rsidRDefault="000C7904">
      <w:pPr>
        <w:ind w:left="720"/>
        <w:jc w:val="both"/>
      </w:pPr>
    </w:p>
    <w:p w:rsidR="000C7904" w:rsidRPr="0085345B" w:rsidRDefault="000C7904">
      <w:pPr>
        <w:jc w:val="both"/>
      </w:pPr>
      <w:r>
        <w:t>r. 10</w:t>
      </w:r>
      <w:r>
        <w:tab/>
      </w:r>
      <w:r w:rsidR="00C0128E" w:rsidRPr="008314D2">
        <w:rPr>
          <w:b/>
          <w:u w:val="single"/>
        </w:rPr>
        <w:t>príplatok za profesijný rozvoj</w:t>
      </w:r>
    </w:p>
    <w:p w:rsidR="00C0128E" w:rsidRPr="008314D2" w:rsidRDefault="000C7904" w:rsidP="00927792">
      <w:pPr>
        <w:ind w:left="720"/>
        <w:jc w:val="both"/>
        <w:rPr>
          <w:b/>
          <w:bCs/>
        </w:rPr>
      </w:pPr>
      <w:r>
        <w:t xml:space="preserve">uvedú sa mzdové prostriedky </w:t>
      </w:r>
      <w:r w:rsidR="005B7FA0" w:rsidRPr="00CA37F3">
        <w:t>vyplatené pedagogický</w:t>
      </w:r>
      <w:r w:rsidR="008A5278">
        <w:t>m</w:t>
      </w:r>
      <w:r w:rsidR="005B7FA0" w:rsidRPr="00CA37F3">
        <w:t xml:space="preserve"> a odborným zamestnancom </w:t>
      </w:r>
      <w:r w:rsidR="00445E2E" w:rsidRPr="008314D2">
        <w:rPr>
          <w:bCs/>
        </w:rPr>
        <w:t xml:space="preserve">za profesijný rozvoj </w:t>
      </w:r>
      <w:r w:rsidR="00445E2E" w:rsidRPr="0085345B">
        <w:rPr>
          <w:b/>
          <w:bCs/>
        </w:rPr>
        <w:t xml:space="preserve"> </w:t>
      </w:r>
      <w:r w:rsidR="00223C18" w:rsidRPr="008314D2">
        <w:t xml:space="preserve">v súlade s </w:t>
      </w:r>
      <w:r w:rsidR="00223C18" w:rsidRPr="008314D2">
        <w:rPr>
          <w:b/>
          <w:bCs/>
        </w:rPr>
        <w:t xml:space="preserve">§ 14e </w:t>
      </w:r>
      <w:r w:rsidR="00223C18" w:rsidRPr="008314D2">
        <w:t>zákona č. 553/2003 Z. z</w:t>
      </w:r>
      <w:r w:rsidR="00223C18" w:rsidRPr="008314D2">
        <w:rPr>
          <w:b/>
          <w:bCs/>
        </w:rPr>
        <w:t>.</w:t>
      </w:r>
    </w:p>
    <w:p w:rsidR="001371B1" w:rsidRPr="008314D2" w:rsidRDefault="001371B1" w:rsidP="001371B1">
      <w:pPr>
        <w:ind w:left="709" w:hanging="709"/>
        <w:jc w:val="both"/>
      </w:pPr>
      <w:r w:rsidRPr="0085345B">
        <w:t xml:space="preserve">            </w:t>
      </w:r>
      <w:r w:rsidRPr="008314D2">
        <w:t xml:space="preserve">Podľa § 32g - Prechodné ustanovenie k úpravám účinným od 1. septembra 2019  Kreditový príplatok priznaný pedagogickému zamestnancovi alebo odbornému zamestnancovi podľa predpisov účinných do 31. augusta 2019 sa považuje za príplatok za profesijný rozvoj a vypláca sa do 31. augusta 2026. </w:t>
      </w:r>
    </w:p>
    <w:p w:rsidR="001371B1" w:rsidRDefault="001371B1">
      <w:pPr>
        <w:ind w:left="720"/>
        <w:jc w:val="both"/>
      </w:pPr>
    </w:p>
    <w:p w:rsidR="000C7904" w:rsidRDefault="000C7904" w:rsidP="00A33866">
      <w:pPr>
        <w:ind w:left="709" w:hanging="709"/>
        <w:jc w:val="both"/>
      </w:pPr>
      <w:r>
        <w:t>r. 11</w:t>
      </w:r>
      <w:r>
        <w:tab/>
      </w:r>
      <w:r>
        <w:rPr>
          <w:b/>
          <w:u w:val="single"/>
        </w:rPr>
        <w:t xml:space="preserve">príplatok za </w:t>
      </w:r>
      <w:r w:rsidR="00E72F61">
        <w:rPr>
          <w:b/>
          <w:u w:val="single"/>
        </w:rPr>
        <w:t>výkon špecializovaných činností</w:t>
      </w:r>
      <w:r w:rsidR="00A33866">
        <w:rPr>
          <w:b/>
          <w:u w:val="single"/>
        </w:rPr>
        <w:t xml:space="preserve"> a </w:t>
      </w:r>
      <w:r w:rsidR="00343CF5">
        <w:rPr>
          <w:b/>
          <w:u w:val="single"/>
        </w:rPr>
        <w:t xml:space="preserve"> </w:t>
      </w:r>
      <w:r w:rsidR="00A33866">
        <w:rPr>
          <w:b/>
          <w:u w:val="single"/>
        </w:rPr>
        <w:t>príplatok začínajúceho pedagogického zamestnanca a začínajúceho odborného zamestnanca</w:t>
      </w:r>
      <w:r>
        <w:rPr>
          <w:b/>
          <w:u w:val="single"/>
        </w:rPr>
        <w:t xml:space="preserve"> </w:t>
      </w:r>
    </w:p>
    <w:p w:rsidR="00B848B8" w:rsidRDefault="000C7904" w:rsidP="00EE6BE1">
      <w:pPr>
        <w:ind w:left="720"/>
        <w:jc w:val="both"/>
      </w:pPr>
      <w:r>
        <w:t xml:space="preserve">uvedú sa mzdové prostriedky vyplatené </w:t>
      </w:r>
      <w:r w:rsidR="00B848B8">
        <w:t>v sledovanom štvrťroku na:</w:t>
      </w:r>
    </w:p>
    <w:p w:rsidR="00B848B8" w:rsidRPr="00B848B8" w:rsidRDefault="00B848B8" w:rsidP="00F531D1">
      <w:pPr>
        <w:pStyle w:val="Odsekzoznamu"/>
        <w:numPr>
          <w:ilvl w:val="0"/>
          <w:numId w:val="33"/>
        </w:numPr>
        <w:jc w:val="both"/>
        <w:rPr>
          <w:sz w:val="24"/>
          <w:szCs w:val="24"/>
        </w:rPr>
      </w:pPr>
      <w:r w:rsidRPr="00504DB7">
        <w:rPr>
          <w:sz w:val="24"/>
          <w:szCs w:val="24"/>
        </w:rPr>
        <w:t xml:space="preserve">príplatky </w:t>
      </w:r>
      <w:r w:rsidR="002E7034" w:rsidRPr="00504DB7">
        <w:rPr>
          <w:i/>
          <w:sz w:val="24"/>
          <w:szCs w:val="24"/>
        </w:rPr>
        <w:t>za výkon špecializovaných činností</w:t>
      </w:r>
      <w:r w:rsidR="002E7034" w:rsidRPr="00504DB7">
        <w:rPr>
          <w:sz w:val="24"/>
          <w:szCs w:val="24"/>
        </w:rPr>
        <w:t xml:space="preserve"> </w:t>
      </w:r>
      <w:r w:rsidRPr="002A2C27">
        <w:rPr>
          <w:sz w:val="24"/>
          <w:szCs w:val="24"/>
          <w:u w:val="single"/>
        </w:rPr>
        <w:t>za činnosť triedneho učiteľa</w:t>
      </w:r>
      <w:r w:rsidRPr="00B848B8">
        <w:rPr>
          <w:sz w:val="24"/>
          <w:szCs w:val="24"/>
        </w:rPr>
        <w:t xml:space="preserve">, ktoré boli priznané </w:t>
      </w:r>
      <w:r w:rsidR="000C7904" w:rsidRPr="00B848B8">
        <w:rPr>
          <w:sz w:val="24"/>
          <w:szCs w:val="24"/>
        </w:rPr>
        <w:t xml:space="preserve">pedagogickým zamestnancom </w:t>
      </w:r>
      <w:r w:rsidRPr="00B848B8">
        <w:rPr>
          <w:sz w:val="24"/>
          <w:szCs w:val="24"/>
        </w:rPr>
        <w:t>v</w:t>
      </w:r>
      <w:r w:rsidR="001275DD">
        <w:rPr>
          <w:sz w:val="24"/>
          <w:szCs w:val="24"/>
        </w:rPr>
        <w:t> </w:t>
      </w:r>
      <w:r w:rsidRPr="00B848B8">
        <w:rPr>
          <w:sz w:val="24"/>
          <w:szCs w:val="24"/>
        </w:rPr>
        <w:t>súlade</w:t>
      </w:r>
      <w:r w:rsidR="001275DD">
        <w:rPr>
          <w:sz w:val="24"/>
          <w:szCs w:val="24"/>
        </w:rPr>
        <w:t xml:space="preserve"> </w:t>
      </w:r>
      <w:r w:rsidRPr="00B848B8">
        <w:rPr>
          <w:sz w:val="24"/>
          <w:szCs w:val="24"/>
        </w:rPr>
        <w:t xml:space="preserve"> s </w:t>
      </w:r>
      <w:r w:rsidRPr="00B848B8">
        <w:rPr>
          <w:b/>
          <w:sz w:val="24"/>
          <w:szCs w:val="24"/>
        </w:rPr>
        <w:t xml:space="preserve">§ 13b </w:t>
      </w:r>
      <w:r w:rsidR="001275DD">
        <w:rPr>
          <w:b/>
          <w:sz w:val="24"/>
          <w:szCs w:val="24"/>
        </w:rPr>
        <w:t xml:space="preserve"> </w:t>
      </w:r>
      <w:r>
        <w:rPr>
          <w:b/>
          <w:sz w:val="24"/>
          <w:szCs w:val="24"/>
        </w:rPr>
        <w:t xml:space="preserve">ods. 1 </w:t>
      </w:r>
      <w:r w:rsidRPr="00B848B8">
        <w:rPr>
          <w:sz w:val="24"/>
          <w:szCs w:val="24"/>
        </w:rPr>
        <w:t xml:space="preserve">zákona č. 553/2003 </w:t>
      </w:r>
      <w:r w:rsidR="001275DD">
        <w:rPr>
          <w:sz w:val="24"/>
          <w:szCs w:val="24"/>
        </w:rPr>
        <w:t xml:space="preserve"> </w:t>
      </w:r>
      <w:r w:rsidRPr="00B848B8">
        <w:rPr>
          <w:sz w:val="24"/>
          <w:szCs w:val="24"/>
        </w:rPr>
        <w:t>Z.</w:t>
      </w:r>
      <w:r w:rsidR="001275DD">
        <w:rPr>
          <w:sz w:val="24"/>
          <w:szCs w:val="24"/>
        </w:rPr>
        <w:t xml:space="preserve"> </w:t>
      </w:r>
      <w:r w:rsidRPr="00B848B8">
        <w:rPr>
          <w:sz w:val="24"/>
          <w:szCs w:val="24"/>
        </w:rPr>
        <w:t>z</w:t>
      </w:r>
      <w:r w:rsidRPr="00B848B8">
        <w:rPr>
          <w:b/>
          <w:sz w:val="24"/>
          <w:szCs w:val="24"/>
        </w:rPr>
        <w:t xml:space="preserve">. </w:t>
      </w:r>
    </w:p>
    <w:p w:rsidR="00343CF5" w:rsidRPr="00BF7221" w:rsidRDefault="000C7904" w:rsidP="00F531D1">
      <w:pPr>
        <w:pStyle w:val="Odsekzoznamu"/>
        <w:numPr>
          <w:ilvl w:val="0"/>
          <w:numId w:val="33"/>
        </w:numPr>
        <w:jc w:val="both"/>
        <w:rPr>
          <w:sz w:val="24"/>
          <w:szCs w:val="24"/>
        </w:rPr>
      </w:pPr>
      <w:r w:rsidRPr="00B848B8">
        <w:rPr>
          <w:sz w:val="24"/>
          <w:szCs w:val="24"/>
        </w:rPr>
        <w:t>príplatky</w:t>
      </w:r>
      <w:r w:rsidR="002E7034">
        <w:rPr>
          <w:sz w:val="24"/>
          <w:szCs w:val="24"/>
        </w:rPr>
        <w:t xml:space="preserve"> </w:t>
      </w:r>
      <w:r w:rsidR="002E7034" w:rsidRPr="00504DB7">
        <w:rPr>
          <w:i/>
          <w:sz w:val="24"/>
          <w:szCs w:val="24"/>
        </w:rPr>
        <w:t>za výkon špecializovaných činností</w:t>
      </w:r>
      <w:r w:rsidR="001351CA">
        <w:rPr>
          <w:i/>
          <w:sz w:val="24"/>
          <w:szCs w:val="24"/>
        </w:rPr>
        <w:t xml:space="preserve"> </w:t>
      </w:r>
      <w:r w:rsidRPr="00504DB7">
        <w:rPr>
          <w:sz w:val="24"/>
          <w:szCs w:val="24"/>
          <w:u w:val="single"/>
        </w:rPr>
        <w:t>za</w:t>
      </w:r>
      <w:r w:rsidR="002A2C27" w:rsidRPr="00504DB7">
        <w:rPr>
          <w:sz w:val="24"/>
          <w:szCs w:val="24"/>
          <w:u w:val="single"/>
        </w:rPr>
        <w:t xml:space="preserve"> </w:t>
      </w:r>
      <w:r w:rsidR="00E72F61" w:rsidRPr="001351CA">
        <w:rPr>
          <w:sz w:val="24"/>
          <w:szCs w:val="24"/>
          <w:u w:val="single"/>
        </w:rPr>
        <w:t>činnosť</w:t>
      </w:r>
      <w:r w:rsidR="00E72F61" w:rsidRPr="00B848B8">
        <w:rPr>
          <w:sz w:val="24"/>
          <w:szCs w:val="24"/>
          <w:u w:val="single"/>
        </w:rPr>
        <w:t xml:space="preserve"> uvádzajúceho pedagogického zamestnanca</w:t>
      </w:r>
      <w:r w:rsidR="00B848B8" w:rsidRPr="00504DB7">
        <w:rPr>
          <w:sz w:val="24"/>
          <w:szCs w:val="24"/>
        </w:rPr>
        <w:t xml:space="preserve"> </w:t>
      </w:r>
      <w:r w:rsidR="00343CF5">
        <w:rPr>
          <w:sz w:val="24"/>
          <w:szCs w:val="24"/>
        </w:rPr>
        <w:t xml:space="preserve">a </w:t>
      </w:r>
      <w:r w:rsidR="00E72F61" w:rsidRPr="00B848B8">
        <w:rPr>
          <w:sz w:val="24"/>
          <w:szCs w:val="24"/>
          <w:u w:val="single"/>
        </w:rPr>
        <w:t>uvádzajúceho odborného zamestnanca</w:t>
      </w:r>
      <w:r w:rsidR="00B848B8">
        <w:rPr>
          <w:sz w:val="24"/>
          <w:szCs w:val="24"/>
        </w:rPr>
        <w:t xml:space="preserve">, ktoré boli priznané </w:t>
      </w:r>
      <w:r w:rsidR="00FA502B">
        <w:rPr>
          <w:sz w:val="24"/>
          <w:szCs w:val="24"/>
        </w:rPr>
        <w:t xml:space="preserve">pedagogickým </w:t>
      </w:r>
      <w:r w:rsidR="00343CF5">
        <w:rPr>
          <w:sz w:val="24"/>
          <w:szCs w:val="24"/>
        </w:rPr>
        <w:t xml:space="preserve">a </w:t>
      </w:r>
      <w:r w:rsidR="00FA502B">
        <w:rPr>
          <w:sz w:val="24"/>
          <w:szCs w:val="24"/>
        </w:rPr>
        <w:t xml:space="preserve">odborným </w:t>
      </w:r>
      <w:r w:rsidR="00343CF5">
        <w:rPr>
          <w:sz w:val="24"/>
          <w:szCs w:val="24"/>
        </w:rPr>
        <w:t xml:space="preserve">zamestnancom </w:t>
      </w:r>
      <w:r w:rsidR="00B848B8">
        <w:rPr>
          <w:sz w:val="24"/>
          <w:szCs w:val="24"/>
        </w:rPr>
        <w:t xml:space="preserve">v </w:t>
      </w:r>
      <w:r w:rsidR="00B848B8" w:rsidRPr="00B848B8">
        <w:rPr>
          <w:sz w:val="24"/>
          <w:szCs w:val="24"/>
        </w:rPr>
        <w:t xml:space="preserve"> súlade s </w:t>
      </w:r>
      <w:r w:rsidR="00B848B8" w:rsidRPr="00B848B8">
        <w:rPr>
          <w:b/>
          <w:sz w:val="24"/>
          <w:szCs w:val="24"/>
        </w:rPr>
        <w:t xml:space="preserve">§ 13b </w:t>
      </w:r>
      <w:r w:rsidR="00B848B8">
        <w:rPr>
          <w:b/>
          <w:sz w:val="24"/>
          <w:szCs w:val="24"/>
        </w:rPr>
        <w:t>ods. 2</w:t>
      </w:r>
      <w:r w:rsidR="00343CF5">
        <w:rPr>
          <w:b/>
          <w:sz w:val="24"/>
          <w:szCs w:val="24"/>
        </w:rPr>
        <w:t xml:space="preserve"> </w:t>
      </w:r>
      <w:r w:rsidR="00B848B8" w:rsidRPr="00B848B8">
        <w:rPr>
          <w:sz w:val="24"/>
          <w:szCs w:val="24"/>
        </w:rPr>
        <w:t>zákona č. 553/2003 Z.</w:t>
      </w:r>
      <w:r w:rsidR="001275DD">
        <w:rPr>
          <w:sz w:val="24"/>
          <w:szCs w:val="24"/>
        </w:rPr>
        <w:t xml:space="preserve"> </w:t>
      </w:r>
      <w:r w:rsidR="00B848B8" w:rsidRPr="00B848B8">
        <w:rPr>
          <w:sz w:val="24"/>
          <w:szCs w:val="24"/>
        </w:rPr>
        <w:t>z</w:t>
      </w:r>
      <w:r w:rsidR="00B848B8" w:rsidRPr="00B848B8">
        <w:rPr>
          <w:b/>
          <w:sz w:val="24"/>
          <w:szCs w:val="24"/>
        </w:rPr>
        <w:t>.</w:t>
      </w:r>
    </w:p>
    <w:p w:rsidR="00FA502B" w:rsidRPr="00FA502B" w:rsidRDefault="00FA502B" w:rsidP="00F531D1">
      <w:pPr>
        <w:pStyle w:val="Odsekzoznamu"/>
        <w:numPr>
          <w:ilvl w:val="0"/>
          <w:numId w:val="33"/>
        </w:numPr>
        <w:jc w:val="both"/>
        <w:rPr>
          <w:sz w:val="24"/>
          <w:szCs w:val="24"/>
        </w:rPr>
      </w:pPr>
      <w:r>
        <w:rPr>
          <w:sz w:val="24"/>
          <w:szCs w:val="24"/>
        </w:rPr>
        <w:t xml:space="preserve">príplatky za výkon špecializovaných činností, ktoré boli priznané pedagogickému, alebo odbornému zamestnancovi, ktorý vykonáva činnosť supervízora a patrí mu príplatok podľa </w:t>
      </w:r>
      <w:r w:rsidRPr="00BF7221">
        <w:rPr>
          <w:b/>
          <w:sz w:val="24"/>
          <w:szCs w:val="24"/>
        </w:rPr>
        <w:t>§13b ods. 3</w:t>
      </w:r>
      <w:r>
        <w:rPr>
          <w:b/>
          <w:sz w:val="24"/>
          <w:szCs w:val="24"/>
        </w:rPr>
        <w:t xml:space="preserve"> </w:t>
      </w:r>
      <w:r w:rsidRPr="00BF7221">
        <w:rPr>
          <w:sz w:val="24"/>
          <w:szCs w:val="24"/>
        </w:rPr>
        <w:t>zákona č. 553/2003 Z. z.</w:t>
      </w:r>
    </w:p>
    <w:p w:rsidR="006C5695" w:rsidRPr="006C5695" w:rsidRDefault="00343CF5" w:rsidP="006C5695">
      <w:pPr>
        <w:pStyle w:val="Odsekzoznamu"/>
        <w:numPr>
          <w:ilvl w:val="0"/>
          <w:numId w:val="33"/>
        </w:numPr>
        <w:jc w:val="both"/>
        <w:rPr>
          <w:sz w:val="24"/>
          <w:szCs w:val="24"/>
        </w:rPr>
      </w:pPr>
      <w:r w:rsidRPr="0041230F">
        <w:rPr>
          <w:sz w:val="24"/>
          <w:szCs w:val="24"/>
        </w:rPr>
        <w:t>príplatky</w:t>
      </w:r>
      <w:r w:rsidR="00B848B8" w:rsidRPr="0041230F">
        <w:rPr>
          <w:sz w:val="24"/>
          <w:szCs w:val="24"/>
        </w:rPr>
        <w:t xml:space="preserve"> </w:t>
      </w:r>
      <w:r w:rsidRPr="0041230F">
        <w:rPr>
          <w:sz w:val="24"/>
          <w:szCs w:val="24"/>
          <w:u w:val="single"/>
        </w:rPr>
        <w:t>začínajúceho pedagogického zamestnanca</w:t>
      </w:r>
      <w:r w:rsidRPr="0041230F">
        <w:rPr>
          <w:sz w:val="24"/>
          <w:szCs w:val="24"/>
        </w:rPr>
        <w:t xml:space="preserve"> a </w:t>
      </w:r>
      <w:r w:rsidR="001A5D18" w:rsidRPr="0041230F">
        <w:rPr>
          <w:sz w:val="24"/>
          <w:szCs w:val="24"/>
        </w:rPr>
        <w:t xml:space="preserve"> </w:t>
      </w:r>
      <w:r w:rsidRPr="0041230F">
        <w:rPr>
          <w:sz w:val="24"/>
          <w:szCs w:val="24"/>
          <w:u w:val="single"/>
        </w:rPr>
        <w:t>začínajúceho odborného zamestnanca</w:t>
      </w:r>
      <w:r w:rsidRPr="0041230F">
        <w:rPr>
          <w:sz w:val="24"/>
          <w:szCs w:val="24"/>
        </w:rPr>
        <w:t xml:space="preserve">, </w:t>
      </w:r>
      <w:r w:rsidR="001A5D18" w:rsidRPr="0041230F">
        <w:rPr>
          <w:sz w:val="24"/>
          <w:szCs w:val="24"/>
        </w:rPr>
        <w:t xml:space="preserve"> </w:t>
      </w:r>
      <w:r w:rsidRPr="0041230F">
        <w:rPr>
          <w:sz w:val="24"/>
          <w:szCs w:val="24"/>
        </w:rPr>
        <w:t>ktoré boli priznané pedagogickým a </w:t>
      </w:r>
      <w:r w:rsidR="001A5D18" w:rsidRPr="0041230F">
        <w:rPr>
          <w:sz w:val="24"/>
          <w:szCs w:val="24"/>
        </w:rPr>
        <w:t xml:space="preserve"> </w:t>
      </w:r>
      <w:r w:rsidRPr="0041230F">
        <w:rPr>
          <w:sz w:val="24"/>
          <w:szCs w:val="24"/>
        </w:rPr>
        <w:t xml:space="preserve">odborným </w:t>
      </w:r>
      <w:r w:rsidR="001A5D18" w:rsidRPr="0041230F">
        <w:rPr>
          <w:sz w:val="24"/>
          <w:szCs w:val="24"/>
        </w:rPr>
        <w:t xml:space="preserve"> </w:t>
      </w:r>
      <w:r w:rsidRPr="0041230F">
        <w:rPr>
          <w:sz w:val="24"/>
          <w:szCs w:val="24"/>
        </w:rPr>
        <w:t xml:space="preserve">zamestnancom  v súlade s </w:t>
      </w:r>
      <w:r w:rsidRPr="0041230F">
        <w:rPr>
          <w:b/>
          <w:sz w:val="24"/>
          <w:szCs w:val="24"/>
        </w:rPr>
        <w:t>§ 14</w:t>
      </w:r>
      <w:r w:rsidR="00F6550E" w:rsidRPr="0041230F">
        <w:rPr>
          <w:b/>
          <w:sz w:val="24"/>
          <w:szCs w:val="24"/>
        </w:rPr>
        <w:t>c</w:t>
      </w:r>
      <w:r w:rsidRPr="0041230F">
        <w:rPr>
          <w:sz w:val="24"/>
          <w:szCs w:val="24"/>
        </w:rPr>
        <w:t xml:space="preserve"> zákona č. 553/2003 Z.</w:t>
      </w:r>
      <w:r w:rsidR="001275DD" w:rsidRPr="0041230F">
        <w:rPr>
          <w:sz w:val="24"/>
          <w:szCs w:val="24"/>
        </w:rPr>
        <w:t xml:space="preserve"> </w:t>
      </w:r>
      <w:r w:rsidRPr="0041230F">
        <w:rPr>
          <w:sz w:val="24"/>
          <w:szCs w:val="24"/>
        </w:rPr>
        <w:t>z.</w:t>
      </w:r>
    </w:p>
    <w:p w:rsidR="000C7904" w:rsidRDefault="000C7904">
      <w:pPr>
        <w:ind w:left="720"/>
        <w:jc w:val="both"/>
      </w:pPr>
    </w:p>
    <w:p w:rsidR="000C7904" w:rsidRDefault="000C7904">
      <w:pPr>
        <w:jc w:val="both"/>
      </w:pPr>
      <w:r>
        <w:t>r. 12</w:t>
      </w:r>
      <w:r>
        <w:tab/>
      </w:r>
      <w:r>
        <w:rPr>
          <w:b/>
          <w:u w:val="single"/>
        </w:rPr>
        <w:t xml:space="preserve">ostatné príplatky </w:t>
      </w:r>
    </w:p>
    <w:p w:rsidR="000C7904" w:rsidRDefault="000C7904">
      <w:pPr>
        <w:ind w:left="720"/>
        <w:jc w:val="both"/>
      </w:pPr>
      <w:r>
        <w:t xml:space="preserve">uvedú sa kumulatívne mzdové prostriedky vyplatené zamestnancom </w:t>
      </w:r>
      <w:r w:rsidR="00E72F61">
        <w:t xml:space="preserve">na </w:t>
      </w:r>
      <w:r w:rsidR="00E72F61" w:rsidRPr="00E72F61">
        <w:rPr>
          <w:u w:val="single"/>
        </w:rPr>
        <w:t>platov</w:t>
      </w:r>
      <w:r w:rsidR="00E72F61">
        <w:rPr>
          <w:u w:val="single"/>
        </w:rPr>
        <w:t>ú</w:t>
      </w:r>
      <w:r w:rsidR="00E72F61" w:rsidRPr="00E72F61">
        <w:rPr>
          <w:u w:val="single"/>
        </w:rPr>
        <w:t xml:space="preserve"> kompenzáci</w:t>
      </w:r>
      <w:r w:rsidR="00E72F61">
        <w:rPr>
          <w:u w:val="single"/>
        </w:rPr>
        <w:t>u</w:t>
      </w:r>
      <w:r w:rsidR="00E72F61" w:rsidRPr="00E72F61">
        <w:rPr>
          <w:u w:val="single"/>
        </w:rPr>
        <w:t xml:space="preserve"> za sťažený výkon práce</w:t>
      </w:r>
      <w:r w:rsidR="00E72F61" w:rsidRPr="00E72F61">
        <w:t xml:space="preserve"> </w:t>
      </w:r>
      <w:r w:rsidR="00E72F61">
        <w:t>(§</w:t>
      </w:r>
      <w:r w:rsidR="001D68B8">
        <w:t xml:space="preserve"> </w:t>
      </w:r>
      <w:r w:rsidR="00E72F61">
        <w:t xml:space="preserve">11), </w:t>
      </w:r>
      <w:r>
        <w:t>na príplatky za prácu v krízovej oblasti (§</w:t>
      </w:r>
      <w:r w:rsidR="001D68B8">
        <w:t xml:space="preserve">  </w:t>
      </w:r>
      <w:r>
        <w:t xml:space="preserve">12), príplatky </w:t>
      </w:r>
      <w:r>
        <w:rPr>
          <w:u w:val="single"/>
        </w:rPr>
        <w:t>za zmennosť</w:t>
      </w:r>
      <w:r>
        <w:t xml:space="preserve"> (§</w:t>
      </w:r>
      <w:r w:rsidR="001D68B8">
        <w:t xml:space="preserve"> </w:t>
      </w:r>
      <w:r>
        <w:t xml:space="preserve">13), </w:t>
      </w:r>
      <w:r>
        <w:rPr>
          <w:u w:val="single"/>
        </w:rPr>
        <w:t>výkonnostný príplatok</w:t>
      </w:r>
      <w:r>
        <w:t xml:space="preserve"> (§14a), </w:t>
      </w:r>
      <w:r w:rsidR="00F6550E">
        <w:t xml:space="preserve">príplatky za starostlivosť a vedenie služobného motorového vozidla (§ 14b), príplatky </w:t>
      </w:r>
      <w:r w:rsidR="00F6550E" w:rsidRPr="00504DB7">
        <w:rPr>
          <w:u w:val="single"/>
        </w:rPr>
        <w:t>za prácu so žiakmi so zdravotným znevýhodnením</w:t>
      </w:r>
      <w:r w:rsidR="00F6550E">
        <w:t xml:space="preserve"> alebo </w:t>
      </w:r>
      <w:r w:rsidR="00F6550E" w:rsidRPr="00504DB7">
        <w:rPr>
          <w:u w:val="single"/>
        </w:rPr>
        <w:t>so žiakmi zo sociálne znevýhodneného prostredia</w:t>
      </w:r>
      <w:r w:rsidR="00F6550E" w:rsidRPr="00CA37F3">
        <w:t xml:space="preserve"> (§</w:t>
      </w:r>
      <w:r w:rsidR="001D68B8">
        <w:t xml:space="preserve">  </w:t>
      </w:r>
      <w:r w:rsidR="00F6550E" w:rsidRPr="00CA37F3">
        <w:t>14</w:t>
      </w:r>
      <w:r w:rsidR="00F6550E">
        <w:t>d</w:t>
      </w:r>
      <w:r w:rsidR="00F6550E" w:rsidRPr="00CA37F3">
        <w:t xml:space="preserve">),   </w:t>
      </w:r>
      <w:r>
        <w:t xml:space="preserve">príplatky </w:t>
      </w:r>
      <w:r>
        <w:rPr>
          <w:u w:val="single"/>
        </w:rPr>
        <w:t>za praktickú prípravu</w:t>
      </w:r>
      <w:r>
        <w:t xml:space="preserve"> (§</w:t>
      </w:r>
      <w:r w:rsidR="001D68B8">
        <w:t xml:space="preserve"> </w:t>
      </w:r>
      <w:r>
        <w:t xml:space="preserve">15), príplatky </w:t>
      </w:r>
      <w:r>
        <w:rPr>
          <w:u w:val="single"/>
        </w:rPr>
        <w:t>za prácu v noci</w:t>
      </w:r>
      <w:r>
        <w:t xml:space="preserve"> (§</w:t>
      </w:r>
      <w:r w:rsidR="001D68B8">
        <w:t xml:space="preserve"> </w:t>
      </w:r>
      <w:r>
        <w:t xml:space="preserve">16), príplatky </w:t>
      </w:r>
      <w:r>
        <w:rPr>
          <w:u w:val="single"/>
        </w:rPr>
        <w:t>za prácu v sobotu alebo v nedeľu</w:t>
      </w:r>
      <w:r>
        <w:t xml:space="preserve"> (§</w:t>
      </w:r>
      <w:r w:rsidR="001D68B8">
        <w:t xml:space="preserve"> </w:t>
      </w:r>
      <w:r>
        <w:t xml:space="preserve">17), príplatky za </w:t>
      </w:r>
      <w:r>
        <w:rPr>
          <w:u w:val="single"/>
        </w:rPr>
        <w:t>prácu vo sviatok</w:t>
      </w:r>
      <w:r>
        <w:t xml:space="preserve"> (§</w:t>
      </w:r>
      <w:r w:rsidR="001D68B8">
        <w:t xml:space="preserve"> </w:t>
      </w:r>
      <w:r>
        <w:t>18), ktoré boli priznané v súlade s príslušnými ustanoveniami zákona č. 553/2003 Z.</w:t>
      </w:r>
      <w:r w:rsidR="001275DD">
        <w:t xml:space="preserve"> </w:t>
      </w:r>
      <w:r>
        <w:t xml:space="preserve">z. </w:t>
      </w:r>
    </w:p>
    <w:p w:rsidR="0089294B" w:rsidRPr="0089294B" w:rsidRDefault="000C7904" w:rsidP="0089294B">
      <w:pPr>
        <w:shd w:val="clear" w:color="auto" w:fill="FFFFFF"/>
        <w:ind w:left="709"/>
        <w:jc w:val="both"/>
      </w:pPr>
      <w:r>
        <w:t xml:space="preserve">Na tomto riadku sa vykážu aj mzdové prostriedky </w:t>
      </w:r>
      <w:r>
        <w:rPr>
          <w:u w:val="single"/>
        </w:rPr>
        <w:t xml:space="preserve">za neaktívnu časť pracovnej pohotovosti </w:t>
      </w:r>
      <w:r w:rsidRPr="0079404B">
        <w:rPr>
          <w:u w:val="single"/>
        </w:rPr>
        <w:t>na pracovisku</w:t>
      </w:r>
      <w:r w:rsidRPr="0079404B">
        <w:t>,</w:t>
      </w:r>
      <w:r w:rsidRPr="00504DB7">
        <w:rPr>
          <w:b/>
        </w:rPr>
        <w:t xml:space="preserve"> </w:t>
      </w:r>
      <w:r>
        <w:t>ktoré boli vyplatené zamestnancom v sledovanom štvrťroku (§</w:t>
      </w:r>
      <w:r w:rsidR="001D68B8">
        <w:t xml:space="preserve"> </w:t>
      </w:r>
      <w:r>
        <w:t>19a zákona č. 553/2003 Z.</w:t>
      </w:r>
      <w:r w:rsidR="001275DD">
        <w:t xml:space="preserve"> </w:t>
      </w:r>
      <w:r>
        <w:t xml:space="preserve">z.  alebo § 96 </w:t>
      </w:r>
      <w:r w:rsidRPr="00CF08E4">
        <w:t>ods.</w:t>
      </w:r>
      <w:r w:rsidR="006B51C5">
        <w:t>2,</w:t>
      </w:r>
      <w:r w:rsidRPr="00CF08E4">
        <w:t>3</w:t>
      </w:r>
      <w:r>
        <w:t xml:space="preserve"> Zákonníka práce</w:t>
      </w:r>
      <w:r w:rsidR="0089294B">
        <w:t>).</w:t>
      </w:r>
    </w:p>
    <w:p w:rsidR="000C7904" w:rsidRPr="0089294B" w:rsidRDefault="000C7904">
      <w:pPr>
        <w:ind w:left="720"/>
        <w:jc w:val="both"/>
      </w:pPr>
    </w:p>
    <w:p w:rsidR="004E7964" w:rsidRDefault="004E7964" w:rsidP="004E7964">
      <w:pPr>
        <w:ind w:left="720"/>
        <w:jc w:val="both"/>
      </w:pPr>
      <w:r w:rsidRPr="007D0221">
        <w:t>Neštátne</w:t>
      </w:r>
      <w:r w:rsidRPr="007D0221">
        <w:rPr>
          <w:b/>
        </w:rPr>
        <w:t xml:space="preserve"> </w:t>
      </w:r>
      <w:r w:rsidR="00CF08E4" w:rsidRPr="007D0221">
        <w:t xml:space="preserve">školy/ŠZ, ktorých odmeňovanie sa riadi podľa ustanovení Zákonníka práce, </w:t>
      </w:r>
      <w:r w:rsidRPr="007D0221">
        <w:t xml:space="preserve">uvedú na tomto riadku </w:t>
      </w:r>
      <w:r w:rsidR="001A3E89">
        <w:t xml:space="preserve">vyplatenú </w:t>
      </w:r>
      <w:r w:rsidRPr="007D0221">
        <w:t>mzdovú kompenzáciu za sťažený výkon práce priznanú zamestnancom v súlade s § 124 Zákonníka práce.</w:t>
      </w:r>
      <w:r>
        <w:t xml:space="preserve"> </w:t>
      </w:r>
    </w:p>
    <w:p w:rsidR="000C7904" w:rsidRDefault="000C7904">
      <w:pPr>
        <w:ind w:left="720"/>
        <w:jc w:val="both"/>
      </w:pPr>
    </w:p>
    <w:p w:rsidR="000C7904" w:rsidRDefault="000C7904">
      <w:pPr>
        <w:jc w:val="both"/>
      </w:pPr>
      <w:r>
        <w:t>r. 13</w:t>
      </w:r>
      <w:r>
        <w:tab/>
      </w:r>
      <w:r>
        <w:rPr>
          <w:b/>
          <w:u w:val="single"/>
        </w:rPr>
        <w:t xml:space="preserve">nadčasy </w:t>
      </w:r>
    </w:p>
    <w:p w:rsidR="000C7904" w:rsidRDefault="000C7904">
      <w:pPr>
        <w:ind w:left="720"/>
        <w:jc w:val="both"/>
      </w:pPr>
      <w:r>
        <w:t xml:space="preserve">uvedú sa mzdové prostriedky vyplatené zamestnancom za prácu nadčas v sledovanom štvrťroku, ktoré boli priznané v súlade s </w:t>
      </w:r>
      <w:r w:rsidR="001D68B8">
        <w:rPr>
          <w:b/>
        </w:rPr>
        <w:t xml:space="preserve">§ 19 </w:t>
      </w:r>
      <w:r>
        <w:rPr>
          <w:b/>
        </w:rPr>
        <w:t xml:space="preserve"> ods. 1 </w:t>
      </w:r>
      <w:r>
        <w:t>zákona č. 553/2003 Z.</w:t>
      </w:r>
      <w:r w:rsidR="001275DD">
        <w:t xml:space="preserve"> </w:t>
      </w:r>
      <w:r>
        <w:t>z</w:t>
      </w:r>
      <w:r>
        <w:rPr>
          <w:b/>
        </w:rPr>
        <w:t>.</w:t>
      </w:r>
      <w:r>
        <w:t xml:space="preserve">  Započítava sa hodinová sadzba funkčného platu zamestnanca zvýšená o 30%, a ak ide o deň nepretržitého odpočinku v týždni, zvýšená o 60% hodinovej sadzby funkčného platu.  </w:t>
      </w:r>
    </w:p>
    <w:p w:rsidR="000C7904" w:rsidRDefault="000C7904">
      <w:pPr>
        <w:ind w:left="720"/>
        <w:jc w:val="both"/>
      </w:pPr>
      <w:r>
        <w:rPr>
          <w:u w:val="single"/>
        </w:rPr>
        <w:t xml:space="preserve">Na tomto riadku sa </w:t>
      </w:r>
      <w:r>
        <w:rPr>
          <w:b/>
          <w:u w:val="single"/>
        </w:rPr>
        <w:t>nevykazujú</w:t>
      </w:r>
      <w:r>
        <w:rPr>
          <w:u w:val="single"/>
        </w:rPr>
        <w:t xml:space="preserve"> príplatky za prácu v noci, v sobotu,  v nedeľu alebo vo sviatok</w:t>
      </w:r>
      <w:r>
        <w:t xml:space="preserve">, ktoré patria zamestnancom v súvislosti s výkonom práce nadčas, nakoľko sa vykazujú na riadku 12 ostatné príplatky. </w:t>
      </w:r>
    </w:p>
    <w:p w:rsidR="000C7904" w:rsidRDefault="000C7904">
      <w:pPr>
        <w:ind w:left="720"/>
        <w:jc w:val="both"/>
      </w:pPr>
    </w:p>
    <w:p w:rsidR="000C7904" w:rsidRDefault="000C7904">
      <w:pPr>
        <w:jc w:val="both"/>
      </w:pPr>
      <w:r>
        <w:t>r. 14</w:t>
      </w:r>
      <w:r>
        <w:tab/>
      </w:r>
      <w:r>
        <w:rPr>
          <w:b/>
          <w:u w:val="single"/>
        </w:rPr>
        <w:t xml:space="preserve">odmeny bez jubilejných </w:t>
      </w:r>
    </w:p>
    <w:p w:rsidR="0089294B" w:rsidRPr="0089294B" w:rsidRDefault="000C7904" w:rsidP="0089294B">
      <w:pPr>
        <w:shd w:val="clear" w:color="auto" w:fill="FFFFFF"/>
        <w:ind w:left="709"/>
        <w:jc w:val="both"/>
      </w:pPr>
      <w:r>
        <w:t xml:space="preserve">uvedú sa mzdové prostriedky vyplatené zamestnancom na odmeny v sledovanom štvrťroku, ktoré boli priznané v súlade s </w:t>
      </w:r>
      <w:r>
        <w:rPr>
          <w:b/>
        </w:rPr>
        <w:t xml:space="preserve">§ 20 ods.1, </w:t>
      </w:r>
      <w:r w:rsidR="001D68B8">
        <w:rPr>
          <w:b/>
        </w:rPr>
        <w:t xml:space="preserve"> </w:t>
      </w:r>
      <w:r>
        <w:rPr>
          <w:b/>
        </w:rPr>
        <w:t>písm. a, b, d, e</w:t>
      </w:r>
      <w:r w:rsidR="0041230F">
        <w:rPr>
          <w:b/>
        </w:rPr>
        <w:t xml:space="preserve">, </w:t>
      </w:r>
      <w:r w:rsidR="00C0128E" w:rsidRPr="008314D2">
        <w:rPr>
          <w:b/>
        </w:rPr>
        <w:t>f, g</w:t>
      </w:r>
      <w:r w:rsidRPr="008314D2">
        <w:rPr>
          <w:b/>
        </w:rPr>
        <w:t xml:space="preserve"> </w:t>
      </w:r>
      <w:r>
        <w:t>zákona č. 553/2003 Z.</w:t>
      </w:r>
      <w:r w:rsidR="001275DD">
        <w:t xml:space="preserve"> </w:t>
      </w:r>
      <w:r>
        <w:t>z</w:t>
      </w:r>
      <w:r>
        <w:rPr>
          <w:b/>
        </w:rPr>
        <w:t>.</w:t>
      </w:r>
      <w:r>
        <w:t xml:space="preserve">  Patria sem napr. odmeny </w:t>
      </w:r>
      <w:r>
        <w:rPr>
          <w:u w:val="single"/>
        </w:rPr>
        <w:t>za kvalitné vykonávanie pracovných činností</w:t>
      </w:r>
      <w:r>
        <w:t xml:space="preserve">, za vykonanie práce presahujúcej rámec pracovných činností, </w:t>
      </w:r>
      <w:r>
        <w:rPr>
          <w:u w:val="single"/>
        </w:rPr>
        <w:t>splnenie mimoriadnej pracovnej úlohy</w:t>
      </w:r>
      <w:r>
        <w:t xml:space="preserve"> alebo osobitne významnej pracovnej úlohy, za osobnú pomoc pri mimoriadnej udalosti, za aktívnu </w:t>
      </w:r>
      <w:r>
        <w:rPr>
          <w:u w:val="single"/>
        </w:rPr>
        <w:t>účasť na zvýšení výnosov získaných podnikateľ</w:t>
      </w:r>
      <w:r w:rsidR="00950045">
        <w:rPr>
          <w:u w:val="single"/>
        </w:rPr>
        <w:t>s</w:t>
      </w:r>
      <w:r>
        <w:rPr>
          <w:u w:val="single"/>
        </w:rPr>
        <w:t>kou činnosťou</w:t>
      </w:r>
      <w:r>
        <w:t xml:space="preserve"> príspevkovej </w:t>
      </w:r>
      <w:r>
        <w:lastRenderedPageBreak/>
        <w:t>organizácie</w:t>
      </w:r>
      <w:r w:rsidR="0089294B">
        <w:t>, za</w:t>
      </w:r>
      <w:r w:rsidR="0089294B" w:rsidRPr="0089294B">
        <w:rPr>
          <w:rFonts w:ascii="Segoe UI" w:hAnsi="Segoe UI" w:cs="Segoe UI"/>
          <w:color w:val="494949"/>
          <w:sz w:val="21"/>
          <w:szCs w:val="21"/>
        </w:rPr>
        <w:t xml:space="preserve"> </w:t>
      </w:r>
      <w:r w:rsidR="0089294B" w:rsidRPr="0089294B">
        <w:t xml:space="preserve">prácu pri príležitosti obdobia </w:t>
      </w:r>
      <w:r w:rsidR="0089294B" w:rsidRPr="0089294B">
        <w:rPr>
          <w:u w:val="single"/>
        </w:rPr>
        <w:t>letných dovoleniek</w:t>
      </w:r>
      <w:r w:rsidR="0089294B" w:rsidRPr="0089294B">
        <w:t>,</w:t>
      </w:r>
      <w:r w:rsidR="0089294B">
        <w:t xml:space="preserve"> za </w:t>
      </w:r>
      <w:r w:rsidR="0089294B" w:rsidRPr="0089294B">
        <w:t xml:space="preserve">prácu pri príležitosti </w:t>
      </w:r>
      <w:r w:rsidR="0089294B" w:rsidRPr="0089294B">
        <w:rPr>
          <w:u w:val="single"/>
        </w:rPr>
        <w:t>vianočných sviatkov</w:t>
      </w:r>
      <w:r w:rsidR="0089294B" w:rsidRPr="0089294B">
        <w:t>.</w:t>
      </w:r>
    </w:p>
    <w:p w:rsidR="0089294B" w:rsidRPr="0089294B" w:rsidRDefault="0089294B" w:rsidP="0089294B">
      <w:pPr>
        <w:ind w:left="720"/>
        <w:jc w:val="both"/>
      </w:pPr>
    </w:p>
    <w:p w:rsidR="000C7904" w:rsidRDefault="000C7904">
      <w:pPr>
        <w:ind w:left="720"/>
        <w:jc w:val="both"/>
      </w:pPr>
      <w:r>
        <w:t xml:space="preserve">. Na tomto riadku sa </w:t>
      </w:r>
      <w:r>
        <w:rPr>
          <w:b/>
        </w:rPr>
        <w:t>nevykazujú</w:t>
      </w:r>
      <w:r>
        <w:t xml:space="preserve"> odmeny za pracovné zásluhy pri dosiahnutí 50 rokov </w:t>
      </w:r>
      <w:r w:rsidR="001D68B8" w:rsidRPr="008314D2">
        <w:t xml:space="preserve">a 60 rokov </w:t>
      </w:r>
      <w:r>
        <w:t xml:space="preserve">veku, ktoré sa vykazujú na riadku 15 Formulára. </w:t>
      </w:r>
    </w:p>
    <w:p w:rsidR="00C5191C" w:rsidRDefault="0041392D" w:rsidP="001D68B8">
      <w:pPr>
        <w:ind w:left="720"/>
        <w:jc w:val="both"/>
      </w:pPr>
      <w:r w:rsidRPr="00401BE7">
        <w:t>Údaj sa uvádza z riadku 13 modulu 5 výkazu Práca 2-04</w:t>
      </w:r>
      <w:r>
        <w:t xml:space="preserve">. </w:t>
      </w:r>
    </w:p>
    <w:p w:rsidR="00C5191C" w:rsidRDefault="00C5191C">
      <w:pPr>
        <w:ind w:left="720"/>
        <w:jc w:val="both"/>
      </w:pPr>
    </w:p>
    <w:p w:rsidR="000C7904" w:rsidRDefault="000C7904">
      <w:pPr>
        <w:jc w:val="both"/>
      </w:pPr>
      <w:r>
        <w:t>r. 15</w:t>
      </w:r>
      <w:r>
        <w:tab/>
      </w:r>
      <w:r>
        <w:rPr>
          <w:b/>
          <w:u w:val="single"/>
        </w:rPr>
        <w:t xml:space="preserve">odmeny jubilejné </w:t>
      </w:r>
    </w:p>
    <w:p w:rsidR="000C7904" w:rsidRDefault="000C7904">
      <w:pPr>
        <w:ind w:left="720"/>
        <w:jc w:val="both"/>
      </w:pPr>
      <w:r>
        <w:t xml:space="preserve">uvedú sa mzdové prostriedky vyplatené zamestnancom za pracovné zásluhy pri dosiahnutí 50 rokov </w:t>
      </w:r>
      <w:r w:rsidR="00F80754">
        <w:t>a </w:t>
      </w:r>
      <w:r w:rsidR="00F80754" w:rsidRPr="008314D2">
        <w:t xml:space="preserve">60 rokov </w:t>
      </w:r>
      <w:r>
        <w:t xml:space="preserve">veku v sledovanom štvrťroku, ktoré boli priznané v súlade s </w:t>
      </w:r>
      <w:r>
        <w:rPr>
          <w:b/>
        </w:rPr>
        <w:t xml:space="preserve">§ 20 ods. 1, písm. c) </w:t>
      </w:r>
      <w:r>
        <w:t>zákona č. 553/2003 Z.</w:t>
      </w:r>
      <w:r w:rsidR="001275DD">
        <w:t xml:space="preserve"> </w:t>
      </w:r>
      <w:r>
        <w:t>z</w:t>
      </w:r>
      <w:r>
        <w:rPr>
          <w:b/>
        </w:rPr>
        <w:t>.</w:t>
      </w:r>
      <w:r>
        <w:t xml:space="preserve"> </w:t>
      </w:r>
    </w:p>
    <w:p w:rsidR="00D94F05" w:rsidRDefault="00D94F05">
      <w:pPr>
        <w:ind w:left="720"/>
        <w:jc w:val="both"/>
      </w:pPr>
    </w:p>
    <w:p w:rsidR="001D68B8" w:rsidRDefault="001D68B8">
      <w:pPr>
        <w:ind w:left="720"/>
        <w:jc w:val="both"/>
      </w:pPr>
    </w:p>
    <w:p w:rsidR="000C7904" w:rsidRDefault="000C7904">
      <w:pPr>
        <w:jc w:val="both"/>
      </w:pPr>
      <w:r>
        <w:t>r. 16</w:t>
      </w:r>
      <w:r>
        <w:tab/>
      </w:r>
      <w:r>
        <w:rPr>
          <w:b/>
          <w:u w:val="single"/>
        </w:rPr>
        <w:t xml:space="preserve">náhrada za neaktívnu časť pracovnej pohotovosti mimo pracoviska  </w:t>
      </w:r>
      <w:r>
        <w:t xml:space="preserve">  </w:t>
      </w:r>
    </w:p>
    <w:p w:rsidR="000C7904" w:rsidRDefault="000C7904">
      <w:pPr>
        <w:ind w:left="709"/>
        <w:jc w:val="both"/>
      </w:pPr>
      <w:r>
        <w:t xml:space="preserve">uvedú sa náhrady za nariadenú alebo dohodnutú neaktívnu časť pracovnej pohotovosti </w:t>
      </w:r>
      <w:r>
        <w:rPr>
          <w:b/>
        </w:rPr>
        <w:t>mimo pracoviska</w:t>
      </w:r>
      <w:r>
        <w:t xml:space="preserve">  vyplatené zamestnancom v sledovanom štvrťroku v súlade s §</w:t>
      </w:r>
      <w:r>
        <w:rPr>
          <w:b/>
        </w:rPr>
        <w:t xml:space="preserve"> </w:t>
      </w:r>
      <w:r>
        <w:t>21 ods. 1 zákona č. 553/2003 Z.</w:t>
      </w:r>
      <w:r w:rsidR="001275DD">
        <w:t xml:space="preserve"> </w:t>
      </w:r>
      <w:r>
        <w:t>z., prípadne plnenia poskytované osobám v</w:t>
      </w:r>
      <w:r w:rsidR="00CF08E4">
        <w:t> </w:t>
      </w:r>
      <w:r>
        <w:t>pracovnom</w:t>
      </w:r>
      <w:r w:rsidR="00CF08E4">
        <w:t xml:space="preserve"> </w:t>
      </w:r>
      <w:r>
        <w:t xml:space="preserve">pomere k organizácii, ktoré zamestnancom prislúchajú za dobu pracovnej pohotovosti (§ 96 ods. </w:t>
      </w:r>
      <w:r w:rsidRPr="00CF08E4">
        <w:t>4, 5 Zákonníka práce)</w:t>
      </w:r>
      <w:r w:rsidR="00CF08E4" w:rsidRPr="00CF08E4">
        <w:t xml:space="preserve">. </w:t>
      </w:r>
      <w:r w:rsidRPr="00CF08E4">
        <w:t>V rozpočtových organizáciách sa tu uvedú platby v rámci položky 613</w:t>
      </w:r>
      <w:r>
        <w:t xml:space="preserve"> rozpočtovej klasifikácie.</w:t>
      </w:r>
    </w:p>
    <w:p w:rsidR="000C7904" w:rsidRDefault="000C7904">
      <w:pPr>
        <w:ind w:left="720"/>
        <w:jc w:val="both"/>
      </w:pPr>
      <w:r>
        <w:t>Údaj sa uvádza z </w:t>
      </w:r>
      <w:r w:rsidRPr="00CC3C40">
        <w:t xml:space="preserve">riadku </w:t>
      </w:r>
      <w:r w:rsidR="00270772" w:rsidRPr="00CC3C40">
        <w:t>15</w:t>
      </w:r>
      <w:r w:rsidR="0041392D" w:rsidRPr="00CC3C40">
        <w:t xml:space="preserve"> </w:t>
      </w:r>
      <w:r w:rsidR="00CC4C1A" w:rsidRPr="00CC3C40">
        <w:t xml:space="preserve">modulu </w:t>
      </w:r>
      <w:r w:rsidR="00CC4C1A">
        <w:t xml:space="preserve">5 </w:t>
      </w:r>
      <w:r>
        <w:t xml:space="preserve">výkazu Práca 2-04. </w:t>
      </w:r>
    </w:p>
    <w:p w:rsidR="000C7904" w:rsidRDefault="000C7904">
      <w:pPr>
        <w:ind w:left="720"/>
        <w:jc w:val="both"/>
      </w:pPr>
    </w:p>
    <w:p w:rsidR="000C7904" w:rsidRDefault="000C7904">
      <w:pPr>
        <w:jc w:val="both"/>
      </w:pPr>
      <w:r>
        <w:t xml:space="preserve">r. 17 </w:t>
      </w:r>
      <w:r>
        <w:tab/>
      </w:r>
      <w:r>
        <w:rPr>
          <w:u w:val="single"/>
        </w:rPr>
        <w:t xml:space="preserve">Evidenčný počet zamestnancov k poslednému dňu štvrťroka - </w:t>
      </w:r>
      <w:r>
        <w:rPr>
          <w:b/>
          <w:u w:val="single"/>
        </w:rPr>
        <w:t>fyzické osoby spolu</w:t>
      </w:r>
      <w:r>
        <w:t xml:space="preserve">  </w:t>
      </w:r>
    </w:p>
    <w:p w:rsidR="000C7904" w:rsidRDefault="000C7904">
      <w:pPr>
        <w:ind w:left="720"/>
        <w:jc w:val="both"/>
      </w:pPr>
      <w:r>
        <w:t xml:space="preserve">uvedie sa počet zamestnancov zahrnutých do evidenčného stavu k poslednému dňu štvrťroka. V prípade, že tento deň pripadne na deň pracovného pokoja (sobota, nedeľa, sviatok), vykáže sa počet zamestnancov z predchádzajúceho dňa. Zamestnanec vykonávajúci ďalší pracovný pomer k organizácii, v ktorej je v pracovnom pomere, sa do evidenčného počtu zamestnancov organizácie vo fyzických osobách </w:t>
      </w:r>
      <w:r>
        <w:rPr>
          <w:b/>
        </w:rPr>
        <w:t>zahŕňa iba raz</w:t>
      </w:r>
      <w:r>
        <w:t xml:space="preserve">. Evidenčný počet zamestnancov k poslednému dňu štvrťroka sa vykazuje v celých číslach bez desatinného miesta. </w:t>
      </w:r>
    </w:p>
    <w:p w:rsidR="000C7904" w:rsidRDefault="000C7904">
      <w:pPr>
        <w:ind w:left="720"/>
        <w:jc w:val="both"/>
      </w:pPr>
      <w:r>
        <w:t>Údaj sa uvádza z </w:t>
      </w:r>
      <w:r w:rsidRPr="003E770E">
        <w:t xml:space="preserve">riadku </w:t>
      </w:r>
      <w:r w:rsidR="00270772" w:rsidRPr="003E770E">
        <w:t xml:space="preserve">3 </w:t>
      </w:r>
      <w:r w:rsidR="00CC4C1A">
        <w:t xml:space="preserve">modulu 5 </w:t>
      </w:r>
      <w:r>
        <w:t xml:space="preserve">výkazu Práca 2-04. </w:t>
      </w:r>
    </w:p>
    <w:p w:rsidR="000C7904" w:rsidRDefault="000C7904">
      <w:pPr>
        <w:jc w:val="both"/>
      </w:pPr>
    </w:p>
    <w:p w:rsidR="000C7904" w:rsidRDefault="000C7904">
      <w:pPr>
        <w:jc w:val="both"/>
      </w:pPr>
      <w:r>
        <w:t>r. 18</w:t>
      </w:r>
      <w:r>
        <w:tab/>
      </w:r>
      <w:r>
        <w:rPr>
          <w:u w:val="single"/>
        </w:rPr>
        <w:t xml:space="preserve">Evidenčný počet zamestnancov k poslednému dňu štvrťroka - </w:t>
      </w:r>
      <w:r>
        <w:rPr>
          <w:b/>
          <w:u w:val="single"/>
        </w:rPr>
        <w:t>z toho: ženy</w:t>
      </w:r>
      <w:r>
        <w:rPr>
          <w:u w:val="single"/>
        </w:rPr>
        <w:t xml:space="preserve"> </w:t>
      </w:r>
    </w:p>
    <w:p w:rsidR="000C7904" w:rsidRDefault="000C7904">
      <w:pPr>
        <w:ind w:left="720"/>
        <w:jc w:val="both"/>
      </w:pPr>
      <w:r>
        <w:t>uvedie sa z riadku 17 formulára počet žien k poslednému dňu štvrťroka v celých číslach bez desatinného miesta.</w:t>
      </w:r>
    </w:p>
    <w:p w:rsidR="000C7904" w:rsidRDefault="000C7904">
      <w:pPr>
        <w:ind w:left="720"/>
        <w:jc w:val="both"/>
      </w:pPr>
      <w:r>
        <w:t xml:space="preserve">Údaj sa uvádza z riadku </w:t>
      </w:r>
      <w:r w:rsidR="00270772" w:rsidRPr="001721D8">
        <w:t>4</w:t>
      </w:r>
      <w:r w:rsidR="00270772">
        <w:t xml:space="preserve"> </w:t>
      </w:r>
      <w:r w:rsidR="00CC4C1A">
        <w:t xml:space="preserve">modulu 5 </w:t>
      </w:r>
      <w:r>
        <w:t xml:space="preserve">výkazu Práca 2-04. </w:t>
      </w:r>
    </w:p>
    <w:p w:rsidR="000C7904" w:rsidRDefault="000C7904">
      <w:pPr>
        <w:ind w:left="720"/>
        <w:jc w:val="both"/>
      </w:pPr>
    </w:p>
    <w:p w:rsidR="000C7904" w:rsidRDefault="000C7904">
      <w:pPr>
        <w:jc w:val="both"/>
      </w:pPr>
      <w:r>
        <w:t xml:space="preserve">r. 19 </w:t>
      </w:r>
      <w:r>
        <w:tab/>
      </w:r>
      <w:r>
        <w:rPr>
          <w:u w:val="single"/>
        </w:rPr>
        <w:t xml:space="preserve">Evidenčný počet zamestnancov k poslednému dňu štvrťroka – </w:t>
      </w:r>
      <w:r>
        <w:rPr>
          <w:b/>
          <w:u w:val="single"/>
        </w:rPr>
        <w:t>prepočítané počty</w:t>
      </w:r>
      <w:r>
        <w:t xml:space="preserve">  </w:t>
      </w:r>
    </w:p>
    <w:p w:rsidR="000C7904" w:rsidRDefault="000C7904">
      <w:pPr>
        <w:ind w:left="720"/>
        <w:jc w:val="both"/>
      </w:pPr>
      <w:r>
        <w:t xml:space="preserve">uvedie sa počet zamestnancov zahrnutých do evidenčného stavu k poslednému dňu štvrťroka s pracovným úväzkom prepočítaným podľa určeného týždenného pracovného času v organizácii. V prípade, že tento deň pripadne na deň pracovného pokoja (sobota, nedeľa, sviatok), vykáže sa počet zamestnancov z predchádzajúceho dňa.  Evidenčný prepočítaný počet zamestnancov k poslednému dňu štvrťroka sa vykazuje zaokrúhlene na 1 desatinné miesto.  </w:t>
      </w:r>
    </w:p>
    <w:p w:rsidR="002C78A2" w:rsidRDefault="002C78A2">
      <w:pPr>
        <w:ind w:left="720"/>
        <w:jc w:val="both"/>
      </w:pPr>
    </w:p>
    <w:p w:rsidR="002C78A2" w:rsidRDefault="002C78A2">
      <w:pPr>
        <w:ind w:left="720"/>
        <w:jc w:val="both"/>
      </w:pPr>
    </w:p>
    <w:p w:rsidR="000C7904" w:rsidRDefault="000C7904">
      <w:pPr>
        <w:ind w:left="720"/>
        <w:jc w:val="both"/>
      </w:pPr>
    </w:p>
    <w:p w:rsidR="000C7904" w:rsidRDefault="000C7904">
      <w:pPr>
        <w:jc w:val="both"/>
      </w:pPr>
      <w:r>
        <w:t xml:space="preserve">r. 20 </w:t>
      </w:r>
      <w:r>
        <w:tab/>
      </w:r>
      <w:r>
        <w:rPr>
          <w:u w:val="single"/>
        </w:rPr>
        <w:t xml:space="preserve">Dohody o prácach vykonávaných mimo pracovného pomeru - </w:t>
      </w:r>
      <w:r>
        <w:rPr>
          <w:b/>
          <w:u w:val="single"/>
        </w:rPr>
        <w:t>odmeny v Eur</w:t>
      </w:r>
      <w:r>
        <w:t xml:space="preserve">  </w:t>
      </w:r>
    </w:p>
    <w:p w:rsidR="000C7904" w:rsidRDefault="000C7904">
      <w:pPr>
        <w:ind w:left="720"/>
        <w:jc w:val="both"/>
      </w:pPr>
      <w:r>
        <w:t xml:space="preserve">uvedie sa objem finančných prostriedkov v sledovanom štvrťroku vyplatených na odmeny za práce podľa odpracovaných hodín uvedených na riadku 21 Formulára. Odmeny sa vykazujú v celých číslach zaokrúhlene na  Eur. </w:t>
      </w:r>
    </w:p>
    <w:p w:rsidR="000C7904" w:rsidRDefault="000C7904">
      <w:pPr>
        <w:ind w:left="720"/>
        <w:jc w:val="both"/>
      </w:pPr>
      <w:r>
        <w:lastRenderedPageBreak/>
        <w:t xml:space="preserve">Údaj sa uvádza z riadku </w:t>
      </w:r>
      <w:r w:rsidR="005A6764" w:rsidRPr="00017C43">
        <w:t xml:space="preserve">17 </w:t>
      </w:r>
      <w:r w:rsidR="00CC4C1A" w:rsidRPr="00017C43">
        <w:t>m</w:t>
      </w:r>
      <w:r w:rsidR="00CC4C1A">
        <w:t xml:space="preserve">odulu 5 </w:t>
      </w:r>
      <w:r>
        <w:t xml:space="preserve">výkazu Práca 2-04. </w:t>
      </w:r>
    </w:p>
    <w:p w:rsidR="006D62D0" w:rsidRDefault="006D62D0">
      <w:pPr>
        <w:ind w:left="720"/>
        <w:jc w:val="both"/>
      </w:pPr>
    </w:p>
    <w:p w:rsidR="000C7904" w:rsidRDefault="000C7904">
      <w:pPr>
        <w:jc w:val="both"/>
      </w:pPr>
      <w:r>
        <w:t xml:space="preserve">r. 21 </w:t>
      </w:r>
      <w:r>
        <w:tab/>
      </w:r>
      <w:r>
        <w:rPr>
          <w:u w:val="single"/>
        </w:rPr>
        <w:t xml:space="preserve">Dohody o prácach vykonávaných mimo pracovného pomeru - </w:t>
      </w:r>
      <w:r>
        <w:rPr>
          <w:b/>
          <w:u w:val="single"/>
        </w:rPr>
        <w:t>počet hodín</w:t>
      </w:r>
      <w:r>
        <w:t xml:space="preserve">  </w:t>
      </w:r>
    </w:p>
    <w:p w:rsidR="000C7904" w:rsidRDefault="000C7904">
      <w:pPr>
        <w:ind w:left="720"/>
        <w:jc w:val="both"/>
      </w:pPr>
      <w:r>
        <w:t xml:space="preserve">uvedie sa skutočný počet hodín, ktoré odpracovali osoby pracujúce na základe uzavretých dohôd o prácach vykonávaných mimo pracovného pomeru </w:t>
      </w:r>
      <w:r w:rsidRPr="008271D2">
        <w:t>(§ 223 až 228a</w:t>
      </w:r>
      <w:r>
        <w:t xml:space="preserve"> Zákonníka práce) v sledovanom štvrťroku. Počet hodín sa vykazuje v celých číslach bez desatinných miest.  Údaj sa uvádza z </w:t>
      </w:r>
      <w:r w:rsidRPr="00991943">
        <w:t xml:space="preserve">riadku </w:t>
      </w:r>
      <w:r w:rsidR="005E7B2A" w:rsidRPr="00991943">
        <w:t xml:space="preserve">8 </w:t>
      </w:r>
      <w:r w:rsidR="00CC4C1A">
        <w:t xml:space="preserve">modulu 5 </w:t>
      </w:r>
      <w:r>
        <w:t xml:space="preserve">výkazu Práca 2-04. </w:t>
      </w:r>
    </w:p>
    <w:p w:rsidR="000C7904" w:rsidRDefault="000C7904">
      <w:pPr>
        <w:ind w:left="720"/>
        <w:jc w:val="both"/>
      </w:pPr>
    </w:p>
    <w:p w:rsidR="000C7904" w:rsidRDefault="000C7904">
      <w:pPr>
        <w:jc w:val="both"/>
      </w:pPr>
      <w:r>
        <w:t xml:space="preserve">r. 22 </w:t>
      </w:r>
      <w:r>
        <w:tab/>
      </w:r>
      <w:r>
        <w:rPr>
          <w:u w:val="single"/>
        </w:rPr>
        <w:t xml:space="preserve">Dohody o prácach vykonávaných mimo pracovného pomeru - </w:t>
      </w:r>
      <w:r>
        <w:rPr>
          <w:b/>
          <w:u w:val="single"/>
        </w:rPr>
        <w:t>počet osôb</w:t>
      </w:r>
    </w:p>
    <w:p w:rsidR="000C7904" w:rsidRDefault="000C7904">
      <w:pPr>
        <w:ind w:left="720"/>
        <w:jc w:val="both"/>
      </w:pPr>
      <w:r>
        <w:t xml:space="preserve">uvedie sa počet osôb, s ktorými škola/školské zariadenie uzavreli dohody (§ 223 až 228a Zákonníka práce) bez ohľadu na počet odpracovaných hodín. 1 osoba = 1 dohoda. V prípade, že s konkrétnou osobou bolo za sledovaný štvrťrok uzavretých „n“ dohôd, počíta sa táto osoba „n“ krát. Počet osôb sa vykazuje v celých číslach bez desatinných miest.  Údaj sa uvádza z riadku </w:t>
      </w:r>
      <w:r w:rsidR="005E7B2A" w:rsidRPr="00991943">
        <w:t>7</w:t>
      </w:r>
      <w:r w:rsidR="005E7B2A">
        <w:t xml:space="preserve"> </w:t>
      </w:r>
      <w:r w:rsidR="00CC4C1A">
        <w:t xml:space="preserve">modulu 5 </w:t>
      </w:r>
      <w:r>
        <w:t xml:space="preserve">výkazu Práca 2-04. </w:t>
      </w:r>
    </w:p>
    <w:p w:rsidR="00476692" w:rsidRDefault="00476692">
      <w:pPr>
        <w:ind w:left="720"/>
        <w:jc w:val="both"/>
      </w:pPr>
    </w:p>
    <w:p w:rsidR="000C7904" w:rsidRPr="00B06189" w:rsidRDefault="000C7904">
      <w:pPr>
        <w:jc w:val="both"/>
      </w:pPr>
      <w:r w:rsidRPr="00B06189">
        <w:t xml:space="preserve">r. 23 </w:t>
      </w:r>
      <w:r w:rsidRPr="00B06189">
        <w:tab/>
      </w:r>
      <w:r w:rsidRPr="00B06189">
        <w:rPr>
          <w:b/>
          <w:u w:val="single"/>
        </w:rPr>
        <w:t>Priemerný plat spolu v</w:t>
      </w:r>
      <w:r w:rsidRPr="00B06189">
        <w:rPr>
          <w:u w:val="single"/>
        </w:rPr>
        <w:t> </w:t>
      </w:r>
      <w:r w:rsidRPr="00B06189">
        <w:rPr>
          <w:b/>
          <w:u w:val="single"/>
        </w:rPr>
        <w:t>Eur</w:t>
      </w:r>
      <w:r w:rsidRPr="00B06189">
        <w:rPr>
          <w:u w:val="single"/>
        </w:rPr>
        <w:t xml:space="preserve">  </w:t>
      </w:r>
    </w:p>
    <w:p w:rsidR="000C7904" w:rsidRPr="00B06189" w:rsidRDefault="000C7904">
      <w:pPr>
        <w:ind w:left="720"/>
        <w:jc w:val="both"/>
      </w:pPr>
      <w:r w:rsidRPr="00B06189">
        <w:t xml:space="preserve">Po zadaní počtu zamestnancov a údajov o mzdových prostriedkoch </w:t>
      </w:r>
      <w:r w:rsidR="00803C4B" w:rsidRPr="00B06189">
        <w:t xml:space="preserve">do stĺpov B1, B2 a B3 sa </w:t>
      </w:r>
      <w:r w:rsidRPr="00B06189">
        <w:t>v </w:t>
      </w:r>
      <w:r w:rsidR="00803C4B" w:rsidRPr="00B06189">
        <w:t> </w:t>
      </w:r>
      <w:r w:rsidRPr="00B06189">
        <w:t xml:space="preserve">stĺpci A „Spolu“ automaticky vypočíta priemerný plat spolu v Eur zaokrúhlený na jedno desatinné miesto. Priemerný plat sa počíta podľa vzorca: (A3/A1/3mesiace).  </w:t>
      </w:r>
    </w:p>
    <w:p w:rsidR="000C7904" w:rsidRPr="00B06189" w:rsidRDefault="000C7904">
      <w:pPr>
        <w:ind w:left="720"/>
        <w:jc w:val="both"/>
      </w:pPr>
    </w:p>
    <w:p w:rsidR="00530D70" w:rsidRPr="009C7424" w:rsidRDefault="000C7904">
      <w:pPr>
        <w:ind w:left="720"/>
        <w:jc w:val="both"/>
      </w:pPr>
      <w:r w:rsidRPr="00B06189">
        <w:t>Obdobne sa vypočíta aj priemerný plat pedagogických zamestnancov v </w:t>
      </w:r>
      <w:r w:rsidR="00803C4B" w:rsidRPr="00B06189">
        <w:t xml:space="preserve"> </w:t>
      </w:r>
      <w:r w:rsidRPr="00B06189">
        <w:t>stĺpci B</w:t>
      </w:r>
      <w:r w:rsidR="00004DF0" w:rsidRPr="00B06189">
        <w:t>1</w:t>
      </w:r>
      <w:r w:rsidRPr="00B06189">
        <w:t xml:space="preserve"> „pedagogickí zamestnanci“</w:t>
      </w:r>
      <w:r w:rsidR="00803C4B" w:rsidRPr="00B06189">
        <w:t xml:space="preserve">, </w:t>
      </w:r>
      <w:r w:rsidR="00004DF0" w:rsidRPr="00B06189">
        <w:t xml:space="preserve"> priemerný plat odborných zamestnancov v stĺpci B2 „odborní zamestnanci“</w:t>
      </w:r>
      <w:r w:rsidR="00803C4B" w:rsidRPr="00B06189">
        <w:t xml:space="preserve"> a priemerný plat nepedagogických zamestnancov v stĺpci B3 „nepedagogickí zamestnanci</w:t>
      </w:r>
      <w:r w:rsidR="00530D70" w:rsidRPr="00B06189">
        <w:t>“, pričom a</w:t>
      </w:r>
      <w:r w:rsidRPr="00B06189">
        <w:t xml:space="preserve">plikácia porovnáva </w:t>
      </w:r>
      <w:r w:rsidR="00530D70" w:rsidRPr="00B06189">
        <w:t xml:space="preserve">vypočítaný priemerný plat </w:t>
      </w:r>
      <w:r w:rsidR="00530D70" w:rsidRPr="009C7424">
        <w:t>v stĺpc</w:t>
      </w:r>
      <w:r w:rsidR="00287322" w:rsidRPr="009C7424">
        <w:t>och</w:t>
      </w:r>
      <w:r w:rsidR="00530D70" w:rsidRPr="009C7424">
        <w:t>:</w:t>
      </w:r>
    </w:p>
    <w:p w:rsidR="00530D70" w:rsidRPr="009C7424" w:rsidRDefault="00530D70" w:rsidP="00530D70">
      <w:pPr>
        <w:pStyle w:val="Odsekzoznamu"/>
        <w:numPr>
          <w:ilvl w:val="0"/>
          <w:numId w:val="44"/>
        </w:numPr>
        <w:jc w:val="both"/>
        <w:rPr>
          <w:sz w:val="24"/>
          <w:szCs w:val="24"/>
        </w:rPr>
      </w:pPr>
      <w:r w:rsidRPr="009C7424">
        <w:rPr>
          <w:sz w:val="24"/>
          <w:szCs w:val="24"/>
        </w:rPr>
        <w:t xml:space="preserve">B1 </w:t>
      </w:r>
      <w:r w:rsidR="000C7904" w:rsidRPr="009C7424">
        <w:rPr>
          <w:sz w:val="24"/>
          <w:szCs w:val="24"/>
        </w:rPr>
        <w:t xml:space="preserve">s najnižším možným platom pedagogického </w:t>
      </w:r>
      <w:r w:rsidR="009B2A14" w:rsidRPr="009C7424">
        <w:rPr>
          <w:sz w:val="24"/>
          <w:szCs w:val="24"/>
        </w:rPr>
        <w:t xml:space="preserve">zamestnanca </w:t>
      </w:r>
      <w:r w:rsidR="000C7904" w:rsidRPr="009C7424">
        <w:rPr>
          <w:sz w:val="24"/>
          <w:szCs w:val="24"/>
        </w:rPr>
        <w:t>(</w:t>
      </w:r>
      <w:r w:rsidR="00E727D6" w:rsidRPr="009C7424">
        <w:rPr>
          <w:sz w:val="24"/>
          <w:szCs w:val="24"/>
        </w:rPr>
        <w:t xml:space="preserve">v roku </w:t>
      </w:r>
      <w:r w:rsidR="00C13C57" w:rsidRPr="009C7424">
        <w:rPr>
          <w:sz w:val="24"/>
          <w:szCs w:val="24"/>
        </w:rPr>
        <w:t>202</w:t>
      </w:r>
      <w:r w:rsidR="00B74000" w:rsidRPr="00310B30">
        <w:rPr>
          <w:sz w:val="24"/>
          <w:szCs w:val="24"/>
        </w:rPr>
        <w:t>4</w:t>
      </w:r>
      <w:r w:rsidR="00C13C57" w:rsidRPr="009C7424">
        <w:rPr>
          <w:sz w:val="24"/>
          <w:szCs w:val="24"/>
        </w:rPr>
        <w:t xml:space="preserve"> </w:t>
      </w:r>
      <w:r w:rsidR="00C5191C" w:rsidRPr="009C7424">
        <w:rPr>
          <w:sz w:val="24"/>
          <w:szCs w:val="24"/>
        </w:rPr>
        <w:t xml:space="preserve">s výškou </w:t>
      </w:r>
      <w:r w:rsidR="00110CFD" w:rsidRPr="00310B30">
        <w:rPr>
          <w:color w:val="0070C0"/>
          <w:sz w:val="24"/>
          <w:szCs w:val="24"/>
        </w:rPr>
        <w:t>938</w:t>
      </w:r>
      <w:r w:rsidR="00D63AF1">
        <w:rPr>
          <w:sz w:val="24"/>
          <w:szCs w:val="24"/>
        </w:rPr>
        <w:t xml:space="preserve"> </w:t>
      </w:r>
      <w:r w:rsidR="00C5191C" w:rsidRPr="009C7424">
        <w:rPr>
          <w:sz w:val="24"/>
          <w:szCs w:val="24"/>
        </w:rPr>
        <w:t>Eur</w:t>
      </w:r>
      <w:r w:rsidR="000C7904" w:rsidRPr="009C7424">
        <w:rPr>
          <w:sz w:val="24"/>
          <w:szCs w:val="24"/>
        </w:rPr>
        <w:t xml:space="preserve">), ktorý zodpovedá platovej tarife </w:t>
      </w:r>
      <w:r w:rsidR="0030468C" w:rsidRPr="009C7424">
        <w:rPr>
          <w:sz w:val="24"/>
          <w:szCs w:val="24"/>
        </w:rPr>
        <w:t>4</w:t>
      </w:r>
      <w:r w:rsidR="00982AC7" w:rsidRPr="009C7424">
        <w:rPr>
          <w:sz w:val="24"/>
          <w:szCs w:val="24"/>
        </w:rPr>
        <w:t xml:space="preserve">. </w:t>
      </w:r>
      <w:r w:rsidR="000C7904" w:rsidRPr="009C7424">
        <w:rPr>
          <w:sz w:val="24"/>
          <w:szCs w:val="24"/>
        </w:rPr>
        <w:t xml:space="preserve">platovej triedy </w:t>
      </w:r>
      <w:r w:rsidR="00004DF0" w:rsidRPr="009C7424">
        <w:rPr>
          <w:sz w:val="24"/>
          <w:szCs w:val="24"/>
        </w:rPr>
        <w:t>a pracovnej triedy</w:t>
      </w:r>
      <w:r w:rsidR="00C5191C" w:rsidRPr="009C7424">
        <w:rPr>
          <w:sz w:val="24"/>
          <w:szCs w:val="24"/>
        </w:rPr>
        <w:t> </w:t>
      </w:r>
      <w:r w:rsidR="00004DF0" w:rsidRPr="009C7424">
        <w:rPr>
          <w:sz w:val="24"/>
          <w:szCs w:val="24"/>
        </w:rPr>
        <w:t xml:space="preserve"> 1</w:t>
      </w:r>
      <w:r w:rsidR="00F27670" w:rsidRPr="009C7424">
        <w:rPr>
          <w:sz w:val="24"/>
          <w:szCs w:val="24"/>
        </w:rPr>
        <w:t>.</w:t>
      </w:r>
      <w:r w:rsidR="004E0843" w:rsidRPr="009C7424">
        <w:rPr>
          <w:sz w:val="24"/>
          <w:szCs w:val="24"/>
        </w:rPr>
        <w:t xml:space="preserve"> </w:t>
      </w:r>
      <w:r w:rsidR="00C5191C" w:rsidRPr="009C7424">
        <w:rPr>
          <w:sz w:val="24"/>
          <w:szCs w:val="24"/>
        </w:rPr>
        <w:t> </w:t>
      </w:r>
      <w:r w:rsidR="008F2061" w:rsidRPr="009C7424">
        <w:rPr>
          <w:sz w:val="24"/>
          <w:szCs w:val="24"/>
        </w:rPr>
        <w:t>určeným</w:t>
      </w:r>
      <w:r w:rsidR="00AF5562" w:rsidRPr="009C7424">
        <w:rPr>
          <w:sz w:val="24"/>
          <w:szCs w:val="24"/>
        </w:rPr>
        <w:t xml:space="preserve"> </w:t>
      </w:r>
      <w:r w:rsidR="008259F0" w:rsidRPr="009C7424">
        <w:rPr>
          <w:sz w:val="24"/>
          <w:szCs w:val="24"/>
        </w:rPr>
        <w:t xml:space="preserve">NV SR č. </w:t>
      </w:r>
      <w:r w:rsidR="00110CFD" w:rsidRPr="00310B30">
        <w:rPr>
          <w:sz w:val="24"/>
          <w:szCs w:val="24"/>
        </w:rPr>
        <w:t>296</w:t>
      </w:r>
      <w:r w:rsidR="008259F0" w:rsidRPr="00310B30">
        <w:rPr>
          <w:sz w:val="24"/>
          <w:szCs w:val="24"/>
        </w:rPr>
        <w:t>/20</w:t>
      </w:r>
      <w:r w:rsidR="00110CFD" w:rsidRPr="00310B30">
        <w:rPr>
          <w:sz w:val="24"/>
          <w:szCs w:val="24"/>
        </w:rPr>
        <w:t>22</w:t>
      </w:r>
      <w:r w:rsidR="008259F0" w:rsidRPr="00310B30">
        <w:rPr>
          <w:sz w:val="24"/>
          <w:szCs w:val="24"/>
        </w:rPr>
        <w:t xml:space="preserve"> Z</w:t>
      </w:r>
      <w:r w:rsidR="008259F0" w:rsidRPr="009C7424">
        <w:rPr>
          <w:sz w:val="24"/>
          <w:szCs w:val="24"/>
        </w:rPr>
        <w:t>. z., ktorým sa ustanovujú zvýšené stupnice platových taríf zamestnancov pri výkone práce vo verejnom záujme (ďalej len NV SR č</w:t>
      </w:r>
      <w:r w:rsidR="008259F0" w:rsidRPr="00310B30">
        <w:rPr>
          <w:sz w:val="24"/>
          <w:szCs w:val="24"/>
        </w:rPr>
        <w:t>.</w:t>
      </w:r>
      <w:r w:rsidR="00217335" w:rsidRPr="00310B30">
        <w:rPr>
          <w:sz w:val="24"/>
          <w:szCs w:val="24"/>
        </w:rPr>
        <w:t xml:space="preserve"> </w:t>
      </w:r>
      <w:r w:rsidR="00110CFD" w:rsidRPr="00310B30">
        <w:rPr>
          <w:sz w:val="24"/>
          <w:szCs w:val="24"/>
        </w:rPr>
        <w:t>296/2022</w:t>
      </w:r>
      <w:r w:rsidR="008259F0" w:rsidRPr="00310B30">
        <w:rPr>
          <w:sz w:val="24"/>
          <w:szCs w:val="24"/>
        </w:rPr>
        <w:t xml:space="preserve"> Z. </w:t>
      </w:r>
      <w:r w:rsidR="008259F0" w:rsidRPr="009C7424">
        <w:rPr>
          <w:sz w:val="24"/>
          <w:szCs w:val="24"/>
        </w:rPr>
        <w:t>z.</w:t>
      </w:r>
      <w:r w:rsidR="00B74000">
        <w:rPr>
          <w:sz w:val="24"/>
          <w:szCs w:val="24"/>
        </w:rPr>
        <w:t>)</w:t>
      </w:r>
      <w:r w:rsidR="008A256E" w:rsidRPr="009C7424">
        <w:rPr>
          <w:sz w:val="24"/>
          <w:szCs w:val="24"/>
        </w:rPr>
        <w:t>,</w:t>
      </w:r>
    </w:p>
    <w:p w:rsidR="003A7A30" w:rsidRPr="009C7424" w:rsidRDefault="00530D70" w:rsidP="003A7A30">
      <w:pPr>
        <w:pStyle w:val="Odsekzoznamu"/>
        <w:numPr>
          <w:ilvl w:val="0"/>
          <w:numId w:val="44"/>
        </w:numPr>
        <w:jc w:val="both"/>
        <w:rPr>
          <w:sz w:val="24"/>
          <w:szCs w:val="24"/>
        </w:rPr>
      </w:pPr>
      <w:r w:rsidRPr="009C7424">
        <w:rPr>
          <w:sz w:val="24"/>
          <w:szCs w:val="24"/>
        </w:rPr>
        <w:t xml:space="preserve">B2 s najnižším možným platom </w:t>
      </w:r>
      <w:r w:rsidR="004E0843" w:rsidRPr="009C7424">
        <w:rPr>
          <w:sz w:val="24"/>
          <w:szCs w:val="24"/>
        </w:rPr>
        <w:t>odborného zamestnanca (</w:t>
      </w:r>
      <w:r w:rsidR="00E727D6" w:rsidRPr="009C7424">
        <w:rPr>
          <w:sz w:val="24"/>
          <w:szCs w:val="24"/>
        </w:rPr>
        <w:t>v roku</w:t>
      </w:r>
      <w:r w:rsidR="00AC47D7" w:rsidRPr="009C7424">
        <w:rPr>
          <w:sz w:val="24"/>
          <w:szCs w:val="24"/>
        </w:rPr>
        <w:t xml:space="preserve"> </w:t>
      </w:r>
      <w:r w:rsidR="00C13C57" w:rsidRPr="009C7424">
        <w:rPr>
          <w:sz w:val="24"/>
          <w:szCs w:val="24"/>
        </w:rPr>
        <w:t>202</w:t>
      </w:r>
      <w:r w:rsidR="00110CFD">
        <w:rPr>
          <w:color w:val="FF0000"/>
          <w:sz w:val="24"/>
          <w:szCs w:val="24"/>
        </w:rPr>
        <w:t>4</w:t>
      </w:r>
      <w:r w:rsidR="00C13C57" w:rsidRPr="009C7424">
        <w:rPr>
          <w:sz w:val="24"/>
          <w:szCs w:val="24"/>
        </w:rPr>
        <w:t xml:space="preserve"> </w:t>
      </w:r>
      <w:r w:rsidR="00C5191C" w:rsidRPr="009C7424">
        <w:rPr>
          <w:sz w:val="24"/>
          <w:szCs w:val="24"/>
        </w:rPr>
        <w:t xml:space="preserve">s výškou </w:t>
      </w:r>
      <w:r w:rsidR="00110CFD" w:rsidRPr="00310B30">
        <w:rPr>
          <w:color w:val="0070C0"/>
          <w:sz w:val="24"/>
          <w:szCs w:val="24"/>
        </w:rPr>
        <w:t>1 240</w:t>
      </w:r>
      <w:r w:rsidR="00160804" w:rsidRPr="00310B30">
        <w:rPr>
          <w:color w:val="0070C0"/>
          <w:sz w:val="24"/>
          <w:szCs w:val="24"/>
        </w:rPr>
        <w:t>,00</w:t>
      </w:r>
      <w:r w:rsidR="00C5191C" w:rsidRPr="00310B30">
        <w:rPr>
          <w:color w:val="0070C0"/>
          <w:sz w:val="24"/>
          <w:szCs w:val="24"/>
        </w:rPr>
        <w:t xml:space="preserve">  </w:t>
      </w:r>
      <w:r w:rsidR="00C5191C" w:rsidRPr="009C7424">
        <w:rPr>
          <w:sz w:val="24"/>
          <w:szCs w:val="24"/>
        </w:rPr>
        <w:t>Eur</w:t>
      </w:r>
      <w:r w:rsidR="004E0843" w:rsidRPr="009C7424">
        <w:rPr>
          <w:sz w:val="24"/>
          <w:szCs w:val="24"/>
        </w:rPr>
        <w:t xml:space="preserve">), ktorý zodpovedá platovej tarife </w:t>
      </w:r>
      <w:r w:rsidR="0030468C" w:rsidRPr="009C7424">
        <w:rPr>
          <w:sz w:val="24"/>
          <w:szCs w:val="24"/>
        </w:rPr>
        <w:t>6</w:t>
      </w:r>
      <w:r w:rsidR="004E0843" w:rsidRPr="009C7424">
        <w:rPr>
          <w:sz w:val="24"/>
          <w:szCs w:val="24"/>
        </w:rPr>
        <w:t>. platovej triedy a pracovnej triedy</w:t>
      </w:r>
      <w:r w:rsidR="00C5191C" w:rsidRPr="009C7424">
        <w:rPr>
          <w:sz w:val="24"/>
          <w:szCs w:val="24"/>
        </w:rPr>
        <w:t> </w:t>
      </w:r>
      <w:r w:rsidR="004E0843" w:rsidRPr="009C7424">
        <w:rPr>
          <w:sz w:val="24"/>
          <w:szCs w:val="24"/>
        </w:rPr>
        <w:t xml:space="preserve"> 2</w:t>
      </w:r>
      <w:r w:rsidR="00F27670" w:rsidRPr="009C7424">
        <w:rPr>
          <w:sz w:val="24"/>
          <w:szCs w:val="24"/>
        </w:rPr>
        <w:t>.</w:t>
      </w:r>
      <w:r w:rsidR="00C5191C" w:rsidRPr="009C7424">
        <w:rPr>
          <w:sz w:val="24"/>
          <w:szCs w:val="24"/>
        </w:rPr>
        <w:t> </w:t>
      </w:r>
      <w:r w:rsidR="003A7A30" w:rsidRPr="009C7424">
        <w:rPr>
          <w:sz w:val="24"/>
          <w:szCs w:val="24"/>
        </w:rPr>
        <w:t xml:space="preserve"> </w:t>
      </w:r>
      <w:r w:rsidR="00330477" w:rsidRPr="009C7424">
        <w:rPr>
          <w:sz w:val="24"/>
          <w:szCs w:val="24"/>
        </w:rPr>
        <w:t>určeným</w:t>
      </w:r>
      <w:r w:rsidR="00AF5562" w:rsidRPr="009C7424">
        <w:rPr>
          <w:sz w:val="24"/>
          <w:szCs w:val="24"/>
        </w:rPr>
        <w:t xml:space="preserve"> </w:t>
      </w:r>
      <w:r w:rsidR="00217335" w:rsidRPr="009C7424">
        <w:rPr>
          <w:sz w:val="24"/>
          <w:szCs w:val="24"/>
        </w:rPr>
        <w:t xml:space="preserve">NV SR č. </w:t>
      </w:r>
      <w:r w:rsidR="00110CFD" w:rsidRPr="00310B30">
        <w:rPr>
          <w:sz w:val="24"/>
          <w:szCs w:val="24"/>
        </w:rPr>
        <w:t>296/2022</w:t>
      </w:r>
      <w:r w:rsidR="00217335" w:rsidRPr="00310B30">
        <w:rPr>
          <w:sz w:val="24"/>
          <w:szCs w:val="24"/>
        </w:rPr>
        <w:t xml:space="preserve"> Z. .z</w:t>
      </w:r>
      <w:r w:rsidR="008A256E" w:rsidRPr="00310B30">
        <w:rPr>
          <w:sz w:val="24"/>
          <w:szCs w:val="24"/>
        </w:rPr>
        <w:t>.</w:t>
      </w:r>
      <w:r w:rsidR="00330477" w:rsidRPr="00310B30">
        <w:rPr>
          <w:sz w:val="24"/>
          <w:szCs w:val="24"/>
        </w:rPr>
        <w:t xml:space="preserve">, </w:t>
      </w:r>
    </w:p>
    <w:p w:rsidR="00530D70" w:rsidRPr="009C7424" w:rsidRDefault="00530D70" w:rsidP="00530D70">
      <w:pPr>
        <w:pStyle w:val="Odsekzoznamu"/>
        <w:numPr>
          <w:ilvl w:val="0"/>
          <w:numId w:val="44"/>
        </w:numPr>
        <w:jc w:val="both"/>
        <w:rPr>
          <w:sz w:val="24"/>
          <w:szCs w:val="24"/>
        </w:rPr>
      </w:pPr>
      <w:r w:rsidRPr="009C7424">
        <w:rPr>
          <w:sz w:val="24"/>
          <w:szCs w:val="24"/>
        </w:rPr>
        <w:t>B3 s najnižším možným platom nepedagogického zamestnanca – minimálnou mzdou (</w:t>
      </w:r>
      <w:r w:rsidR="00110CFD" w:rsidRPr="00310B30">
        <w:rPr>
          <w:color w:val="0070C0"/>
          <w:sz w:val="24"/>
          <w:szCs w:val="24"/>
        </w:rPr>
        <w:t>750,00</w:t>
      </w:r>
      <w:r w:rsidR="00160804" w:rsidRPr="00310B30">
        <w:rPr>
          <w:color w:val="0070C0"/>
          <w:sz w:val="24"/>
          <w:szCs w:val="24"/>
        </w:rPr>
        <w:t xml:space="preserve"> </w:t>
      </w:r>
      <w:r w:rsidR="00C50B3A" w:rsidRPr="009C7424">
        <w:rPr>
          <w:sz w:val="24"/>
          <w:szCs w:val="24"/>
        </w:rPr>
        <w:t>Eur</w:t>
      </w:r>
      <w:r w:rsidRPr="009C7424">
        <w:rPr>
          <w:sz w:val="24"/>
          <w:szCs w:val="24"/>
        </w:rPr>
        <w:t>) určenou</w:t>
      </w:r>
      <w:r w:rsidR="002240B8" w:rsidRPr="009C7424">
        <w:rPr>
          <w:sz w:val="24"/>
          <w:szCs w:val="24"/>
        </w:rPr>
        <w:t xml:space="preserve"> zákonom č. 663/2007 Z. z. o minimálnej mzde v znení neskorších predpisov</w:t>
      </w:r>
      <w:r w:rsidRPr="009C7424">
        <w:rPr>
          <w:sz w:val="24"/>
          <w:szCs w:val="24"/>
        </w:rPr>
        <w:t xml:space="preserve">.   </w:t>
      </w:r>
    </w:p>
    <w:p w:rsidR="00530D70" w:rsidRPr="00A31FED" w:rsidRDefault="00530D70" w:rsidP="00530D70">
      <w:pPr>
        <w:ind w:left="720"/>
        <w:jc w:val="both"/>
      </w:pPr>
    </w:p>
    <w:p w:rsidR="000C7904" w:rsidRDefault="000C7904">
      <w:pPr>
        <w:jc w:val="both"/>
      </w:pPr>
      <w:r>
        <w:t xml:space="preserve">r. </w:t>
      </w:r>
      <w:r w:rsidR="00803C4B">
        <w:t>24</w:t>
      </w:r>
      <w:r>
        <w:tab/>
      </w:r>
      <w:r>
        <w:rPr>
          <w:b/>
          <w:u w:val="single"/>
        </w:rPr>
        <w:t>Priemerná hodinová sadzba u dohôd v Eur</w:t>
      </w:r>
      <w:r>
        <w:rPr>
          <w:u w:val="single"/>
        </w:rPr>
        <w:t xml:space="preserve">  </w:t>
      </w:r>
    </w:p>
    <w:p w:rsidR="000C7904" w:rsidRDefault="000C7904">
      <w:pPr>
        <w:ind w:left="720"/>
        <w:jc w:val="both"/>
      </w:pPr>
      <w:r>
        <w:t xml:space="preserve">V stĺpci A „Spolu“ sa automaticky vypočíta priemerná hodinová sadzba </w:t>
      </w:r>
      <w:r w:rsidR="00714ACB">
        <w:t xml:space="preserve">za všetkých zamestnancov </w:t>
      </w:r>
      <w:r w:rsidR="00B20C97">
        <w:t xml:space="preserve">v Eur </w:t>
      </w:r>
      <w:r>
        <w:t>zaokrúhlená na 1 desatinné miesto. Údaj sa počíta ako podiel vyplatených odmien na základe uzavretých dohôd o prácach vykonávaných mimo pracovného pomeru za sledovaný štvrťrok vykázaných na r. 20 a počtu odpracovaných hodín vykázaných na r.</w:t>
      </w:r>
      <w:r w:rsidR="00494D94">
        <w:t xml:space="preserve"> </w:t>
      </w:r>
      <w:r>
        <w:t xml:space="preserve">21. Tento údaj slúži na kontrolu zapísaných údajov na uvedených riadkoch. </w:t>
      </w:r>
    </w:p>
    <w:p w:rsidR="000C7904" w:rsidRDefault="0045671C" w:rsidP="0045671C">
      <w:pPr>
        <w:ind w:left="709" w:hanging="709"/>
        <w:jc w:val="both"/>
      </w:pPr>
      <w:r>
        <w:t xml:space="preserve">            </w:t>
      </w:r>
      <w:r w:rsidR="000C7904">
        <w:t xml:space="preserve">Obdobne aplikácia automaticky zobrazí vypočítanú priemernú hodinovú sadzbu v stĺpci </w:t>
      </w:r>
      <w:r>
        <w:t xml:space="preserve">  </w:t>
      </w:r>
      <w:r w:rsidR="000C7904">
        <w:t>B</w:t>
      </w:r>
      <w:r w:rsidR="00655482">
        <w:t>1</w:t>
      </w:r>
      <w:r w:rsidR="000C7904">
        <w:t xml:space="preserve"> za pedagogických zamestnancov</w:t>
      </w:r>
      <w:r w:rsidR="00714ACB">
        <w:t xml:space="preserve">, </w:t>
      </w:r>
      <w:r w:rsidR="00655482">
        <w:t>v stĺpci B2 za odbornýc</w:t>
      </w:r>
      <w:r w:rsidR="00CB1A33">
        <w:t>h zamestnancov</w:t>
      </w:r>
      <w:r w:rsidR="00714ACB">
        <w:t xml:space="preserve"> a v stĺpci B3 za nepedagogických zamestnancov</w:t>
      </w:r>
      <w:r w:rsidR="00CB1A33">
        <w:t>.</w:t>
      </w:r>
    </w:p>
    <w:p w:rsidR="000C7904" w:rsidRDefault="0045671C">
      <w:pPr>
        <w:ind w:left="720"/>
        <w:jc w:val="both"/>
      </w:pPr>
      <w:r>
        <w:t>Kontrola priemernej hodinovej mzdy pri dohodách o prácach vykonávaných mimo pracovného pomeru na minimálnu mzdu je v roku 202</w:t>
      </w:r>
      <w:r w:rsidR="00110CFD" w:rsidRPr="00310B30">
        <w:t>4</w:t>
      </w:r>
      <w:r w:rsidRPr="00310B30">
        <w:t xml:space="preserve"> </w:t>
      </w:r>
      <w:r>
        <w:t xml:space="preserve">vo výške </w:t>
      </w:r>
      <w:r w:rsidR="00110CFD" w:rsidRPr="00310B30">
        <w:rPr>
          <w:color w:val="0070C0"/>
        </w:rPr>
        <w:t>4,310</w:t>
      </w:r>
      <w:r w:rsidRPr="00310B30">
        <w:rPr>
          <w:color w:val="0070C0"/>
        </w:rPr>
        <w:t xml:space="preserve"> </w:t>
      </w:r>
      <w:r>
        <w:t>Eur.</w:t>
      </w:r>
    </w:p>
    <w:p w:rsidR="000C7904" w:rsidRDefault="000C7904">
      <w:pPr>
        <w:ind w:left="720"/>
        <w:jc w:val="both"/>
      </w:pPr>
    </w:p>
    <w:p w:rsidR="006C5695" w:rsidRDefault="006C5695">
      <w:pPr>
        <w:rPr>
          <w:b/>
          <w:caps/>
        </w:rPr>
      </w:pPr>
    </w:p>
    <w:p w:rsidR="000C7904" w:rsidRDefault="000C7904">
      <w:pPr>
        <w:rPr>
          <w:b/>
          <w:caps/>
        </w:rPr>
      </w:pPr>
      <w:r>
        <w:rPr>
          <w:b/>
          <w:caps/>
        </w:rPr>
        <w:lastRenderedPageBreak/>
        <w:t xml:space="preserve">Popis  Stĺpcov  formulára </w:t>
      </w:r>
    </w:p>
    <w:p w:rsidR="000C7904" w:rsidRDefault="000C7904">
      <w:pPr>
        <w:rPr>
          <w:b/>
          <w:caps/>
        </w:rPr>
      </w:pPr>
    </w:p>
    <w:p w:rsidR="000C7904" w:rsidRPr="00B06189" w:rsidRDefault="00B262ED">
      <w:r w:rsidRPr="00B06189">
        <w:t>Zásady vykazovania údajov do stĺpcov Formulára:</w:t>
      </w:r>
    </w:p>
    <w:p w:rsidR="00B262ED" w:rsidRPr="00B06189" w:rsidRDefault="00B262ED"/>
    <w:p w:rsidR="00BC73C8" w:rsidRPr="00B06189" w:rsidRDefault="00B262ED" w:rsidP="00B262ED">
      <w:pPr>
        <w:jc w:val="both"/>
      </w:pPr>
      <w:r w:rsidRPr="00B06189">
        <w:t>Škola/školské zariadenie</w:t>
      </w:r>
      <w:r w:rsidR="00C50B3A">
        <w:t>/registrované zariadenie</w:t>
      </w:r>
      <w:r w:rsidRPr="00B06189">
        <w:t xml:space="preserve"> rozpíše </w:t>
      </w:r>
      <w:r w:rsidRPr="00B06189">
        <w:rPr>
          <w:b/>
        </w:rPr>
        <w:t xml:space="preserve">údaje </w:t>
      </w:r>
      <w:r w:rsidR="00BC73C8" w:rsidRPr="00B06189">
        <w:rPr>
          <w:b/>
        </w:rPr>
        <w:t>za</w:t>
      </w:r>
      <w:r w:rsidRPr="00B06189">
        <w:rPr>
          <w:b/>
        </w:rPr>
        <w:t> všetkých zamestnancov</w:t>
      </w:r>
      <w:r w:rsidRPr="00B06189">
        <w:t xml:space="preserve"> školy/školského zariadenia </w:t>
      </w:r>
      <w:r w:rsidRPr="00B06189">
        <w:rPr>
          <w:b/>
        </w:rPr>
        <w:t>do stĺpcov B1</w:t>
      </w:r>
      <w:r w:rsidRPr="00B06189">
        <w:t xml:space="preserve"> </w:t>
      </w:r>
      <w:r w:rsidR="00ED5079" w:rsidRPr="00B06189">
        <w:t>„</w:t>
      </w:r>
      <w:r w:rsidRPr="00B06189">
        <w:t>pedagogickí zamestnanci</w:t>
      </w:r>
      <w:r w:rsidR="00ED5079" w:rsidRPr="00B06189">
        <w:t>“</w:t>
      </w:r>
      <w:r w:rsidRPr="00B06189">
        <w:t xml:space="preserve">, </w:t>
      </w:r>
      <w:r w:rsidRPr="00B06189">
        <w:rPr>
          <w:b/>
        </w:rPr>
        <w:t>B2</w:t>
      </w:r>
      <w:r w:rsidRPr="00B06189">
        <w:t xml:space="preserve"> </w:t>
      </w:r>
      <w:r w:rsidR="00ED5079" w:rsidRPr="00B06189">
        <w:t>„</w:t>
      </w:r>
      <w:r w:rsidRPr="00B06189">
        <w:t>odborní zamestnanci</w:t>
      </w:r>
      <w:r w:rsidR="00ED5079" w:rsidRPr="00B06189">
        <w:t>“</w:t>
      </w:r>
      <w:r w:rsidRPr="00B06189">
        <w:t xml:space="preserve"> a </w:t>
      </w:r>
      <w:r w:rsidRPr="00B06189">
        <w:rPr>
          <w:b/>
        </w:rPr>
        <w:t>B3</w:t>
      </w:r>
      <w:r w:rsidRPr="00B06189">
        <w:t xml:space="preserve"> </w:t>
      </w:r>
      <w:r w:rsidR="00ED5079" w:rsidRPr="00B06189">
        <w:t>„</w:t>
      </w:r>
      <w:r w:rsidRPr="00B06189">
        <w:t>nepedagogickí zamestnanci</w:t>
      </w:r>
      <w:r w:rsidR="00ED5079" w:rsidRPr="00B06189">
        <w:t>“</w:t>
      </w:r>
      <w:r w:rsidR="00BC73C8" w:rsidRPr="00B06189">
        <w:t>.</w:t>
      </w:r>
    </w:p>
    <w:p w:rsidR="00B262ED" w:rsidRPr="00B06189" w:rsidRDefault="00BC73C8" w:rsidP="00B262ED">
      <w:pPr>
        <w:jc w:val="both"/>
      </w:pPr>
      <w:r w:rsidRPr="00B06189">
        <w:t>V stĺpci A </w:t>
      </w:r>
      <w:r w:rsidR="00ED5079" w:rsidRPr="00B06189">
        <w:t>„</w:t>
      </w:r>
      <w:r w:rsidRPr="00B06189">
        <w:t>spolu</w:t>
      </w:r>
      <w:r w:rsidR="00ED5079" w:rsidRPr="00B06189">
        <w:t>“</w:t>
      </w:r>
      <w:r w:rsidRPr="00B06189">
        <w:t xml:space="preserve"> sa zobrazí súčet zapísaných údajov, ktorý slúži na kontrolu,  či škola/školské zariadenie zapísala všetky údaje.</w:t>
      </w:r>
      <w:r w:rsidR="00B262ED" w:rsidRPr="00B06189">
        <w:t xml:space="preserve"> </w:t>
      </w:r>
    </w:p>
    <w:p w:rsidR="00B262ED" w:rsidRPr="00A31FED" w:rsidRDefault="00B262ED" w:rsidP="00B262ED">
      <w:pPr>
        <w:jc w:val="both"/>
      </w:pPr>
      <w:r w:rsidRPr="00B06189">
        <w:t xml:space="preserve">Do stĺpcov C </w:t>
      </w:r>
      <w:r w:rsidRPr="00A31FED">
        <w:t xml:space="preserve">až </w:t>
      </w:r>
      <w:r w:rsidR="00D87061" w:rsidRPr="00BF5875">
        <w:t>I</w:t>
      </w:r>
      <w:r w:rsidR="00D87061" w:rsidRPr="00A31FED">
        <w:t xml:space="preserve"> </w:t>
      </w:r>
      <w:r w:rsidR="00B7294E" w:rsidRPr="00A31FED">
        <w:t xml:space="preserve">sa </w:t>
      </w:r>
      <w:r w:rsidR="00FF6ADB" w:rsidRPr="00A31FED">
        <w:t xml:space="preserve">podľa metodiky pre jednotlivé stĺpce osobitne </w:t>
      </w:r>
      <w:r w:rsidR="0085006B" w:rsidRPr="00A31FED">
        <w:t>vykazujú</w:t>
      </w:r>
      <w:r w:rsidRPr="00A31FED">
        <w:t xml:space="preserve"> údaje</w:t>
      </w:r>
      <w:r w:rsidR="00FF6ADB" w:rsidRPr="00BF5875">
        <w:t xml:space="preserve">, ktoré </w:t>
      </w:r>
      <w:r w:rsidR="0085006B" w:rsidRPr="00BF5875">
        <w:t xml:space="preserve">sú už zahrnuté </w:t>
      </w:r>
      <w:r w:rsidR="00721984" w:rsidRPr="00BF5875">
        <w:t>v</w:t>
      </w:r>
      <w:r w:rsidR="0085006B" w:rsidRPr="00BF5875">
        <w:t xml:space="preserve"> stĺpc</w:t>
      </w:r>
      <w:r w:rsidR="00721984" w:rsidRPr="00BF5875">
        <w:t>i</w:t>
      </w:r>
      <w:r w:rsidR="0085006B" w:rsidRPr="00BF5875">
        <w:t xml:space="preserve"> B1, prípadne B2</w:t>
      </w:r>
      <w:r w:rsidR="009A6B15" w:rsidRPr="00BF5875">
        <w:t xml:space="preserve"> alebo B3.</w:t>
      </w:r>
      <w:r w:rsidR="0085006B" w:rsidRPr="00BF5875">
        <w:t xml:space="preserve"> </w:t>
      </w:r>
    </w:p>
    <w:p w:rsidR="00A10212" w:rsidRPr="00B06189" w:rsidRDefault="00A10212" w:rsidP="00B262ED">
      <w:pPr>
        <w:jc w:val="both"/>
        <w:rPr>
          <w:b/>
          <w:caps/>
        </w:rPr>
      </w:pPr>
    </w:p>
    <w:p w:rsidR="000C7904" w:rsidRPr="00B06189" w:rsidRDefault="000C7904">
      <w:pPr>
        <w:jc w:val="both"/>
        <w:rPr>
          <w:u w:val="single"/>
        </w:rPr>
      </w:pPr>
      <w:r w:rsidRPr="00B06189">
        <w:t xml:space="preserve">Stĺpec </w:t>
      </w:r>
      <w:r w:rsidRPr="00B06189">
        <w:tab/>
      </w:r>
      <w:r w:rsidRPr="00B06189">
        <w:rPr>
          <w:b/>
        </w:rPr>
        <w:t xml:space="preserve">A - </w:t>
      </w:r>
      <w:r w:rsidRPr="00B06189">
        <w:rPr>
          <w:b/>
          <w:u w:val="single"/>
        </w:rPr>
        <w:t>Spolu</w:t>
      </w:r>
      <w:r w:rsidRPr="00B06189">
        <w:rPr>
          <w:u w:val="single"/>
        </w:rPr>
        <w:t xml:space="preserve">  </w:t>
      </w:r>
    </w:p>
    <w:p w:rsidR="000C7904" w:rsidRPr="00B06189" w:rsidRDefault="000C7904">
      <w:pPr>
        <w:jc w:val="both"/>
      </w:pPr>
    </w:p>
    <w:p w:rsidR="000C7904" w:rsidRPr="00B06189" w:rsidRDefault="002757BC" w:rsidP="001F609F">
      <w:pPr>
        <w:autoSpaceDE w:val="0"/>
        <w:autoSpaceDN w:val="0"/>
        <w:adjustRightInd w:val="0"/>
        <w:jc w:val="both"/>
      </w:pPr>
      <w:r w:rsidRPr="00B06189">
        <w:t xml:space="preserve">Stĺpec A je </w:t>
      </w:r>
      <w:r w:rsidRPr="00B06189">
        <w:rPr>
          <w:b/>
        </w:rPr>
        <w:t>sumárny stĺpec, do ktorého sa nezapisujú údaje</w:t>
      </w:r>
      <w:r w:rsidR="00721984" w:rsidRPr="00B06189">
        <w:rPr>
          <w:b/>
        </w:rPr>
        <w:t>!</w:t>
      </w:r>
      <w:r w:rsidRPr="00B06189">
        <w:rPr>
          <w:b/>
        </w:rPr>
        <w:t xml:space="preserve"> </w:t>
      </w:r>
      <w:r w:rsidR="000C7904" w:rsidRPr="00B06189">
        <w:t xml:space="preserve">V  stĺpci A sa </w:t>
      </w:r>
      <w:r w:rsidRPr="00B06189">
        <w:t xml:space="preserve">automaticky </w:t>
      </w:r>
      <w:r w:rsidR="000F3A3D" w:rsidRPr="00B06189">
        <w:t>zobrazia hodnoty</w:t>
      </w:r>
      <w:r w:rsidR="00B1638B" w:rsidRPr="00B06189">
        <w:t xml:space="preserve"> zodpovedajúce súčtu </w:t>
      </w:r>
      <w:r w:rsidRPr="00B06189">
        <w:t>údaj</w:t>
      </w:r>
      <w:r w:rsidR="000F3A3D" w:rsidRPr="00B06189">
        <w:t>ov</w:t>
      </w:r>
      <w:r w:rsidRPr="00B06189">
        <w:t xml:space="preserve"> zapísan</w:t>
      </w:r>
      <w:r w:rsidR="000F3A3D" w:rsidRPr="00B06189">
        <w:t>ých</w:t>
      </w:r>
      <w:r w:rsidRPr="00B06189">
        <w:t xml:space="preserve"> do stĺpcov B1 </w:t>
      </w:r>
      <w:r w:rsidR="00ED5079" w:rsidRPr="00B06189">
        <w:t>„</w:t>
      </w:r>
      <w:r w:rsidRPr="00B06189">
        <w:t>pedagogickí zamestnanci</w:t>
      </w:r>
      <w:r w:rsidR="00ED5079" w:rsidRPr="00B06189">
        <w:t>“</w:t>
      </w:r>
      <w:r w:rsidRPr="00B06189">
        <w:t xml:space="preserve">, B2 </w:t>
      </w:r>
      <w:r w:rsidR="00ED5079" w:rsidRPr="00B06189">
        <w:t>„</w:t>
      </w:r>
      <w:r w:rsidRPr="00B06189">
        <w:t>odborní zamestnanci</w:t>
      </w:r>
      <w:r w:rsidR="00ED5079" w:rsidRPr="00B06189">
        <w:t>“</w:t>
      </w:r>
      <w:r w:rsidRPr="00B06189">
        <w:t xml:space="preserve"> a B3 </w:t>
      </w:r>
      <w:r w:rsidR="00ED5079" w:rsidRPr="00B06189">
        <w:t>„</w:t>
      </w:r>
      <w:r w:rsidRPr="00B06189">
        <w:t>nepedagogickí zamestnanci</w:t>
      </w:r>
      <w:r w:rsidR="00ED5079" w:rsidRPr="00B06189">
        <w:t>“</w:t>
      </w:r>
      <w:r w:rsidRPr="00B06189">
        <w:t xml:space="preserve">. </w:t>
      </w:r>
      <w:r w:rsidR="00493C87" w:rsidRPr="00B06189">
        <w:t xml:space="preserve">Platí, že údaje stĺpca A </w:t>
      </w:r>
      <w:r w:rsidR="000F3A3D" w:rsidRPr="00B06189">
        <w:t>sa</w:t>
      </w:r>
      <w:r w:rsidR="00493C87" w:rsidRPr="00B06189">
        <w:t xml:space="preserve"> na každom riadku </w:t>
      </w:r>
      <w:r w:rsidR="000F3A3D" w:rsidRPr="00B06189">
        <w:t xml:space="preserve">rovnajú </w:t>
      </w:r>
      <w:r w:rsidR="00493C87" w:rsidRPr="00B06189">
        <w:t xml:space="preserve">súčtu údajov </w:t>
      </w:r>
      <w:r w:rsidR="000F3A3D" w:rsidRPr="00B06189">
        <w:t xml:space="preserve">stĺpcov </w:t>
      </w:r>
      <w:r w:rsidR="00493C87" w:rsidRPr="00B06189">
        <w:t xml:space="preserve">B1 </w:t>
      </w:r>
      <w:r w:rsidR="000F3A3D" w:rsidRPr="00B06189">
        <w:t>+ </w:t>
      </w:r>
      <w:r w:rsidR="00493C87" w:rsidRPr="00B06189">
        <w:t>B2</w:t>
      </w:r>
      <w:r w:rsidR="000F3A3D" w:rsidRPr="00B06189">
        <w:t xml:space="preserve"> + B3</w:t>
      </w:r>
      <w:r w:rsidR="00493C87" w:rsidRPr="00B06189">
        <w:t xml:space="preserve">. </w:t>
      </w:r>
    </w:p>
    <w:p w:rsidR="00C253F2" w:rsidRPr="00B06189" w:rsidRDefault="00C253F2">
      <w:pPr>
        <w:ind w:left="720"/>
        <w:jc w:val="both"/>
      </w:pPr>
    </w:p>
    <w:p w:rsidR="000C7904" w:rsidRPr="00B06189" w:rsidRDefault="000C7904">
      <w:pPr>
        <w:jc w:val="both"/>
        <w:rPr>
          <w:u w:val="single"/>
        </w:rPr>
      </w:pPr>
      <w:r w:rsidRPr="00B06189">
        <w:t xml:space="preserve">Stĺpec </w:t>
      </w:r>
      <w:r w:rsidRPr="00B06189">
        <w:tab/>
      </w:r>
      <w:r w:rsidRPr="00B06189">
        <w:rPr>
          <w:b/>
        </w:rPr>
        <w:t>B</w:t>
      </w:r>
      <w:r w:rsidR="007855C4" w:rsidRPr="00B06189">
        <w:rPr>
          <w:b/>
        </w:rPr>
        <w:t>1</w:t>
      </w:r>
      <w:r w:rsidRPr="00B06189">
        <w:rPr>
          <w:b/>
        </w:rPr>
        <w:t xml:space="preserve"> - </w:t>
      </w:r>
      <w:r w:rsidR="00FE33E5">
        <w:rPr>
          <w:b/>
          <w:u w:val="single"/>
        </w:rPr>
        <w:t> v tom</w:t>
      </w:r>
      <w:r w:rsidRPr="00B06189">
        <w:rPr>
          <w:b/>
          <w:u w:val="single"/>
        </w:rPr>
        <w:t xml:space="preserve"> pedagogickí zamestnanci</w:t>
      </w:r>
      <w:r w:rsidRPr="00B06189">
        <w:rPr>
          <w:u w:val="single"/>
        </w:rPr>
        <w:t xml:space="preserve"> </w:t>
      </w:r>
      <w:r w:rsidR="003050E6" w:rsidRPr="00B06189">
        <w:rPr>
          <w:b/>
          <w:u w:val="single"/>
        </w:rPr>
        <w:t>a pedagogická činnosť na dohody</w:t>
      </w:r>
    </w:p>
    <w:p w:rsidR="000C7904" w:rsidRPr="00B06189" w:rsidRDefault="000C7904">
      <w:pPr>
        <w:jc w:val="both"/>
      </w:pPr>
    </w:p>
    <w:p w:rsidR="00E41356" w:rsidRDefault="000C7904">
      <w:pPr>
        <w:ind w:left="720"/>
        <w:jc w:val="both"/>
        <w:rPr>
          <w:strike/>
          <w:color w:val="FF0000"/>
        </w:rPr>
      </w:pPr>
      <w:r w:rsidRPr="00B06189">
        <w:t>V  stĺpci B</w:t>
      </w:r>
      <w:r w:rsidR="00D25AEB" w:rsidRPr="00B06189">
        <w:t>1</w:t>
      </w:r>
      <w:r w:rsidRPr="00B06189">
        <w:t xml:space="preserve"> sa uvedú požadované údaje </w:t>
      </w:r>
      <w:r w:rsidR="00A70FB5" w:rsidRPr="00B06189">
        <w:rPr>
          <w:u w:val="single"/>
        </w:rPr>
        <w:t>o zamestnancoch</w:t>
      </w:r>
      <w:r w:rsidR="00A70FB5" w:rsidRPr="00B06189">
        <w:t xml:space="preserve">, </w:t>
      </w:r>
      <w:r w:rsidR="00A70FB5" w:rsidRPr="00B06189">
        <w:rPr>
          <w:u w:val="single"/>
        </w:rPr>
        <w:t>mzdových prostriedkoch</w:t>
      </w:r>
      <w:r w:rsidR="00A70FB5" w:rsidRPr="00B06189">
        <w:t xml:space="preserve"> a </w:t>
      </w:r>
      <w:r w:rsidR="00A70FB5" w:rsidRPr="00B06189">
        <w:rPr>
          <w:u w:val="single"/>
        </w:rPr>
        <w:t>dohodách o prácach vykonávaných mimo pracovného pomeru</w:t>
      </w:r>
      <w:r w:rsidR="00A70FB5" w:rsidRPr="00B06189">
        <w:t xml:space="preserve"> za sledovaný štvrťrok </w:t>
      </w:r>
      <w:r w:rsidRPr="00B06189">
        <w:rPr>
          <w:u w:val="single"/>
        </w:rPr>
        <w:t>len za pedagogických zamestnancov</w:t>
      </w:r>
      <w:r w:rsidR="00E41356" w:rsidRPr="00B06189">
        <w:rPr>
          <w:u w:val="single"/>
        </w:rPr>
        <w:t xml:space="preserve"> </w:t>
      </w:r>
      <w:r w:rsidR="00E41356" w:rsidRPr="00B06189">
        <w:t xml:space="preserve">v zmysle </w:t>
      </w:r>
      <w:r w:rsidR="00C5191C" w:rsidRPr="008314D2">
        <w:rPr>
          <w:b/>
        </w:rPr>
        <w:t xml:space="preserve">§ </w:t>
      </w:r>
      <w:r w:rsidR="00994D8A" w:rsidRPr="008314D2">
        <w:rPr>
          <w:b/>
        </w:rPr>
        <w:t>2</w:t>
      </w:r>
      <w:r w:rsidR="009352B1" w:rsidRPr="008314D2">
        <w:t xml:space="preserve"> </w:t>
      </w:r>
      <w:r w:rsidR="00994D8A" w:rsidRPr="008314D2">
        <w:t xml:space="preserve"> ods.</w:t>
      </w:r>
      <w:r w:rsidR="00061E94" w:rsidRPr="008314D2">
        <w:t xml:space="preserve"> </w:t>
      </w:r>
      <w:r w:rsidR="00994D8A" w:rsidRPr="008314D2">
        <w:t xml:space="preserve">2 </w:t>
      </w:r>
      <w:r w:rsidR="00E41356" w:rsidRPr="008314D2">
        <w:t xml:space="preserve">zákona č. </w:t>
      </w:r>
      <w:r w:rsidR="00994D8A" w:rsidRPr="008314D2">
        <w:t>138/2019</w:t>
      </w:r>
      <w:r w:rsidR="00E41356" w:rsidRPr="008314D2">
        <w:t xml:space="preserve"> </w:t>
      </w:r>
      <w:r w:rsidR="00E41356" w:rsidRPr="00B06189">
        <w:t>Z.</w:t>
      </w:r>
      <w:r w:rsidR="0030468C">
        <w:t xml:space="preserve"> </w:t>
      </w:r>
      <w:r w:rsidR="00E41356" w:rsidRPr="00B06189">
        <w:t>z.</w:t>
      </w:r>
      <w:r w:rsidR="00DB64A0">
        <w:t xml:space="preserve"> o pedagogických zamestnancoch a odborných zamestnancoch a o zmene a doplnení niektorých zákonov v znení neskorších predpisov (ďalej len zákon č. </w:t>
      </w:r>
      <w:r w:rsidR="00C5191C" w:rsidRPr="008314D2">
        <w:t>1</w:t>
      </w:r>
      <w:r w:rsidR="00994D8A" w:rsidRPr="008314D2">
        <w:t>38/2019</w:t>
      </w:r>
      <w:r w:rsidR="00DB64A0" w:rsidRPr="008314D2">
        <w:t xml:space="preserve"> </w:t>
      </w:r>
      <w:r w:rsidR="00DB64A0">
        <w:t>Z.</w:t>
      </w:r>
      <w:r w:rsidR="0030468C">
        <w:t xml:space="preserve"> </w:t>
      </w:r>
      <w:r w:rsidR="00DB64A0">
        <w:t>z.).</w:t>
      </w:r>
      <w:r w:rsidR="00E41356" w:rsidRPr="00B06189">
        <w:t xml:space="preserve"> </w:t>
      </w:r>
      <w:r w:rsidR="00BA0FE2" w:rsidRPr="008314D2">
        <w:t>Podľa § 19 zákona 138/2019 Z. z. i</w:t>
      </w:r>
      <w:r w:rsidR="00E41356" w:rsidRPr="00217335">
        <w:t xml:space="preserve">de </w:t>
      </w:r>
      <w:r w:rsidR="00E41356" w:rsidRPr="00B06189">
        <w:t xml:space="preserve">o tieto kategórie pedagogických zamestnancov: </w:t>
      </w:r>
    </w:p>
    <w:p w:rsidR="007A0CF5" w:rsidRDefault="007A0CF5" w:rsidP="007A0CF5">
      <w:pPr>
        <w:autoSpaceDE w:val="0"/>
        <w:autoSpaceDN w:val="0"/>
        <w:adjustRightInd w:val="0"/>
        <w:ind w:left="709" w:right="23"/>
        <w:jc w:val="both"/>
        <w:rPr>
          <w:i/>
        </w:rPr>
      </w:pPr>
      <w:r w:rsidRPr="00AA467C">
        <w:rPr>
          <w:i/>
        </w:rPr>
        <w:t>učiteľ § 19 písm. a), majster odbornej výchovy § 19 písm. b), vychovávateľ § 19 písm. c), korepetítor §19 písm. d), školský tréner §19 písm. e), pedagogický asistent §19 písm. f), zahraničný lektor §19 písm. g), školský špeciálny pedagóg §19 písm. h), školský digitálny koordinátor §19 písm. i), učiteľ profesijného rozvoja § 19 písm. j).</w:t>
      </w:r>
    </w:p>
    <w:p w:rsidR="007A0CF5" w:rsidRPr="00AA467C" w:rsidRDefault="007A0CF5" w:rsidP="007A0CF5">
      <w:pPr>
        <w:autoSpaceDE w:val="0"/>
        <w:autoSpaceDN w:val="0"/>
        <w:adjustRightInd w:val="0"/>
        <w:ind w:left="709" w:right="23"/>
        <w:jc w:val="both"/>
        <w:rPr>
          <w:i/>
        </w:rPr>
      </w:pPr>
    </w:p>
    <w:p w:rsidR="003050E6" w:rsidRPr="00B06189" w:rsidRDefault="005E13C6">
      <w:pPr>
        <w:ind w:left="720"/>
        <w:jc w:val="both"/>
      </w:pPr>
      <w:r w:rsidRPr="00B06189">
        <w:t xml:space="preserve">V tomto stĺpci sa vykazuje aj </w:t>
      </w:r>
      <w:r w:rsidRPr="00B06189">
        <w:rPr>
          <w:u w:val="single"/>
        </w:rPr>
        <w:t>pedagogická činnosť</w:t>
      </w:r>
      <w:r w:rsidRPr="00B06189">
        <w:t xml:space="preserve"> </w:t>
      </w:r>
      <w:r w:rsidR="00811C2E" w:rsidRPr="00B06189">
        <w:t xml:space="preserve">vykonávaná </w:t>
      </w:r>
      <w:r w:rsidRPr="00B06189">
        <w:t xml:space="preserve">na základe uzavretých dohôd o prácach vykonávaných mimo pracovného pomeru. </w:t>
      </w:r>
    </w:p>
    <w:p w:rsidR="00E0007F" w:rsidRPr="00B06189" w:rsidRDefault="00E0007F">
      <w:pPr>
        <w:ind w:left="720"/>
        <w:jc w:val="both"/>
      </w:pPr>
    </w:p>
    <w:p w:rsidR="00E0007F" w:rsidRPr="00A31FED" w:rsidRDefault="007A4283">
      <w:pPr>
        <w:ind w:left="720"/>
        <w:jc w:val="both"/>
      </w:pPr>
      <w:r w:rsidRPr="00B06189">
        <w:t>Za</w:t>
      </w:r>
      <w:r w:rsidR="003050E6" w:rsidRPr="00B06189">
        <w:t xml:space="preserve"> pedagogick</w:t>
      </w:r>
      <w:r w:rsidRPr="00B06189">
        <w:t>ú</w:t>
      </w:r>
      <w:r w:rsidR="003050E6" w:rsidRPr="00B06189">
        <w:t xml:space="preserve"> činnos</w:t>
      </w:r>
      <w:r w:rsidRPr="00B06189">
        <w:t xml:space="preserve">ť s považuje </w:t>
      </w:r>
      <w:r w:rsidR="003050E6" w:rsidRPr="00B06189">
        <w:t xml:space="preserve">aj  </w:t>
      </w:r>
      <w:r w:rsidR="003050E6" w:rsidRPr="00B06189">
        <w:rPr>
          <w:u w:val="single"/>
        </w:rPr>
        <w:t>záujmové vzdelávanie</w:t>
      </w:r>
      <w:r w:rsidR="003050E6" w:rsidRPr="00B06189">
        <w:t xml:space="preserve"> </w:t>
      </w:r>
      <w:r w:rsidR="00BC05C2" w:rsidRPr="00B06189">
        <w:t xml:space="preserve"> financované zo</w:t>
      </w:r>
      <w:r w:rsidR="003050E6" w:rsidRPr="00B06189">
        <w:t xml:space="preserve"> vzdelávac</w:t>
      </w:r>
      <w:r w:rsidR="00BC05C2" w:rsidRPr="00B06189">
        <w:t>ích</w:t>
      </w:r>
      <w:r w:rsidR="003050E6" w:rsidRPr="00B06189">
        <w:t xml:space="preserve"> poukaz</w:t>
      </w:r>
      <w:r w:rsidR="00BC05C2" w:rsidRPr="00B06189">
        <w:t>ov</w:t>
      </w:r>
      <w:r w:rsidR="003050E6" w:rsidRPr="00B06189">
        <w:t xml:space="preserve">. Preto sa v tomto stĺpci </w:t>
      </w:r>
      <w:r w:rsidRPr="00B06189">
        <w:t xml:space="preserve">B1 </w:t>
      </w:r>
      <w:r w:rsidR="003050E6" w:rsidRPr="00B06189">
        <w:t xml:space="preserve">vykáže aj </w:t>
      </w:r>
      <w:r w:rsidRPr="00B06189">
        <w:t xml:space="preserve">čerpanie odmien  za </w:t>
      </w:r>
      <w:r w:rsidRPr="00B06189">
        <w:rPr>
          <w:i/>
        </w:rPr>
        <w:t>záujmové vzdelávan</w:t>
      </w:r>
      <w:r w:rsidR="00E0007F" w:rsidRPr="00B06189">
        <w:rPr>
          <w:i/>
        </w:rPr>
        <w:t>ie</w:t>
      </w:r>
      <w:r w:rsidRPr="00B06189">
        <w:t xml:space="preserve"> </w:t>
      </w:r>
      <w:r w:rsidRPr="00B06189">
        <w:rPr>
          <w:i/>
        </w:rPr>
        <w:t xml:space="preserve">vykonávané </w:t>
      </w:r>
      <w:r w:rsidRPr="00B06189">
        <w:rPr>
          <w:i/>
          <w:u w:val="single"/>
        </w:rPr>
        <w:t>na dohodu</w:t>
      </w:r>
      <w:r w:rsidR="00E0007F" w:rsidRPr="00B06189">
        <w:rPr>
          <w:i/>
        </w:rPr>
        <w:t xml:space="preserve"> </w:t>
      </w:r>
      <w:r w:rsidR="0070241D" w:rsidRPr="00B06189">
        <w:rPr>
          <w:i/>
        </w:rPr>
        <w:t>akýmkoľvek zamestnancom</w:t>
      </w:r>
      <w:r w:rsidR="00A16A4B" w:rsidRPr="00B06189">
        <w:rPr>
          <w:i/>
        </w:rPr>
        <w:t xml:space="preserve"> </w:t>
      </w:r>
      <w:r w:rsidR="00A16A4B" w:rsidRPr="00B06189">
        <w:t>(</w:t>
      </w:r>
      <w:r w:rsidR="0070241D" w:rsidRPr="00B06189">
        <w:t xml:space="preserve">napr. </w:t>
      </w:r>
      <w:r w:rsidRPr="00B06189">
        <w:t>odborníkom z praxe alebo odborným zamestnancom školy</w:t>
      </w:r>
      <w:r w:rsidR="0070241D" w:rsidRPr="00B06189">
        <w:t xml:space="preserve">, </w:t>
      </w:r>
      <w:r w:rsidRPr="00B06189">
        <w:t xml:space="preserve">ktorého pracovný pomer je vykazovaný v stĺpci </w:t>
      </w:r>
      <w:r w:rsidRPr="00A31FED">
        <w:t>B2</w:t>
      </w:r>
      <w:r w:rsidR="002C1867" w:rsidRPr="00BF5875">
        <w:t xml:space="preserve"> alebo B3</w:t>
      </w:r>
      <w:r w:rsidR="00A16A4B" w:rsidRPr="00A31FED">
        <w:t>)</w:t>
      </w:r>
      <w:r w:rsidRPr="00A31FED">
        <w:t xml:space="preserve">. </w:t>
      </w:r>
    </w:p>
    <w:p w:rsidR="007A4283" w:rsidRDefault="005E13C6">
      <w:pPr>
        <w:ind w:left="720"/>
        <w:jc w:val="both"/>
      </w:pPr>
      <w:r w:rsidRPr="00B06189">
        <w:rPr>
          <w:i/>
        </w:rPr>
        <w:t>To znamená</w:t>
      </w:r>
      <w:r w:rsidRPr="00B06189">
        <w:t xml:space="preserve">, </w:t>
      </w:r>
      <w:r w:rsidR="00A16A4B" w:rsidRPr="00B06189">
        <w:t xml:space="preserve">že </w:t>
      </w:r>
      <w:r w:rsidR="003050E6" w:rsidRPr="00B06189">
        <w:t>škola</w:t>
      </w:r>
      <w:r w:rsidR="00A16A4B" w:rsidRPr="00B06189">
        <w:t>/</w:t>
      </w:r>
      <w:r w:rsidR="003050E6" w:rsidRPr="00B06189">
        <w:t xml:space="preserve">školské zariadenie vykáže </w:t>
      </w:r>
      <w:r w:rsidR="007A4283" w:rsidRPr="00B06189">
        <w:rPr>
          <w:u w:val="single"/>
        </w:rPr>
        <w:t>údaje za záujmov</w:t>
      </w:r>
      <w:r w:rsidR="00A16A4B" w:rsidRPr="00B06189">
        <w:rPr>
          <w:u w:val="single"/>
        </w:rPr>
        <w:t>é</w:t>
      </w:r>
      <w:r w:rsidR="007A4283" w:rsidRPr="00B06189">
        <w:rPr>
          <w:u w:val="single"/>
        </w:rPr>
        <w:t xml:space="preserve"> </w:t>
      </w:r>
      <w:r w:rsidR="00A16A4B" w:rsidRPr="00B06189">
        <w:rPr>
          <w:u w:val="single"/>
        </w:rPr>
        <w:t>vzdelávanie</w:t>
      </w:r>
      <w:r w:rsidR="007A4283" w:rsidRPr="00B06189">
        <w:rPr>
          <w:u w:val="single"/>
        </w:rPr>
        <w:t xml:space="preserve"> </w:t>
      </w:r>
      <w:r w:rsidR="00BC05C2" w:rsidRPr="00B06189">
        <w:rPr>
          <w:u w:val="single"/>
        </w:rPr>
        <w:t>financované zo</w:t>
      </w:r>
      <w:r w:rsidR="000D154F" w:rsidRPr="00B06189">
        <w:rPr>
          <w:u w:val="single"/>
        </w:rPr>
        <w:t xml:space="preserve"> vzdelávac</w:t>
      </w:r>
      <w:r w:rsidR="00BC05C2" w:rsidRPr="00B06189">
        <w:rPr>
          <w:u w:val="single"/>
        </w:rPr>
        <w:t>ích</w:t>
      </w:r>
      <w:r w:rsidR="000D154F" w:rsidRPr="00B06189">
        <w:rPr>
          <w:u w:val="single"/>
        </w:rPr>
        <w:t xml:space="preserve"> poukaz</w:t>
      </w:r>
      <w:r w:rsidR="00BC05C2" w:rsidRPr="00B06189">
        <w:rPr>
          <w:u w:val="single"/>
        </w:rPr>
        <w:t>ov</w:t>
      </w:r>
      <w:r w:rsidR="000D154F" w:rsidRPr="00B06189">
        <w:rPr>
          <w:u w:val="single"/>
        </w:rPr>
        <w:t xml:space="preserve"> </w:t>
      </w:r>
      <w:r w:rsidR="00E0007F" w:rsidRPr="00B06189">
        <w:rPr>
          <w:u w:val="single"/>
        </w:rPr>
        <w:t xml:space="preserve">na riadkoch 20 až 22 </w:t>
      </w:r>
      <w:r w:rsidR="007A4283" w:rsidRPr="00B06189">
        <w:rPr>
          <w:u w:val="single"/>
        </w:rPr>
        <w:t>v</w:t>
      </w:r>
      <w:r w:rsidR="00A16A4B" w:rsidRPr="00B06189">
        <w:rPr>
          <w:u w:val="single"/>
        </w:rPr>
        <w:t> </w:t>
      </w:r>
      <w:r w:rsidR="007A4283" w:rsidRPr="00B06189">
        <w:rPr>
          <w:u w:val="single"/>
        </w:rPr>
        <w:t>stĺpc</w:t>
      </w:r>
      <w:r w:rsidR="00A16A4B" w:rsidRPr="00B06189">
        <w:rPr>
          <w:u w:val="single"/>
        </w:rPr>
        <w:t xml:space="preserve">och: </w:t>
      </w:r>
      <w:r w:rsidR="007A4283" w:rsidRPr="00B06189">
        <w:rPr>
          <w:u w:val="single"/>
        </w:rPr>
        <w:t xml:space="preserve"> B1 </w:t>
      </w:r>
      <w:r w:rsidR="0070241D" w:rsidRPr="00B06189">
        <w:rPr>
          <w:u w:val="single"/>
        </w:rPr>
        <w:t>a</w:t>
      </w:r>
      <w:r w:rsidR="007A4283" w:rsidRPr="00B06189">
        <w:rPr>
          <w:u w:val="single"/>
        </w:rPr>
        <w:t xml:space="preserve"> </w:t>
      </w:r>
      <w:r w:rsidR="0070241D" w:rsidRPr="00B06189">
        <w:rPr>
          <w:u w:val="single"/>
        </w:rPr>
        <w:t>osobitne</w:t>
      </w:r>
      <w:r w:rsidR="007A4283" w:rsidRPr="00B06189">
        <w:rPr>
          <w:u w:val="single"/>
        </w:rPr>
        <w:t xml:space="preserve"> aj v stĺpci G.</w:t>
      </w:r>
      <w:r w:rsidR="007A4283" w:rsidRPr="00B06189">
        <w:t xml:space="preserve"> </w:t>
      </w:r>
    </w:p>
    <w:p w:rsidR="00494D94" w:rsidRPr="00B06189" w:rsidRDefault="00494D94">
      <w:pPr>
        <w:ind w:left="720"/>
        <w:jc w:val="both"/>
      </w:pPr>
    </w:p>
    <w:p w:rsidR="00D25AEB" w:rsidRPr="00B06189" w:rsidRDefault="00D25AEB" w:rsidP="00D25AEB">
      <w:pPr>
        <w:jc w:val="both"/>
        <w:rPr>
          <w:u w:val="single"/>
        </w:rPr>
      </w:pPr>
      <w:r w:rsidRPr="00B06189">
        <w:t xml:space="preserve">Stĺpec </w:t>
      </w:r>
      <w:r w:rsidRPr="00B06189">
        <w:tab/>
      </w:r>
      <w:r w:rsidRPr="00B06189">
        <w:rPr>
          <w:b/>
        </w:rPr>
        <w:t xml:space="preserve">B2 - </w:t>
      </w:r>
      <w:r w:rsidR="00FE33E5">
        <w:rPr>
          <w:b/>
          <w:u w:val="single"/>
        </w:rPr>
        <w:t> v tom</w:t>
      </w:r>
      <w:r w:rsidRPr="00B06189">
        <w:rPr>
          <w:b/>
          <w:u w:val="single"/>
        </w:rPr>
        <w:t xml:space="preserve"> odborní zamestnanci</w:t>
      </w:r>
      <w:r w:rsidRPr="00B06189">
        <w:rPr>
          <w:u w:val="single"/>
        </w:rPr>
        <w:t xml:space="preserve"> </w:t>
      </w:r>
    </w:p>
    <w:p w:rsidR="00D25AEB" w:rsidRPr="00B06189" w:rsidRDefault="00D25AEB" w:rsidP="00D25AEB">
      <w:pPr>
        <w:jc w:val="both"/>
      </w:pPr>
    </w:p>
    <w:p w:rsidR="00C5191C" w:rsidRPr="00217335" w:rsidRDefault="00D25AEB" w:rsidP="00D25AEB">
      <w:pPr>
        <w:ind w:left="720"/>
        <w:jc w:val="both"/>
      </w:pPr>
      <w:r w:rsidRPr="00B06189">
        <w:t xml:space="preserve">V  stĺpci B2 sa uvedú požadované údaje </w:t>
      </w:r>
      <w:r w:rsidR="00A70FB5" w:rsidRPr="00B06189">
        <w:rPr>
          <w:u w:val="single"/>
        </w:rPr>
        <w:t>o zamestnancoch</w:t>
      </w:r>
      <w:r w:rsidR="00A70FB5" w:rsidRPr="00B06189">
        <w:t xml:space="preserve">, </w:t>
      </w:r>
      <w:r w:rsidR="00A70FB5" w:rsidRPr="00B06189">
        <w:rPr>
          <w:u w:val="single"/>
        </w:rPr>
        <w:t>mzdových prostriedkoch</w:t>
      </w:r>
      <w:r w:rsidR="00A70FB5" w:rsidRPr="00B06189">
        <w:t xml:space="preserve"> a </w:t>
      </w:r>
      <w:r w:rsidR="00A70FB5" w:rsidRPr="00B06189">
        <w:rPr>
          <w:u w:val="single"/>
        </w:rPr>
        <w:t>dohodách o prácach vykonávaných mimo pracovného pomeru</w:t>
      </w:r>
      <w:r w:rsidR="00A70FB5" w:rsidRPr="00B06189">
        <w:t xml:space="preserve"> za sledovaný štvrťrok</w:t>
      </w:r>
      <w:r w:rsidR="00A70FB5" w:rsidRPr="00B06189">
        <w:rPr>
          <w:u w:val="single"/>
        </w:rPr>
        <w:t xml:space="preserve"> </w:t>
      </w:r>
      <w:r w:rsidRPr="00B06189">
        <w:rPr>
          <w:u w:val="single"/>
        </w:rPr>
        <w:t>len za odborných zamestnancov</w:t>
      </w:r>
      <w:r w:rsidR="00E41356" w:rsidRPr="00B06189">
        <w:rPr>
          <w:u w:val="single"/>
        </w:rPr>
        <w:t xml:space="preserve"> </w:t>
      </w:r>
      <w:r w:rsidR="00E41356" w:rsidRPr="00B06189">
        <w:t xml:space="preserve">v zmysle </w:t>
      </w:r>
      <w:r w:rsidR="00C5191C" w:rsidRPr="008314D2">
        <w:rPr>
          <w:b/>
        </w:rPr>
        <w:t xml:space="preserve">§ </w:t>
      </w:r>
      <w:r w:rsidR="00CE430D" w:rsidRPr="008314D2">
        <w:rPr>
          <w:b/>
        </w:rPr>
        <w:t>2 ods. 3</w:t>
      </w:r>
      <w:r w:rsidR="009352B1" w:rsidRPr="008314D2">
        <w:t xml:space="preserve"> </w:t>
      </w:r>
      <w:r w:rsidR="00E41356" w:rsidRPr="008314D2">
        <w:t xml:space="preserve">zákona č. </w:t>
      </w:r>
      <w:r w:rsidR="00CE430D" w:rsidRPr="008314D2">
        <w:t>138</w:t>
      </w:r>
      <w:r w:rsidR="00E41356" w:rsidRPr="008314D2">
        <w:t>/2</w:t>
      </w:r>
      <w:r w:rsidR="00CE430D" w:rsidRPr="008314D2">
        <w:t>019</w:t>
      </w:r>
      <w:r w:rsidR="00E41356" w:rsidRPr="008314D2">
        <w:t xml:space="preserve"> Z.</w:t>
      </w:r>
      <w:r w:rsidR="0030468C" w:rsidRPr="008314D2">
        <w:t xml:space="preserve"> </w:t>
      </w:r>
      <w:r w:rsidR="00E41356" w:rsidRPr="008314D2">
        <w:t>z</w:t>
      </w:r>
      <w:r w:rsidR="00E41356" w:rsidRPr="00217335">
        <w:t xml:space="preserve">. </w:t>
      </w:r>
    </w:p>
    <w:p w:rsidR="004A7813" w:rsidRPr="008314D2" w:rsidRDefault="00C5191C" w:rsidP="00D25AEB">
      <w:pPr>
        <w:ind w:left="720"/>
        <w:jc w:val="both"/>
      </w:pPr>
      <w:r w:rsidRPr="008314D2">
        <w:t xml:space="preserve">Podľa § 23 ide </w:t>
      </w:r>
      <w:r w:rsidR="00E41356" w:rsidRPr="008314D2">
        <w:t>o tieto kategórie odborných zamestnancov:</w:t>
      </w:r>
    </w:p>
    <w:p w:rsidR="007A0CF5" w:rsidRPr="00D63AF1" w:rsidRDefault="007A0CF5" w:rsidP="0076741E">
      <w:pPr>
        <w:ind w:left="709"/>
        <w:jc w:val="both"/>
        <w:rPr>
          <w:i/>
          <w:color w:val="FF0000"/>
        </w:rPr>
      </w:pPr>
      <w:r w:rsidRPr="00AA467C">
        <w:rPr>
          <w:i/>
        </w:rPr>
        <w:lastRenderedPageBreak/>
        <w:t xml:space="preserve">psychológ a školský psychológ § 23 písm. a), špeciálny pedagóg a terénny špeciálny pedagóg §  23 písm. b), </w:t>
      </w:r>
      <w:proofErr w:type="spellStart"/>
      <w:r w:rsidRPr="00AA467C">
        <w:rPr>
          <w:i/>
        </w:rPr>
        <w:t>kariérový</w:t>
      </w:r>
      <w:proofErr w:type="spellEnd"/>
      <w:r w:rsidRPr="00AA467C">
        <w:rPr>
          <w:i/>
        </w:rPr>
        <w:t xml:space="preserve"> poradca § 23 písm. c), logopéd a školský logopéd § 23 písm. d), liečebný pedagóg § 23 písm. e), sociálny pedagóg § 23 písm. f</w:t>
      </w:r>
      <w:bookmarkStart w:id="46" w:name="_Hlk156917979"/>
      <w:r w:rsidRPr="00AA467C">
        <w:rPr>
          <w:i/>
        </w:rPr>
        <w:t>)</w:t>
      </w:r>
      <w:r w:rsidR="009C2A2E">
        <w:rPr>
          <w:i/>
        </w:rPr>
        <w:t>, sociálny pracovník § 23 písm. g</w:t>
      </w:r>
      <w:r w:rsidR="00D63AF1">
        <w:rPr>
          <w:i/>
        </w:rPr>
        <w:t xml:space="preserve">), </w:t>
      </w:r>
    </w:p>
    <w:bookmarkEnd w:id="46"/>
    <w:p w:rsidR="00D25AEB" w:rsidRPr="00B06189" w:rsidRDefault="00D25AEB">
      <w:pPr>
        <w:ind w:left="720"/>
        <w:jc w:val="both"/>
      </w:pPr>
    </w:p>
    <w:p w:rsidR="00A70FB5" w:rsidRPr="00B06189" w:rsidRDefault="00A70FB5" w:rsidP="00A70FB5">
      <w:pPr>
        <w:jc w:val="both"/>
        <w:rPr>
          <w:u w:val="single"/>
        </w:rPr>
      </w:pPr>
      <w:r w:rsidRPr="00B06189">
        <w:t xml:space="preserve">Stĺpec </w:t>
      </w:r>
      <w:r w:rsidRPr="00B06189">
        <w:tab/>
      </w:r>
      <w:r w:rsidRPr="00B06189">
        <w:rPr>
          <w:b/>
        </w:rPr>
        <w:t xml:space="preserve">B3 - </w:t>
      </w:r>
      <w:r w:rsidR="00FE33E5">
        <w:rPr>
          <w:b/>
          <w:u w:val="single"/>
        </w:rPr>
        <w:t> v tom</w:t>
      </w:r>
      <w:r w:rsidRPr="00B06189">
        <w:rPr>
          <w:b/>
          <w:u w:val="single"/>
        </w:rPr>
        <w:t xml:space="preserve"> nepedagogickí zamestnanci</w:t>
      </w:r>
      <w:r w:rsidRPr="00B06189">
        <w:rPr>
          <w:u w:val="single"/>
        </w:rPr>
        <w:t xml:space="preserve"> </w:t>
      </w:r>
    </w:p>
    <w:p w:rsidR="00A70FB5" w:rsidRPr="00B06189" w:rsidRDefault="00A70FB5" w:rsidP="00A70FB5">
      <w:pPr>
        <w:jc w:val="both"/>
      </w:pPr>
    </w:p>
    <w:p w:rsidR="00C253F2" w:rsidRPr="00CE430D" w:rsidRDefault="00A70FB5">
      <w:pPr>
        <w:ind w:left="720"/>
        <w:jc w:val="both"/>
      </w:pPr>
      <w:r w:rsidRPr="00B06189">
        <w:t xml:space="preserve">V  stĺpci B3 sa uvedú požadované údaje </w:t>
      </w:r>
      <w:r w:rsidRPr="00B06189">
        <w:rPr>
          <w:u w:val="single"/>
        </w:rPr>
        <w:t>o nepedagogických zamestnancoch</w:t>
      </w:r>
      <w:r w:rsidRPr="00B06189">
        <w:t xml:space="preserve">, </w:t>
      </w:r>
      <w:r w:rsidRPr="00B06189">
        <w:rPr>
          <w:u w:val="single"/>
        </w:rPr>
        <w:t>mzdových prostriedkoch</w:t>
      </w:r>
      <w:r w:rsidRPr="00B06189">
        <w:t xml:space="preserve"> a </w:t>
      </w:r>
      <w:r w:rsidRPr="00B06189">
        <w:rPr>
          <w:u w:val="single"/>
        </w:rPr>
        <w:t>dohodách o prácach vykonávaných mimo pracovného pomeru</w:t>
      </w:r>
      <w:r w:rsidRPr="00B06189">
        <w:t xml:space="preserve"> za sledovaný štvrťrok</w:t>
      </w:r>
      <w:r w:rsidR="003A3FEF" w:rsidRPr="00B06189">
        <w:t>. Nepedagogickým zamestnancom je napr. ekonómka, účtovníčka, tajomníčka, upratovačka, školník, kuchárka</w:t>
      </w:r>
      <w:r w:rsidR="007A0CF5">
        <w:t>, zdravotnícky pracovník</w:t>
      </w:r>
      <w:r w:rsidR="003A3FEF" w:rsidRPr="00B06189">
        <w:t xml:space="preserve"> a pod</w:t>
      </w:r>
      <w:r w:rsidR="003A3FEF" w:rsidRPr="00CE430D">
        <w:t xml:space="preserve">. </w:t>
      </w:r>
      <w:r w:rsidRPr="00CE430D">
        <w:t xml:space="preserve"> </w:t>
      </w:r>
      <w:r w:rsidR="00494D94" w:rsidRPr="00CE430D">
        <w:t xml:space="preserve">Títo zamestnanci sú odmeňovaní </w:t>
      </w:r>
      <w:r w:rsidR="003E0F88" w:rsidRPr="00CE430D">
        <w:t xml:space="preserve">od 1.1.2019 </w:t>
      </w:r>
      <w:r w:rsidR="00494D94" w:rsidRPr="00CE430D">
        <w:t xml:space="preserve">podľa </w:t>
      </w:r>
      <w:r w:rsidR="00494D94" w:rsidRPr="00CE430D">
        <w:rPr>
          <w:i/>
        </w:rPr>
        <w:t xml:space="preserve">základnej stupnice platových taríf </w:t>
      </w:r>
      <w:r w:rsidR="00E753EF" w:rsidRPr="00CE430D">
        <w:rPr>
          <w:i/>
        </w:rPr>
        <w:t>(</w:t>
      </w:r>
      <w:r w:rsidR="00494D94" w:rsidRPr="00CE430D">
        <w:rPr>
          <w:i/>
        </w:rPr>
        <w:t>príloh</w:t>
      </w:r>
      <w:r w:rsidR="00E753EF" w:rsidRPr="00CE430D">
        <w:rPr>
          <w:i/>
        </w:rPr>
        <w:t>a</w:t>
      </w:r>
      <w:r w:rsidR="00494D94" w:rsidRPr="00CE430D">
        <w:rPr>
          <w:i/>
        </w:rPr>
        <w:t xml:space="preserve"> č. </w:t>
      </w:r>
      <w:r w:rsidR="003E0F88" w:rsidRPr="00CE430D">
        <w:rPr>
          <w:i/>
        </w:rPr>
        <w:t>3</w:t>
      </w:r>
      <w:r w:rsidR="00E753EF" w:rsidRPr="00CE430D">
        <w:rPr>
          <w:i/>
        </w:rPr>
        <w:t xml:space="preserve">) </w:t>
      </w:r>
      <w:r w:rsidR="003E0F88" w:rsidRPr="00CE430D">
        <w:t>zákona 318/2018</w:t>
      </w:r>
      <w:r w:rsidR="00EC076A" w:rsidRPr="00CE430D">
        <w:t xml:space="preserve"> Z.</w:t>
      </w:r>
      <w:r w:rsidR="003C5498" w:rsidRPr="00CE430D">
        <w:t xml:space="preserve"> </w:t>
      </w:r>
      <w:r w:rsidR="00EC076A" w:rsidRPr="00CE430D">
        <w:t>z.</w:t>
      </w:r>
      <w:r w:rsidR="003E0F88" w:rsidRPr="00CE430D">
        <w:rPr>
          <w:rFonts w:ascii="Helvetica" w:hAnsi="Helvetica"/>
          <w:sz w:val="21"/>
          <w:szCs w:val="21"/>
        </w:rPr>
        <w:t xml:space="preserve"> </w:t>
      </w:r>
      <w:r w:rsidR="003E0F88" w:rsidRPr="00CE430D">
        <w:t xml:space="preserve">ktorým sa mení a dopĺňa zákon č. </w:t>
      </w:r>
      <w:hyperlink r:id="rId16" w:tooltip="Odkaz na predpis alebo ustanovenie" w:history="1">
        <w:r w:rsidR="003E0F88" w:rsidRPr="00CE430D">
          <w:t>553/2003 Z. z.</w:t>
        </w:r>
      </w:hyperlink>
      <w:r w:rsidR="003E0F88" w:rsidRPr="00CE430D">
        <w:t xml:space="preserve"> o odmeňovaní niektorých zamestnancov pri výkone práce vo verejnom záujme a o zmene a doplnení niektorých zákonov v znení neskorších predpisov a ktorým sa menia a dopĺňajú niektoré zákony.</w:t>
      </w:r>
    </w:p>
    <w:p w:rsidR="00450294" w:rsidRDefault="00450294">
      <w:pPr>
        <w:ind w:left="720"/>
        <w:jc w:val="both"/>
      </w:pPr>
    </w:p>
    <w:p w:rsidR="000C7904" w:rsidRPr="00ED7D8A" w:rsidRDefault="000C7904">
      <w:pPr>
        <w:jc w:val="both"/>
        <w:rPr>
          <w:b/>
          <w:color w:val="FF0000"/>
          <w:u w:val="single"/>
        </w:rPr>
      </w:pPr>
      <w:r>
        <w:t>Stĺpec</w:t>
      </w:r>
      <w:r>
        <w:tab/>
      </w:r>
      <w:r>
        <w:rPr>
          <w:b/>
        </w:rPr>
        <w:t>C -</w:t>
      </w:r>
      <w:r>
        <w:t xml:space="preserve"> </w:t>
      </w:r>
      <w:r>
        <w:rPr>
          <w:u w:val="single"/>
        </w:rPr>
        <w:t xml:space="preserve">Zamestnanci a mzdové prostriedky </w:t>
      </w:r>
      <w:r>
        <w:rPr>
          <w:b/>
          <w:u w:val="single"/>
        </w:rPr>
        <w:t xml:space="preserve">- </w:t>
      </w:r>
      <w:r>
        <w:rPr>
          <w:u w:val="single"/>
        </w:rPr>
        <w:t xml:space="preserve"> </w:t>
      </w:r>
      <w:r w:rsidR="00CA3C89">
        <w:rPr>
          <w:b/>
          <w:color w:val="FF0000"/>
          <w:u w:val="single"/>
        </w:rPr>
        <w:t xml:space="preserve">pedagogickí </w:t>
      </w:r>
      <w:r w:rsidR="00CA3C89" w:rsidRPr="00ED7D8A">
        <w:rPr>
          <w:b/>
          <w:color w:val="FF0000"/>
          <w:u w:val="single"/>
        </w:rPr>
        <w:t>asistenti</w:t>
      </w:r>
      <w:r w:rsidR="006D22B4" w:rsidRPr="00ED7D8A">
        <w:rPr>
          <w:b/>
          <w:color w:val="FF0000"/>
          <w:u w:val="single"/>
        </w:rPr>
        <w:t xml:space="preserve"> </w:t>
      </w:r>
      <w:r w:rsidR="00ED7D8A" w:rsidRPr="00ED7D8A">
        <w:rPr>
          <w:b/>
          <w:color w:val="FF0000"/>
          <w:u w:val="single"/>
        </w:rPr>
        <w:t>(PA)</w:t>
      </w:r>
    </w:p>
    <w:p w:rsidR="000C7904" w:rsidRDefault="000C7904">
      <w:pPr>
        <w:jc w:val="both"/>
        <w:rPr>
          <w:b/>
          <w:u w:val="single"/>
        </w:rPr>
      </w:pPr>
    </w:p>
    <w:p w:rsidR="007F14ED" w:rsidRPr="006740A5" w:rsidRDefault="000C7904">
      <w:pPr>
        <w:ind w:left="720"/>
        <w:jc w:val="both"/>
        <w:rPr>
          <w:color w:val="FF0000"/>
        </w:rPr>
      </w:pPr>
      <w:r w:rsidRPr="006740A5">
        <w:rPr>
          <w:color w:val="FF0000"/>
        </w:rPr>
        <w:t xml:space="preserve">Do stĺpca C sa </w:t>
      </w:r>
      <w:r w:rsidRPr="006740A5">
        <w:rPr>
          <w:b/>
          <w:color w:val="FF0000"/>
        </w:rPr>
        <w:t>zo stĺpca B</w:t>
      </w:r>
      <w:r w:rsidR="00F014EF" w:rsidRPr="006740A5">
        <w:rPr>
          <w:b/>
          <w:color w:val="FF0000"/>
        </w:rPr>
        <w:t>1</w:t>
      </w:r>
      <w:r w:rsidRPr="006740A5">
        <w:rPr>
          <w:b/>
          <w:color w:val="FF0000"/>
        </w:rPr>
        <w:t xml:space="preserve"> </w:t>
      </w:r>
      <w:r w:rsidR="0074072C" w:rsidRPr="006740A5">
        <w:rPr>
          <w:color w:val="FF0000"/>
        </w:rPr>
        <w:t xml:space="preserve">za sledovaný štvrťrok </w:t>
      </w:r>
      <w:r w:rsidRPr="006740A5">
        <w:rPr>
          <w:color w:val="FF0000"/>
        </w:rPr>
        <w:t xml:space="preserve">vykážu údaje </w:t>
      </w:r>
      <w:r w:rsidRPr="006740A5">
        <w:rPr>
          <w:b/>
          <w:color w:val="FF0000"/>
        </w:rPr>
        <w:t xml:space="preserve">za </w:t>
      </w:r>
      <w:r w:rsidR="0074072C" w:rsidRPr="006740A5">
        <w:rPr>
          <w:b/>
          <w:color w:val="FF0000"/>
        </w:rPr>
        <w:t xml:space="preserve">tých </w:t>
      </w:r>
      <w:r w:rsidR="00ED7D8A" w:rsidRPr="006740A5">
        <w:rPr>
          <w:b/>
          <w:color w:val="FF0000"/>
        </w:rPr>
        <w:t>PA</w:t>
      </w:r>
      <w:r w:rsidR="0074072C" w:rsidRPr="006740A5">
        <w:rPr>
          <w:b/>
          <w:color w:val="FF0000"/>
        </w:rPr>
        <w:t xml:space="preserve">, </w:t>
      </w:r>
      <w:r w:rsidRPr="006740A5">
        <w:rPr>
          <w:color w:val="FF0000"/>
        </w:rPr>
        <w:t xml:space="preserve">na ktorých </w:t>
      </w:r>
      <w:r w:rsidR="00ED7D8A" w:rsidRPr="006740A5">
        <w:rPr>
          <w:color w:val="FF0000"/>
        </w:rPr>
        <w:t>ministerstvo</w:t>
      </w:r>
      <w:r w:rsidR="00765DC1" w:rsidRPr="006740A5">
        <w:rPr>
          <w:color w:val="FF0000"/>
        </w:rPr>
        <w:t xml:space="preserve"> </w:t>
      </w:r>
      <w:r w:rsidRPr="006740A5">
        <w:rPr>
          <w:color w:val="FF0000"/>
        </w:rPr>
        <w:t xml:space="preserve">poskytlo </w:t>
      </w:r>
      <w:r w:rsidRPr="006740A5">
        <w:rPr>
          <w:color w:val="FF0000"/>
          <w:u w:val="single"/>
        </w:rPr>
        <w:t>nenormatívne finančné prostriedky</w:t>
      </w:r>
      <w:r w:rsidRPr="006740A5">
        <w:rPr>
          <w:color w:val="FF0000"/>
        </w:rPr>
        <w:t xml:space="preserve"> (</w:t>
      </w:r>
      <w:r w:rsidRPr="006740A5">
        <w:rPr>
          <w:i/>
          <w:color w:val="FF0000"/>
        </w:rPr>
        <w:t>mzdy a </w:t>
      </w:r>
      <w:r w:rsidR="008641A0">
        <w:rPr>
          <w:i/>
          <w:color w:val="FF0000"/>
        </w:rPr>
        <w:t>poistné</w:t>
      </w:r>
      <w:r w:rsidRPr="006740A5">
        <w:rPr>
          <w:color w:val="FF0000"/>
        </w:rPr>
        <w:t xml:space="preserve">) s účelovým určením </w:t>
      </w:r>
      <w:r w:rsidR="00ED7D8A" w:rsidRPr="006740A5">
        <w:rPr>
          <w:color w:val="FF0000"/>
        </w:rPr>
        <w:t xml:space="preserve">do augusta 2024 podľa §9p a od septembra do decembra 2024  </w:t>
      </w:r>
      <w:r w:rsidR="00282EE4" w:rsidRPr="006740A5">
        <w:rPr>
          <w:color w:val="FF0000"/>
        </w:rPr>
        <w:t xml:space="preserve">podľa </w:t>
      </w:r>
      <w:r w:rsidR="00CA3C89" w:rsidRPr="006740A5">
        <w:rPr>
          <w:color w:val="FF0000"/>
        </w:rPr>
        <w:t>4e ods.1</w:t>
      </w:r>
      <w:r w:rsidR="00B06CEC" w:rsidRPr="006740A5">
        <w:rPr>
          <w:color w:val="FF0000"/>
        </w:rPr>
        <w:t> </w:t>
      </w:r>
      <w:r w:rsidR="00CA3C89" w:rsidRPr="006740A5">
        <w:rPr>
          <w:color w:val="FF0000"/>
        </w:rPr>
        <w:t xml:space="preserve"> písm. a</w:t>
      </w:r>
      <w:r w:rsidR="00DE0262" w:rsidRPr="006740A5">
        <w:rPr>
          <w:color w:val="FF0000"/>
        </w:rPr>
        <w:t>)</w:t>
      </w:r>
      <w:r w:rsidR="00282EE4" w:rsidRPr="006740A5">
        <w:rPr>
          <w:color w:val="FF0000"/>
        </w:rPr>
        <w:t> </w:t>
      </w:r>
      <w:r w:rsidR="00052E68" w:rsidRPr="006740A5">
        <w:rPr>
          <w:color w:val="FF0000"/>
        </w:rPr>
        <w:t xml:space="preserve"> </w:t>
      </w:r>
      <w:r w:rsidRPr="006740A5">
        <w:rPr>
          <w:color w:val="FF0000"/>
        </w:rPr>
        <w:t>zákona č. 597/2003 Z.</w:t>
      </w:r>
      <w:r w:rsidR="003C5498" w:rsidRPr="006740A5">
        <w:rPr>
          <w:color w:val="FF0000"/>
        </w:rPr>
        <w:t xml:space="preserve"> </w:t>
      </w:r>
      <w:r w:rsidRPr="006740A5">
        <w:rPr>
          <w:color w:val="FF0000"/>
        </w:rPr>
        <w:t>z.</w:t>
      </w:r>
      <w:r w:rsidR="00DB64A0" w:rsidRPr="006740A5">
        <w:rPr>
          <w:color w:val="FF0000"/>
        </w:rPr>
        <w:t xml:space="preserve"> o financovaní základných škôl, stredných škôl a školských zariadení v znení neskorších predpisov (ďalej len zákon č. 597/2003 Z.</w:t>
      </w:r>
      <w:r w:rsidR="003C5498" w:rsidRPr="006740A5">
        <w:rPr>
          <w:color w:val="FF0000"/>
        </w:rPr>
        <w:t xml:space="preserve"> </w:t>
      </w:r>
      <w:r w:rsidR="00DB64A0" w:rsidRPr="006740A5">
        <w:rPr>
          <w:color w:val="FF0000"/>
        </w:rPr>
        <w:t>z.).</w:t>
      </w:r>
      <w:r w:rsidRPr="006740A5">
        <w:rPr>
          <w:color w:val="FF0000"/>
        </w:rPr>
        <w:t xml:space="preserve"> </w:t>
      </w:r>
    </w:p>
    <w:p w:rsidR="000B6D97" w:rsidRPr="006740A5" w:rsidRDefault="000B6D97" w:rsidP="000B6D97">
      <w:pPr>
        <w:ind w:left="720"/>
        <w:jc w:val="both"/>
        <w:rPr>
          <w:color w:val="FF0000"/>
        </w:rPr>
      </w:pPr>
      <w:r w:rsidRPr="006740A5">
        <w:rPr>
          <w:color w:val="FF0000"/>
        </w:rPr>
        <w:t xml:space="preserve">Ide o zamestnanosť a čerpanie mzdových prostriedkov </w:t>
      </w:r>
      <w:r w:rsidRPr="006740A5">
        <w:rPr>
          <w:color w:val="FF0000"/>
          <w:u w:val="single"/>
        </w:rPr>
        <w:t>z pridelených</w:t>
      </w:r>
      <w:r w:rsidRPr="006740A5">
        <w:rPr>
          <w:color w:val="FF0000"/>
        </w:rPr>
        <w:t xml:space="preserve"> nenormatívnych finančných prostriedkov na </w:t>
      </w:r>
      <w:r w:rsidR="00660597" w:rsidRPr="006740A5">
        <w:rPr>
          <w:color w:val="FF0000"/>
        </w:rPr>
        <w:t>PA</w:t>
      </w:r>
      <w:r w:rsidRPr="006740A5">
        <w:rPr>
          <w:color w:val="FF0000"/>
        </w:rPr>
        <w:t>. Škola</w:t>
      </w:r>
      <w:r w:rsidR="00ED7D8A" w:rsidRPr="006740A5">
        <w:rPr>
          <w:color w:val="FF0000"/>
        </w:rPr>
        <w:t>/ŠZ</w:t>
      </w:r>
      <w:r w:rsidRPr="006740A5">
        <w:rPr>
          <w:color w:val="FF0000"/>
        </w:rPr>
        <w:t xml:space="preserve"> v tomto stĺpci nevykazuje čerpanie mzdových prostriedkov, ktoré  dofinancova</w:t>
      </w:r>
      <w:r w:rsidR="00ED7D8A" w:rsidRPr="006740A5">
        <w:rPr>
          <w:color w:val="FF0000"/>
        </w:rPr>
        <w:t>la</w:t>
      </w:r>
      <w:r w:rsidR="006D22B4" w:rsidRPr="006740A5">
        <w:rPr>
          <w:color w:val="FF0000"/>
        </w:rPr>
        <w:t xml:space="preserve"> </w:t>
      </w:r>
      <w:r w:rsidRPr="006740A5">
        <w:rPr>
          <w:color w:val="FF0000"/>
        </w:rPr>
        <w:t>z normatívnych finančných prostriedkov.</w:t>
      </w:r>
    </w:p>
    <w:p w:rsidR="000B6D97" w:rsidRPr="006740A5" w:rsidRDefault="000B6D97" w:rsidP="002209C2">
      <w:pPr>
        <w:jc w:val="both"/>
        <w:rPr>
          <w:color w:val="FF0000"/>
        </w:rPr>
      </w:pPr>
    </w:p>
    <w:p w:rsidR="005E1D13" w:rsidRPr="006740A5" w:rsidRDefault="00B71067">
      <w:pPr>
        <w:ind w:left="720"/>
        <w:jc w:val="both"/>
        <w:rPr>
          <w:bCs/>
          <w:color w:val="FF0000"/>
        </w:rPr>
      </w:pPr>
      <w:r w:rsidRPr="006740A5">
        <w:rPr>
          <w:b/>
          <w:bCs/>
          <w:i/>
          <w:color w:val="FF0000"/>
          <w:u w:val="single"/>
        </w:rPr>
        <w:t>Príklad</w:t>
      </w:r>
      <w:r w:rsidRPr="006740A5">
        <w:rPr>
          <w:b/>
          <w:bCs/>
          <w:color w:val="FF0000"/>
          <w:u w:val="single"/>
        </w:rPr>
        <w:t>:</w:t>
      </w:r>
      <w:r w:rsidRPr="006740A5">
        <w:rPr>
          <w:bCs/>
          <w:color w:val="FF0000"/>
        </w:rPr>
        <w:t xml:space="preserve"> </w:t>
      </w:r>
    </w:p>
    <w:p w:rsidR="007F14ED" w:rsidRPr="006740A5" w:rsidRDefault="005E1D13">
      <w:pPr>
        <w:ind w:left="720"/>
        <w:jc w:val="both"/>
        <w:rPr>
          <w:bCs/>
          <w:color w:val="FF0000"/>
        </w:rPr>
      </w:pPr>
      <w:r w:rsidRPr="006740A5">
        <w:rPr>
          <w:bCs/>
          <w:color w:val="FF0000"/>
        </w:rPr>
        <w:t>V</w:t>
      </w:r>
      <w:r w:rsidR="008A67D5" w:rsidRPr="006740A5">
        <w:rPr>
          <w:bCs/>
          <w:color w:val="FF0000"/>
        </w:rPr>
        <w:t xml:space="preserve"> roku </w:t>
      </w:r>
      <w:r w:rsidR="00C13C57" w:rsidRPr="006740A5">
        <w:rPr>
          <w:bCs/>
          <w:color w:val="FF0000"/>
        </w:rPr>
        <w:t>202</w:t>
      </w:r>
      <w:r w:rsidR="00110CFD" w:rsidRPr="006740A5">
        <w:rPr>
          <w:bCs/>
          <w:color w:val="FF0000"/>
        </w:rPr>
        <w:t>4</w:t>
      </w:r>
      <w:r w:rsidR="00C13C57" w:rsidRPr="006740A5">
        <w:rPr>
          <w:bCs/>
          <w:color w:val="FF0000"/>
        </w:rPr>
        <w:t xml:space="preserve"> </w:t>
      </w:r>
      <w:r w:rsidR="00FA1E03" w:rsidRPr="006740A5">
        <w:rPr>
          <w:bCs/>
          <w:color w:val="FF0000"/>
        </w:rPr>
        <w:t xml:space="preserve">(od </w:t>
      </w:r>
      <w:r w:rsidR="002209C2" w:rsidRPr="006740A5">
        <w:rPr>
          <w:bCs/>
          <w:color w:val="FF0000"/>
        </w:rPr>
        <w:t>1.9. – 31.12.2024</w:t>
      </w:r>
      <w:r w:rsidR="00FA1E03" w:rsidRPr="006740A5">
        <w:rPr>
          <w:bCs/>
          <w:color w:val="FF0000"/>
        </w:rPr>
        <w:t xml:space="preserve">) </w:t>
      </w:r>
      <w:r w:rsidR="008A67D5" w:rsidRPr="006740A5">
        <w:rPr>
          <w:bCs/>
          <w:color w:val="FF0000"/>
        </w:rPr>
        <w:t>je</w:t>
      </w:r>
      <w:r w:rsidR="002209C2" w:rsidRPr="006740A5">
        <w:rPr>
          <w:bCs/>
          <w:color w:val="FF0000"/>
        </w:rPr>
        <w:t xml:space="preserve"> zo štátneho rozpočtu</w:t>
      </w:r>
      <w:r w:rsidR="008A67D5" w:rsidRPr="006740A5">
        <w:rPr>
          <w:bCs/>
          <w:color w:val="FF0000"/>
        </w:rPr>
        <w:t xml:space="preserve"> </w:t>
      </w:r>
      <w:r w:rsidR="00FA1E03" w:rsidRPr="006740A5">
        <w:rPr>
          <w:bCs/>
          <w:color w:val="FF0000"/>
        </w:rPr>
        <w:t xml:space="preserve">na </w:t>
      </w:r>
      <w:r w:rsidR="008A67D5" w:rsidRPr="006740A5">
        <w:rPr>
          <w:bCs/>
          <w:color w:val="FF0000"/>
        </w:rPr>
        <w:t xml:space="preserve">1 pracovné miesto </w:t>
      </w:r>
      <w:r w:rsidR="00AD1EF7" w:rsidRPr="006740A5">
        <w:rPr>
          <w:bCs/>
          <w:color w:val="FF0000"/>
        </w:rPr>
        <w:t>PA</w:t>
      </w:r>
      <w:r w:rsidR="007F14ED" w:rsidRPr="006740A5">
        <w:rPr>
          <w:bCs/>
          <w:color w:val="FF0000"/>
        </w:rPr>
        <w:t xml:space="preserve"> </w:t>
      </w:r>
      <w:r w:rsidR="008A67D5" w:rsidRPr="006740A5">
        <w:rPr>
          <w:bCs/>
          <w:color w:val="FF0000"/>
        </w:rPr>
        <w:t xml:space="preserve">(celý úväzok) </w:t>
      </w:r>
      <w:r w:rsidR="00FA1E03" w:rsidRPr="006740A5">
        <w:rPr>
          <w:bCs/>
          <w:color w:val="FF0000"/>
        </w:rPr>
        <w:t>poskytnutých</w:t>
      </w:r>
      <w:r w:rsidR="008A67D5" w:rsidRPr="006740A5">
        <w:rPr>
          <w:bCs/>
          <w:color w:val="FF0000"/>
        </w:rPr>
        <w:t xml:space="preserve"> </w:t>
      </w:r>
      <w:r w:rsidR="00BE2127" w:rsidRPr="006740A5">
        <w:rPr>
          <w:bCs/>
          <w:color w:val="FF0000"/>
        </w:rPr>
        <w:t>1 427</w:t>
      </w:r>
      <w:r w:rsidR="00C6074D" w:rsidRPr="006740A5">
        <w:rPr>
          <w:bCs/>
          <w:color w:val="FF0000"/>
        </w:rPr>
        <w:t xml:space="preserve"> </w:t>
      </w:r>
      <w:r w:rsidR="008A67D5" w:rsidRPr="006740A5">
        <w:rPr>
          <w:bCs/>
          <w:color w:val="FF0000"/>
        </w:rPr>
        <w:t>€</w:t>
      </w:r>
      <w:r w:rsidR="007F14ED" w:rsidRPr="006740A5">
        <w:rPr>
          <w:bCs/>
          <w:color w:val="FF0000"/>
        </w:rPr>
        <w:t xml:space="preserve"> </w:t>
      </w:r>
      <w:r w:rsidR="00C6074D" w:rsidRPr="006740A5">
        <w:rPr>
          <w:bCs/>
          <w:color w:val="FF0000"/>
        </w:rPr>
        <w:t>(</w:t>
      </w:r>
      <w:r w:rsidRPr="006740A5">
        <w:rPr>
          <w:bCs/>
          <w:color w:val="FF0000"/>
        </w:rPr>
        <w:t xml:space="preserve">1 050 € mzdy a 377 € </w:t>
      </w:r>
      <w:r w:rsidR="008641A0">
        <w:rPr>
          <w:bCs/>
          <w:color w:val="FF0000"/>
        </w:rPr>
        <w:t>poistné</w:t>
      </w:r>
      <w:bookmarkStart w:id="47" w:name="_GoBack"/>
      <w:bookmarkEnd w:id="47"/>
      <w:r w:rsidRPr="006740A5">
        <w:rPr>
          <w:bCs/>
          <w:color w:val="FF0000"/>
        </w:rPr>
        <w:t>)</w:t>
      </w:r>
      <w:r w:rsidR="00C6074D" w:rsidRPr="006740A5">
        <w:rPr>
          <w:bCs/>
          <w:color w:val="FF0000"/>
        </w:rPr>
        <w:t xml:space="preserve"> </w:t>
      </w:r>
      <w:r w:rsidR="008A67D5" w:rsidRPr="006740A5">
        <w:rPr>
          <w:bCs/>
          <w:color w:val="FF0000"/>
        </w:rPr>
        <w:t xml:space="preserve">na mesiac. Ak škola zamestnala  </w:t>
      </w:r>
      <w:r w:rsidR="00AD1EF7" w:rsidRPr="006740A5">
        <w:rPr>
          <w:bCs/>
          <w:color w:val="FF0000"/>
        </w:rPr>
        <w:t>PA</w:t>
      </w:r>
      <w:r w:rsidR="00FA1E03" w:rsidRPr="006740A5">
        <w:rPr>
          <w:bCs/>
          <w:color w:val="FF0000"/>
        </w:rPr>
        <w:t xml:space="preserve"> </w:t>
      </w:r>
      <w:r w:rsidR="006D22B4" w:rsidRPr="006740A5">
        <w:rPr>
          <w:bCs/>
          <w:color w:val="FF0000"/>
        </w:rPr>
        <w:t xml:space="preserve"> </w:t>
      </w:r>
      <w:r w:rsidR="000B6D97" w:rsidRPr="006740A5">
        <w:rPr>
          <w:bCs/>
          <w:color w:val="FF0000"/>
        </w:rPr>
        <w:t xml:space="preserve">(celý úväzok) </w:t>
      </w:r>
      <w:r w:rsidR="00FA1E03" w:rsidRPr="006740A5">
        <w:rPr>
          <w:bCs/>
          <w:color w:val="FF0000"/>
        </w:rPr>
        <w:t>a vypláca</w:t>
      </w:r>
      <w:r w:rsidR="000B6D97" w:rsidRPr="006740A5">
        <w:rPr>
          <w:bCs/>
          <w:color w:val="FF0000"/>
        </w:rPr>
        <w:t>la</w:t>
      </w:r>
      <w:r w:rsidR="00FA1E03" w:rsidRPr="006740A5">
        <w:rPr>
          <w:bCs/>
          <w:color w:val="FF0000"/>
        </w:rPr>
        <w:t xml:space="preserve"> mu plat vyšší ako </w:t>
      </w:r>
      <w:r w:rsidR="00BE2127" w:rsidRPr="006740A5">
        <w:rPr>
          <w:bCs/>
          <w:color w:val="FF0000"/>
        </w:rPr>
        <w:t xml:space="preserve">1 050 </w:t>
      </w:r>
      <w:r w:rsidR="00FA1E03" w:rsidRPr="006740A5">
        <w:rPr>
          <w:bCs/>
          <w:color w:val="FF0000"/>
        </w:rPr>
        <w:t>€</w:t>
      </w:r>
      <w:r w:rsidR="00C94860" w:rsidRPr="006740A5">
        <w:rPr>
          <w:bCs/>
          <w:color w:val="FF0000"/>
        </w:rPr>
        <w:t xml:space="preserve"> mesačne</w:t>
      </w:r>
      <w:r w:rsidRPr="006740A5">
        <w:rPr>
          <w:bCs/>
          <w:color w:val="FF0000"/>
        </w:rPr>
        <w:t xml:space="preserve"> ( napr. 1</w:t>
      </w:r>
      <w:r w:rsidR="00B06CEC" w:rsidRPr="006740A5">
        <w:rPr>
          <w:bCs/>
          <w:color w:val="FF0000"/>
        </w:rPr>
        <w:t> </w:t>
      </w:r>
      <w:r w:rsidRPr="006740A5">
        <w:rPr>
          <w:bCs/>
          <w:color w:val="FF0000"/>
        </w:rPr>
        <w:t>150</w:t>
      </w:r>
      <w:r w:rsidR="00B06CEC" w:rsidRPr="006740A5">
        <w:rPr>
          <w:bCs/>
          <w:color w:val="FF0000"/>
        </w:rPr>
        <w:t> </w:t>
      </w:r>
      <w:r w:rsidRPr="006740A5">
        <w:rPr>
          <w:bCs/>
          <w:color w:val="FF0000"/>
        </w:rPr>
        <w:t xml:space="preserve"> €)</w:t>
      </w:r>
      <w:r w:rsidR="00FA1E03" w:rsidRPr="006740A5">
        <w:rPr>
          <w:bCs/>
          <w:color w:val="FF0000"/>
        </w:rPr>
        <w:t xml:space="preserve">, </w:t>
      </w:r>
      <w:r w:rsidRPr="006740A5">
        <w:rPr>
          <w:bCs/>
          <w:color w:val="FF0000"/>
        </w:rPr>
        <w:t>potom v stĺpci B1 uvedie na mzdách čerpanie 1 150 €</w:t>
      </w:r>
      <w:r w:rsidR="00FA1E03" w:rsidRPr="006740A5">
        <w:rPr>
          <w:bCs/>
          <w:color w:val="FF0000"/>
        </w:rPr>
        <w:t xml:space="preserve">  </w:t>
      </w:r>
      <w:r w:rsidRPr="006740A5">
        <w:rPr>
          <w:bCs/>
          <w:color w:val="FF0000"/>
        </w:rPr>
        <w:t xml:space="preserve">a v stĺpci </w:t>
      </w:r>
      <w:r w:rsidR="00FA1E03" w:rsidRPr="006740A5">
        <w:rPr>
          <w:bCs/>
          <w:color w:val="FF0000"/>
        </w:rPr>
        <w:t xml:space="preserve">C vykáže čerpanie mzdových prostriedkov za tohto </w:t>
      </w:r>
      <w:r w:rsidR="00AD1EF7" w:rsidRPr="006740A5">
        <w:rPr>
          <w:bCs/>
          <w:color w:val="FF0000"/>
        </w:rPr>
        <w:t>PA</w:t>
      </w:r>
      <w:r w:rsidR="00FA1E03" w:rsidRPr="006740A5">
        <w:rPr>
          <w:bCs/>
          <w:color w:val="FF0000"/>
        </w:rPr>
        <w:t xml:space="preserve"> len </w:t>
      </w:r>
      <w:r w:rsidRPr="006740A5">
        <w:rPr>
          <w:bCs/>
          <w:color w:val="FF0000"/>
        </w:rPr>
        <w:t xml:space="preserve">z </w:t>
      </w:r>
      <w:r w:rsidR="00FA1E03" w:rsidRPr="006740A5">
        <w:rPr>
          <w:bCs/>
          <w:color w:val="FF0000"/>
        </w:rPr>
        <w:t xml:space="preserve"> </w:t>
      </w:r>
      <w:r w:rsidR="00EF62F3" w:rsidRPr="006740A5">
        <w:rPr>
          <w:bCs/>
          <w:color w:val="FF0000"/>
        </w:rPr>
        <w:t>nenormatívnych</w:t>
      </w:r>
      <w:r w:rsidR="00FA1E03" w:rsidRPr="006740A5">
        <w:rPr>
          <w:bCs/>
          <w:color w:val="FF0000"/>
        </w:rPr>
        <w:t xml:space="preserve"> prostriedkov</w:t>
      </w:r>
      <w:r w:rsidR="00EF62F3" w:rsidRPr="006740A5">
        <w:rPr>
          <w:bCs/>
          <w:color w:val="FF0000"/>
        </w:rPr>
        <w:t xml:space="preserve"> </w:t>
      </w:r>
      <w:r w:rsidRPr="006740A5">
        <w:rPr>
          <w:bCs/>
          <w:color w:val="FF0000"/>
        </w:rPr>
        <w:t xml:space="preserve"> (</w:t>
      </w:r>
      <w:r w:rsidR="00BE2127" w:rsidRPr="006740A5">
        <w:rPr>
          <w:bCs/>
          <w:color w:val="FF0000"/>
        </w:rPr>
        <w:t>1</w:t>
      </w:r>
      <w:r w:rsidR="00B06CEC" w:rsidRPr="006740A5">
        <w:rPr>
          <w:bCs/>
          <w:color w:val="FF0000"/>
        </w:rPr>
        <w:t> </w:t>
      </w:r>
      <w:r w:rsidR="00BE2127" w:rsidRPr="006740A5">
        <w:rPr>
          <w:bCs/>
          <w:color w:val="FF0000"/>
        </w:rPr>
        <w:t>050</w:t>
      </w:r>
      <w:r w:rsidR="00B06CEC" w:rsidRPr="006740A5">
        <w:rPr>
          <w:bCs/>
          <w:color w:val="FF0000"/>
        </w:rPr>
        <w:t> </w:t>
      </w:r>
      <w:r w:rsidR="00BE2127" w:rsidRPr="006740A5">
        <w:rPr>
          <w:bCs/>
          <w:color w:val="FF0000"/>
        </w:rPr>
        <w:t xml:space="preserve"> </w:t>
      </w:r>
      <w:r w:rsidR="00C6074D" w:rsidRPr="006740A5">
        <w:rPr>
          <w:bCs/>
          <w:color w:val="FF0000"/>
        </w:rPr>
        <w:t>€</w:t>
      </w:r>
      <w:r w:rsidRPr="006740A5">
        <w:rPr>
          <w:bCs/>
          <w:color w:val="FF0000"/>
        </w:rPr>
        <w:t>)</w:t>
      </w:r>
      <w:r w:rsidR="00C6074D" w:rsidRPr="006740A5">
        <w:rPr>
          <w:bCs/>
          <w:color w:val="FF0000"/>
        </w:rPr>
        <w:t>.</w:t>
      </w:r>
      <w:r w:rsidR="00FA1E03" w:rsidRPr="006740A5">
        <w:rPr>
          <w:bCs/>
          <w:color w:val="FF0000"/>
        </w:rPr>
        <w:t xml:space="preserve"> </w:t>
      </w:r>
    </w:p>
    <w:p w:rsidR="00680131" w:rsidRPr="006740A5" w:rsidRDefault="00680131">
      <w:pPr>
        <w:ind w:left="720"/>
        <w:jc w:val="both"/>
        <w:rPr>
          <w:color w:val="FF0000"/>
        </w:rPr>
      </w:pPr>
    </w:p>
    <w:p w:rsidR="002209C2" w:rsidRPr="006740A5" w:rsidRDefault="00ED7D8A" w:rsidP="002209C2">
      <w:pPr>
        <w:ind w:left="720"/>
        <w:jc w:val="both"/>
        <w:rPr>
          <w:color w:val="FF0000"/>
        </w:rPr>
      </w:pPr>
      <w:r w:rsidRPr="006740A5">
        <w:rPr>
          <w:color w:val="FF0000"/>
        </w:rPr>
        <w:t>Ak budú školy/ŠZ v</w:t>
      </w:r>
      <w:r w:rsidR="002209C2" w:rsidRPr="006740A5">
        <w:rPr>
          <w:color w:val="FF0000"/>
        </w:rPr>
        <w:t xml:space="preserve"> období  september až december 2024  </w:t>
      </w:r>
      <w:r w:rsidRPr="006740A5">
        <w:rPr>
          <w:color w:val="FF0000"/>
        </w:rPr>
        <w:t xml:space="preserve">financovať </w:t>
      </w:r>
      <w:r w:rsidR="002209C2" w:rsidRPr="006740A5">
        <w:rPr>
          <w:color w:val="FF0000"/>
        </w:rPr>
        <w:t xml:space="preserve"> PA  </w:t>
      </w:r>
      <w:r w:rsidRPr="006740A5">
        <w:rPr>
          <w:color w:val="FF0000"/>
        </w:rPr>
        <w:t xml:space="preserve">z iných zdrojov, potom ich budú vykazovať v prípade </w:t>
      </w:r>
      <w:r w:rsidR="002209C2" w:rsidRPr="006740A5">
        <w:rPr>
          <w:color w:val="FF0000"/>
        </w:rPr>
        <w:t> mimorozpočtových prostriedkov</w:t>
      </w:r>
      <w:r w:rsidRPr="006740A5">
        <w:rPr>
          <w:color w:val="FF0000"/>
        </w:rPr>
        <w:t xml:space="preserve"> (MRZ na </w:t>
      </w:r>
      <w:r w:rsidR="002209C2" w:rsidRPr="006740A5">
        <w:rPr>
          <w:color w:val="FF0000"/>
        </w:rPr>
        <w:t xml:space="preserve"> riad</w:t>
      </w:r>
      <w:r w:rsidRPr="006740A5">
        <w:rPr>
          <w:color w:val="FF0000"/>
        </w:rPr>
        <w:t>koch</w:t>
      </w:r>
      <w:r w:rsidR="002209C2" w:rsidRPr="006740A5">
        <w:rPr>
          <w:color w:val="FF0000"/>
        </w:rPr>
        <w:t xml:space="preserve"> 139, 239)</w:t>
      </w:r>
      <w:r w:rsidR="006740A5" w:rsidRPr="006740A5">
        <w:rPr>
          <w:color w:val="FF0000"/>
        </w:rPr>
        <w:t>;</w:t>
      </w:r>
      <w:r w:rsidRPr="006740A5">
        <w:rPr>
          <w:color w:val="FF0000"/>
        </w:rPr>
        <w:t xml:space="preserve"> </w:t>
      </w:r>
      <w:r w:rsidR="002209C2" w:rsidRPr="006740A5">
        <w:rPr>
          <w:color w:val="FF0000"/>
        </w:rPr>
        <w:t xml:space="preserve"> </w:t>
      </w:r>
      <w:r w:rsidR="005E1D13" w:rsidRPr="006740A5">
        <w:rPr>
          <w:color w:val="FF0000"/>
        </w:rPr>
        <w:t xml:space="preserve">v prípade </w:t>
      </w:r>
      <w:r w:rsidR="002209C2" w:rsidRPr="006740A5">
        <w:rPr>
          <w:color w:val="FF0000"/>
        </w:rPr>
        <w:t xml:space="preserve"> prostriedkov  Európskych štrukturálnych a investičných  fondov (EŠIF riadok 131, 231) a</w:t>
      </w:r>
      <w:r w:rsidR="005E1D13" w:rsidRPr="006740A5">
        <w:rPr>
          <w:color w:val="FF0000"/>
        </w:rPr>
        <w:t xml:space="preserve"> v prípade </w:t>
      </w:r>
      <w:r w:rsidR="002209C2" w:rsidRPr="006740A5">
        <w:rPr>
          <w:color w:val="FF0000"/>
        </w:rPr>
        <w:t>Ostatn</w:t>
      </w:r>
      <w:r w:rsidR="005E1D13" w:rsidRPr="006740A5">
        <w:rPr>
          <w:color w:val="FF0000"/>
        </w:rPr>
        <w:t>ých</w:t>
      </w:r>
      <w:r w:rsidR="002209C2" w:rsidRPr="006740A5">
        <w:rPr>
          <w:color w:val="FF0000"/>
        </w:rPr>
        <w:t xml:space="preserve"> prostriedk</w:t>
      </w:r>
      <w:r w:rsidR="005E1D13" w:rsidRPr="006740A5">
        <w:rPr>
          <w:color w:val="FF0000"/>
        </w:rPr>
        <w:t>ov</w:t>
      </w:r>
      <w:r w:rsidR="002209C2" w:rsidRPr="006740A5">
        <w:rPr>
          <w:color w:val="FF0000"/>
        </w:rPr>
        <w:t xml:space="preserve"> EÚ (riadok 132, 232).</w:t>
      </w:r>
    </w:p>
    <w:p w:rsidR="002209C2" w:rsidRPr="006740A5" w:rsidRDefault="002209C2" w:rsidP="002209C2">
      <w:pPr>
        <w:ind w:left="720"/>
        <w:jc w:val="both"/>
        <w:rPr>
          <w:color w:val="FF0000"/>
        </w:rPr>
      </w:pPr>
    </w:p>
    <w:p w:rsidR="002209C2" w:rsidRPr="006740A5" w:rsidRDefault="002209C2" w:rsidP="002209C2">
      <w:pPr>
        <w:ind w:left="720"/>
        <w:jc w:val="both"/>
        <w:rPr>
          <w:color w:val="FF0000"/>
        </w:rPr>
      </w:pPr>
      <w:r w:rsidRPr="006740A5">
        <w:rPr>
          <w:color w:val="FF0000"/>
        </w:rPr>
        <w:t xml:space="preserve">PA, ktorí boli do 31.8.2024 financovaní z EŠIF (POP3) a od 1.9.2024 sú financovaní zo </w:t>
      </w:r>
      <w:r w:rsidR="00764F20" w:rsidRPr="006740A5">
        <w:rPr>
          <w:color w:val="FF0000"/>
        </w:rPr>
        <w:t>ŠR</w:t>
      </w:r>
      <w:r w:rsidRPr="006740A5">
        <w:rPr>
          <w:color w:val="FF0000"/>
        </w:rPr>
        <w:t xml:space="preserve"> podľa §4e </w:t>
      </w:r>
      <w:r w:rsidR="001A49C5" w:rsidRPr="006740A5">
        <w:rPr>
          <w:color w:val="FF0000"/>
        </w:rPr>
        <w:t>zákona č.</w:t>
      </w:r>
      <w:r w:rsidR="008D00B6" w:rsidRPr="006740A5">
        <w:rPr>
          <w:color w:val="FF0000"/>
        </w:rPr>
        <w:t xml:space="preserve">597/2003 Z. z. </w:t>
      </w:r>
      <w:r w:rsidRPr="006740A5">
        <w:rPr>
          <w:color w:val="FF0000"/>
        </w:rPr>
        <w:t>budú vykázaní nasledovne:</w:t>
      </w:r>
    </w:p>
    <w:p w:rsidR="00B06CEC" w:rsidRPr="006740A5" w:rsidRDefault="00B06CEC" w:rsidP="002209C2">
      <w:pPr>
        <w:ind w:left="720"/>
        <w:jc w:val="both"/>
        <w:rPr>
          <w:color w:val="FF0000"/>
        </w:rPr>
      </w:pPr>
    </w:p>
    <w:p w:rsidR="00AD16A9" w:rsidRPr="006740A5" w:rsidRDefault="00764F20" w:rsidP="00AD16A9">
      <w:pPr>
        <w:ind w:left="720"/>
        <w:jc w:val="both"/>
        <w:rPr>
          <w:color w:val="FF0000"/>
        </w:rPr>
      </w:pPr>
      <w:r w:rsidRPr="006740A5">
        <w:rPr>
          <w:color w:val="FF0000"/>
        </w:rPr>
        <w:t xml:space="preserve">V 3. štvrťroku 2024 bude </w:t>
      </w:r>
      <w:r w:rsidR="006740A5" w:rsidRPr="006740A5">
        <w:rPr>
          <w:color w:val="FF0000"/>
        </w:rPr>
        <w:t>za mesiace júl a august vykázaná mzda</w:t>
      </w:r>
      <w:r w:rsidR="002209C2" w:rsidRPr="006740A5">
        <w:rPr>
          <w:color w:val="FF0000"/>
        </w:rPr>
        <w:t xml:space="preserve"> 1 PA </w:t>
      </w:r>
      <w:r w:rsidR="0051298A" w:rsidRPr="006740A5">
        <w:rPr>
          <w:color w:val="FF0000"/>
        </w:rPr>
        <w:t xml:space="preserve">zamestnaného na plný úväzok </w:t>
      </w:r>
      <w:r w:rsidR="002209C2" w:rsidRPr="006740A5">
        <w:rPr>
          <w:color w:val="FF0000"/>
        </w:rPr>
        <w:t xml:space="preserve"> v riadku 13</w:t>
      </w:r>
      <w:r w:rsidR="002A603F" w:rsidRPr="006740A5">
        <w:rPr>
          <w:color w:val="FF0000"/>
        </w:rPr>
        <w:t>1</w:t>
      </w:r>
      <w:r w:rsidR="00AD16A9" w:rsidRPr="006740A5">
        <w:rPr>
          <w:color w:val="FF0000"/>
        </w:rPr>
        <w:t xml:space="preserve"> a zamestnanosť bude vykázaná na tomto  riadku  vo výške  úväzku 0,667 – Priemerný prepočítaný počet za 3.Q.</w:t>
      </w:r>
    </w:p>
    <w:p w:rsidR="002209C2" w:rsidRPr="006740A5" w:rsidRDefault="00AD16A9" w:rsidP="00AD16A9">
      <w:pPr>
        <w:ind w:left="720"/>
        <w:jc w:val="both"/>
        <w:rPr>
          <w:color w:val="FF0000"/>
        </w:rPr>
      </w:pPr>
      <w:r w:rsidRPr="006740A5">
        <w:rPr>
          <w:color w:val="FF0000"/>
        </w:rPr>
        <w:t xml:space="preserve">Za mesiac september </w:t>
      </w:r>
      <w:r w:rsidR="002209C2" w:rsidRPr="006740A5">
        <w:rPr>
          <w:color w:val="FF0000"/>
        </w:rPr>
        <w:t xml:space="preserve"> </w:t>
      </w:r>
      <w:r w:rsidRPr="006740A5">
        <w:rPr>
          <w:color w:val="FF0000"/>
        </w:rPr>
        <w:t xml:space="preserve">bude mzda PA vykázaná </w:t>
      </w:r>
      <w:r w:rsidR="00764F20" w:rsidRPr="006740A5">
        <w:rPr>
          <w:color w:val="FF0000"/>
        </w:rPr>
        <w:t xml:space="preserve"> </w:t>
      </w:r>
      <w:r w:rsidR="002209C2" w:rsidRPr="006740A5">
        <w:rPr>
          <w:color w:val="FF0000"/>
        </w:rPr>
        <w:t>v príslušnom riadku školy</w:t>
      </w:r>
      <w:r w:rsidRPr="006740A5">
        <w:rPr>
          <w:color w:val="FF0000"/>
        </w:rPr>
        <w:t xml:space="preserve"> a </w:t>
      </w:r>
      <w:r w:rsidR="00764F20" w:rsidRPr="006740A5">
        <w:rPr>
          <w:color w:val="FF0000"/>
        </w:rPr>
        <w:t> zamestnanosť za</w:t>
      </w:r>
      <w:r w:rsidRPr="006740A5">
        <w:rPr>
          <w:color w:val="FF0000"/>
        </w:rPr>
        <w:t xml:space="preserve"> tento</w:t>
      </w:r>
      <w:r w:rsidR="00764F20" w:rsidRPr="006740A5">
        <w:rPr>
          <w:color w:val="FF0000"/>
        </w:rPr>
        <w:t xml:space="preserve"> september bude vykázaná na </w:t>
      </w:r>
      <w:r w:rsidRPr="006740A5">
        <w:rPr>
          <w:color w:val="FF0000"/>
        </w:rPr>
        <w:t xml:space="preserve">tomto </w:t>
      </w:r>
      <w:r w:rsidR="00764F20" w:rsidRPr="006740A5">
        <w:rPr>
          <w:color w:val="FF0000"/>
        </w:rPr>
        <w:t xml:space="preserve">riadku  </w:t>
      </w:r>
      <w:r w:rsidRPr="006740A5">
        <w:rPr>
          <w:color w:val="FF0000"/>
        </w:rPr>
        <w:t xml:space="preserve">vo výške </w:t>
      </w:r>
      <w:r w:rsidR="002209C2" w:rsidRPr="006740A5">
        <w:rPr>
          <w:color w:val="FF0000"/>
        </w:rPr>
        <w:t xml:space="preserve"> úväzku 0,333</w:t>
      </w:r>
      <w:r w:rsidRPr="006740A5">
        <w:rPr>
          <w:color w:val="FF0000"/>
        </w:rPr>
        <w:t xml:space="preserve"> - Priemerný prepočítaný počet za 3.Q </w:t>
      </w:r>
      <w:r w:rsidR="002209C2" w:rsidRPr="006740A5">
        <w:rPr>
          <w:color w:val="FF0000"/>
        </w:rPr>
        <w:t>.</w:t>
      </w:r>
      <w:r w:rsidR="00764F20" w:rsidRPr="006740A5">
        <w:rPr>
          <w:color w:val="FF0000"/>
        </w:rPr>
        <w:t xml:space="preserve"> </w:t>
      </w:r>
    </w:p>
    <w:p w:rsidR="009B432D" w:rsidRPr="006740A5" w:rsidRDefault="009B432D" w:rsidP="009B432D">
      <w:pPr>
        <w:ind w:left="720"/>
        <w:jc w:val="both"/>
        <w:rPr>
          <w:b/>
          <w:color w:val="FF0000"/>
        </w:rPr>
      </w:pPr>
    </w:p>
    <w:p w:rsidR="009B432D" w:rsidRPr="006740A5" w:rsidRDefault="009B432D" w:rsidP="009B432D">
      <w:pPr>
        <w:ind w:left="720"/>
        <w:jc w:val="both"/>
        <w:rPr>
          <w:color w:val="FF0000"/>
        </w:rPr>
      </w:pPr>
      <w:r w:rsidRPr="006740A5">
        <w:rPr>
          <w:b/>
          <w:color w:val="FF0000"/>
        </w:rPr>
        <w:lastRenderedPageBreak/>
        <w:t>Upozornenie</w:t>
      </w:r>
      <w:r w:rsidRPr="006740A5">
        <w:rPr>
          <w:color w:val="FF0000"/>
        </w:rPr>
        <w:t xml:space="preserve"> – školy v tomto stĺpci </w:t>
      </w:r>
      <w:r w:rsidRPr="006740A5">
        <w:rPr>
          <w:color w:val="FF0000"/>
          <w:u w:val="single"/>
        </w:rPr>
        <w:t xml:space="preserve">nevykazujú </w:t>
      </w:r>
      <w:r w:rsidR="002A603F" w:rsidRPr="006740A5">
        <w:rPr>
          <w:color w:val="FF0000"/>
        </w:rPr>
        <w:t>p</w:t>
      </w:r>
      <w:r w:rsidR="00AD16A9" w:rsidRPr="006740A5">
        <w:rPr>
          <w:color w:val="FF0000"/>
        </w:rPr>
        <w:t xml:space="preserve">edagogických asistentov </w:t>
      </w:r>
      <w:r w:rsidRPr="006740A5">
        <w:rPr>
          <w:color w:val="FF0000"/>
        </w:rPr>
        <w:t xml:space="preserve"> </w:t>
      </w:r>
      <w:r w:rsidRPr="006740A5">
        <w:rPr>
          <w:i/>
          <w:color w:val="FF0000"/>
        </w:rPr>
        <w:t>pre žiakov zo sociálne znevýhodneného prostredia (</w:t>
      </w:r>
      <w:r w:rsidR="006740A5" w:rsidRPr="006740A5">
        <w:rPr>
          <w:i/>
          <w:color w:val="FF0000"/>
        </w:rPr>
        <w:t>tzv</w:t>
      </w:r>
      <w:r w:rsidRPr="006740A5">
        <w:rPr>
          <w:i/>
          <w:color w:val="FF0000"/>
        </w:rPr>
        <w:t>. rómski asistenti</w:t>
      </w:r>
      <w:r w:rsidRPr="006740A5">
        <w:rPr>
          <w:color w:val="FF0000"/>
        </w:rPr>
        <w:t xml:space="preserve">), pretože týchto asistentov vykazujú v stĺpci H!   </w:t>
      </w:r>
    </w:p>
    <w:p w:rsidR="009B432D" w:rsidRPr="006740A5" w:rsidRDefault="009B432D" w:rsidP="009B432D">
      <w:pPr>
        <w:ind w:left="720"/>
        <w:jc w:val="both"/>
        <w:rPr>
          <w:color w:val="FF0000"/>
        </w:rPr>
      </w:pPr>
    </w:p>
    <w:p w:rsidR="009B432D" w:rsidRPr="006740A5" w:rsidRDefault="009B432D" w:rsidP="001F609F">
      <w:pPr>
        <w:ind w:left="720"/>
        <w:jc w:val="both"/>
        <w:rPr>
          <w:color w:val="FF0000"/>
        </w:rPr>
      </w:pPr>
      <w:r w:rsidRPr="006740A5">
        <w:rPr>
          <w:color w:val="FF0000"/>
        </w:rPr>
        <w:t xml:space="preserve">Keďže </w:t>
      </w:r>
      <w:r w:rsidR="002A603F" w:rsidRPr="006740A5">
        <w:rPr>
          <w:color w:val="FF0000"/>
        </w:rPr>
        <w:t>PA</w:t>
      </w:r>
      <w:r w:rsidR="00AD16A9" w:rsidRPr="006740A5">
        <w:rPr>
          <w:color w:val="FF0000"/>
        </w:rPr>
        <w:t xml:space="preserve"> </w:t>
      </w:r>
      <w:r w:rsidRPr="006740A5">
        <w:rPr>
          <w:color w:val="FF0000"/>
        </w:rPr>
        <w:t xml:space="preserve">sú pedagogickí zamestnanci, údaje stĺpca C musia byť zahrnuté aj v stĺpci B1 a musia byť na každom riadku </w:t>
      </w:r>
      <w:r w:rsidRPr="006740A5">
        <w:rPr>
          <w:b/>
          <w:color w:val="FF0000"/>
        </w:rPr>
        <w:t>nižšie, alebo sa rovnať</w:t>
      </w:r>
      <w:r w:rsidRPr="006740A5">
        <w:rPr>
          <w:color w:val="FF0000"/>
        </w:rPr>
        <w:t xml:space="preserve"> </w:t>
      </w:r>
      <w:r w:rsidRPr="006740A5">
        <w:rPr>
          <w:b/>
          <w:color w:val="FF0000"/>
        </w:rPr>
        <w:t>údajom</w:t>
      </w:r>
      <w:r w:rsidRPr="006740A5">
        <w:rPr>
          <w:color w:val="FF0000"/>
        </w:rPr>
        <w:t xml:space="preserve"> vykázaným </w:t>
      </w:r>
      <w:r w:rsidRPr="006740A5">
        <w:rPr>
          <w:b/>
          <w:color w:val="FF0000"/>
        </w:rPr>
        <w:t>v stĺpci B1</w:t>
      </w:r>
      <w:r w:rsidRPr="006740A5">
        <w:rPr>
          <w:color w:val="FF0000"/>
        </w:rPr>
        <w:t>.</w:t>
      </w:r>
    </w:p>
    <w:p w:rsidR="008452B9" w:rsidRPr="006740A5" w:rsidRDefault="008452B9">
      <w:pPr>
        <w:ind w:left="720"/>
        <w:jc w:val="both"/>
        <w:rPr>
          <w:color w:val="FF0000"/>
        </w:rPr>
      </w:pPr>
    </w:p>
    <w:p w:rsidR="000C7904" w:rsidRDefault="000C7904">
      <w:pPr>
        <w:ind w:left="720" w:hanging="720"/>
        <w:jc w:val="both"/>
        <w:rPr>
          <w:b/>
          <w:u w:val="single"/>
        </w:rPr>
      </w:pPr>
      <w:r>
        <w:t>Stĺpec</w:t>
      </w:r>
      <w:r>
        <w:tab/>
      </w:r>
      <w:r>
        <w:rPr>
          <w:b/>
        </w:rPr>
        <w:t xml:space="preserve">D </w:t>
      </w:r>
      <w:r>
        <w:t xml:space="preserve">- </w:t>
      </w:r>
      <w:r>
        <w:rPr>
          <w:u w:val="single"/>
        </w:rPr>
        <w:t xml:space="preserve">Zamestnanci a mzdové prostriedky </w:t>
      </w:r>
      <w:r w:rsidR="00710069">
        <w:rPr>
          <w:b/>
          <w:u w:val="single"/>
        </w:rPr>
        <w:t>–</w:t>
      </w:r>
      <w:r w:rsidR="00A51956">
        <w:rPr>
          <w:b/>
          <w:u w:val="single"/>
        </w:rPr>
        <w:t xml:space="preserve"> </w:t>
      </w:r>
      <w:r w:rsidR="00710069">
        <w:rPr>
          <w:b/>
          <w:u w:val="single"/>
        </w:rPr>
        <w:t>príspevok na výchovu a vzdelávanie detí MŠ</w:t>
      </w:r>
    </w:p>
    <w:p w:rsidR="000C7904" w:rsidRDefault="000C7904">
      <w:pPr>
        <w:ind w:left="720" w:hanging="720"/>
        <w:jc w:val="both"/>
      </w:pPr>
    </w:p>
    <w:p w:rsidR="000C7904" w:rsidRPr="00BF5875" w:rsidRDefault="000C7904">
      <w:pPr>
        <w:ind w:left="720"/>
        <w:jc w:val="both"/>
      </w:pPr>
      <w:r>
        <w:t>Do stĺpca D vykazujú údaje o čerpaní mzdových prostriedkov za sledovaný štvrťrok len materské školy</w:t>
      </w:r>
      <w:r w:rsidR="00D33A6C">
        <w:t xml:space="preserve"> a </w:t>
      </w:r>
      <w:r>
        <w:t xml:space="preserve">špeciálne materské školy, ktorým </w:t>
      </w:r>
      <w:r w:rsidR="006740A5">
        <w:t>ministerstvo</w:t>
      </w:r>
      <w:r w:rsidR="00D44EA9">
        <w:t xml:space="preserve"> </w:t>
      </w:r>
      <w:r w:rsidRPr="00D44EA9">
        <w:t>poskytlo</w:t>
      </w:r>
      <w:r>
        <w:t xml:space="preserve"> </w:t>
      </w:r>
      <w:r w:rsidRPr="005E13C6">
        <w:rPr>
          <w:u w:val="single"/>
        </w:rPr>
        <w:t>príspevok na výchovu a vzdelávanie  účelovo určený pre deti</w:t>
      </w:r>
      <w:r w:rsidRPr="00A31FED">
        <w:rPr>
          <w:u w:val="single"/>
        </w:rPr>
        <w:t xml:space="preserve">, </w:t>
      </w:r>
      <w:r w:rsidR="00906491" w:rsidRPr="00BF5875">
        <w:t xml:space="preserve">pre ktoré je predprimárne vzdelávanie povinné </w:t>
      </w:r>
      <w:r w:rsidR="00FD4DF4" w:rsidRPr="00A31FED">
        <w:t xml:space="preserve">alebo </w:t>
      </w:r>
      <w:r w:rsidR="00276343" w:rsidRPr="00A31FED">
        <w:t xml:space="preserve">ktoré sú členmi domácnosti, ktorej členovi sa poskytuje pomoc v hmotnej núdzi a zákonný zástupca dieťaťa túto skutočnosť preukáže riaditeľovi MŠ, </w:t>
      </w:r>
      <w:r w:rsidRPr="00BF5875">
        <w:t>v súlade s § 6b zákona č. 597/2003 Z.</w:t>
      </w:r>
      <w:r w:rsidR="000111CC" w:rsidRPr="00BF5875">
        <w:t xml:space="preserve"> </w:t>
      </w:r>
      <w:r w:rsidRPr="00BF5875">
        <w:t xml:space="preserve">z. </w:t>
      </w:r>
    </w:p>
    <w:p w:rsidR="000C7904" w:rsidRPr="00BF5875" w:rsidRDefault="000C7904">
      <w:pPr>
        <w:ind w:left="720"/>
        <w:jc w:val="both"/>
      </w:pPr>
      <w:r w:rsidRPr="00BF5875">
        <w:t>Ak materská škola</w:t>
      </w:r>
      <w:r w:rsidR="00D33A6C">
        <w:t xml:space="preserve"> alebo</w:t>
      </w:r>
      <w:r w:rsidRPr="00BF5875">
        <w:t xml:space="preserve"> špeciálna materská škola </w:t>
      </w:r>
      <w:r w:rsidR="00EB17BE" w:rsidRPr="00BF5875">
        <w:t xml:space="preserve">vyplácala </w:t>
      </w:r>
      <w:r w:rsidRPr="00BF5875">
        <w:t>svojim zamestnancom z uveden</w:t>
      </w:r>
      <w:r w:rsidR="00276343" w:rsidRPr="00BF5875">
        <w:t xml:space="preserve">ého príspevku </w:t>
      </w:r>
      <w:r w:rsidRPr="00BF5875">
        <w:t xml:space="preserve">pohyblivú zložku mzdy </w:t>
      </w:r>
      <w:r w:rsidR="000B6798" w:rsidRPr="00BF5875">
        <w:t xml:space="preserve">v súlade s ich účelovým určením </w:t>
      </w:r>
      <w:r w:rsidRPr="00BF5875">
        <w:t>(</w:t>
      </w:r>
      <w:r w:rsidR="00494D94" w:rsidRPr="00BF5875">
        <w:t xml:space="preserve">podľa citovaného zákona môže len </w:t>
      </w:r>
      <w:r w:rsidRPr="00BF5875">
        <w:t>vo forme osobných príplatkov alebo mimoriadnych odmien</w:t>
      </w:r>
      <w:r w:rsidR="000D154F" w:rsidRPr="00BF5875">
        <w:t xml:space="preserve">), </w:t>
      </w:r>
      <w:r w:rsidR="002E4FC7" w:rsidRPr="00BF5875">
        <w:t xml:space="preserve">vykáže toto čerpanie na príslušnom riadku </w:t>
      </w:r>
      <w:r w:rsidR="00332D95" w:rsidRPr="00BF5875">
        <w:t>Formulára (riadok 9 a 14)</w:t>
      </w:r>
      <w:r w:rsidR="002E4FC7" w:rsidRPr="00BF5875">
        <w:t xml:space="preserve">. </w:t>
      </w:r>
    </w:p>
    <w:p w:rsidR="00E60D00" w:rsidRPr="00792B4F" w:rsidRDefault="00E60D00">
      <w:pPr>
        <w:ind w:left="720"/>
        <w:jc w:val="both"/>
      </w:pPr>
      <w:r w:rsidRPr="00792B4F">
        <w:t>Do stĺpca D sa taktiež vykáž</w:t>
      </w:r>
      <w:r w:rsidRPr="00310B30">
        <w:t xml:space="preserve">u </w:t>
      </w:r>
      <w:r w:rsidR="00792B4F" w:rsidRPr="00310B30">
        <w:t xml:space="preserve">odborní zamestnanci </w:t>
      </w:r>
      <w:r w:rsidR="00F16319" w:rsidRPr="00792B4F">
        <w:t xml:space="preserve">ak boli </w:t>
      </w:r>
      <w:r w:rsidRPr="00792B4F">
        <w:t>prijatí v zmysle §</w:t>
      </w:r>
      <w:r w:rsidR="00C93ECF">
        <w:t> </w:t>
      </w:r>
      <w:r w:rsidRPr="00792B4F">
        <w:t xml:space="preserve"> 6b</w:t>
      </w:r>
      <w:r w:rsidR="00C93ECF">
        <w:t> </w:t>
      </w:r>
      <w:r w:rsidRPr="00792B4F">
        <w:t xml:space="preserve"> ods.7</w:t>
      </w:r>
      <w:r w:rsidR="00C93ECF">
        <w:t> </w:t>
      </w:r>
      <w:r w:rsidRPr="00792B4F">
        <w:t xml:space="preserve"> písm.</w:t>
      </w:r>
      <w:r w:rsidR="00C93ECF">
        <w:t xml:space="preserve">  </w:t>
      </w:r>
      <w:r w:rsidRPr="00792B4F">
        <w:t>b</w:t>
      </w:r>
      <w:r w:rsidR="00C93ECF">
        <w:t>) zákona č.597/2003 Z. z.</w:t>
      </w:r>
      <w:r w:rsidR="001705C7" w:rsidRPr="00792B4F">
        <w:t xml:space="preserve"> – teda z FP poskytnutých na výchovu a vzdelávanie detí v MŠ. </w:t>
      </w:r>
    </w:p>
    <w:p w:rsidR="003F3758" w:rsidRDefault="003F3758">
      <w:pPr>
        <w:ind w:left="720"/>
        <w:jc w:val="both"/>
      </w:pPr>
      <w:r>
        <w:t xml:space="preserve">Do stĺpca D vykazujú údaje o čerpaní mzdových prostriedkov za sledovaný štvrťrok tiež </w:t>
      </w:r>
      <w:r w:rsidRPr="0076741E">
        <w:rPr>
          <w:b/>
        </w:rPr>
        <w:t>registrované zariadenia predprimárneho zariadenia</w:t>
      </w:r>
      <w:r>
        <w:t xml:space="preserve">, ktorým </w:t>
      </w:r>
      <w:r w:rsidR="003F57EA">
        <w:t>ministerstvo</w:t>
      </w:r>
      <w:r>
        <w:t xml:space="preserve"> poskytlo </w:t>
      </w:r>
      <w:r w:rsidRPr="005E13C6">
        <w:rPr>
          <w:u w:val="single"/>
        </w:rPr>
        <w:t>príspevok na výchovu a vzdelávanie  účelovo určený pre deti</w:t>
      </w:r>
      <w:r w:rsidRPr="00A31FED">
        <w:rPr>
          <w:u w:val="single"/>
        </w:rPr>
        <w:t xml:space="preserve">, </w:t>
      </w:r>
      <w:r w:rsidRPr="00BF5875">
        <w:t>pre ktoré je predprimárne vzdelávanie povinné</w:t>
      </w:r>
      <w:r>
        <w:t xml:space="preserve"> podľa § 9l zákona č. 597/2003 Z. z. </w:t>
      </w:r>
    </w:p>
    <w:p w:rsidR="001D68B8" w:rsidRDefault="003F3758" w:rsidP="001F609F">
      <w:pPr>
        <w:ind w:left="720"/>
        <w:jc w:val="both"/>
      </w:pPr>
      <w:r>
        <w:t xml:space="preserve">Ak registrované zariadenie predprimárneho vzdelávania </w:t>
      </w:r>
      <w:r w:rsidRPr="00BF5875">
        <w:t>vyplácal</w:t>
      </w:r>
      <w:r w:rsidR="00C52C87">
        <w:t>o</w:t>
      </w:r>
      <w:r w:rsidRPr="00BF5875">
        <w:t xml:space="preserve"> svojim zamestnancom z uvedeného príspevku pohyblivú zložku mzdy v súlade s ich účelovým určením (podľa citovaného zákona môže len vo forme osobných príplatkov alebo mimoriadnych odmien), vykáže toto čerpanie na príslušnom riadku Formulára (riadok 9 a 14). </w:t>
      </w:r>
    </w:p>
    <w:p w:rsidR="001D68B8" w:rsidRDefault="001D68B8">
      <w:pPr>
        <w:ind w:left="720" w:hanging="720"/>
        <w:jc w:val="both"/>
      </w:pPr>
    </w:p>
    <w:p w:rsidR="000C7904" w:rsidRDefault="000C7904">
      <w:pPr>
        <w:ind w:left="720" w:hanging="720"/>
        <w:jc w:val="both"/>
        <w:rPr>
          <w:b/>
          <w:u w:val="single"/>
        </w:rPr>
      </w:pPr>
      <w:r>
        <w:t xml:space="preserve">Stĺpec </w:t>
      </w:r>
      <w:r>
        <w:rPr>
          <w:b/>
        </w:rPr>
        <w:t>E</w:t>
      </w:r>
      <w:r>
        <w:t xml:space="preserve"> - </w:t>
      </w:r>
      <w:r>
        <w:rPr>
          <w:u w:val="single"/>
        </w:rPr>
        <w:t xml:space="preserve">Zamestnanci a mzdové prostriedky </w:t>
      </w:r>
      <w:r>
        <w:rPr>
          <w:b/>
          <w:u w:val="single"/>
        </w:rPr>
        <w:t>- mimoriadne výsledky žiakov</w:t>
      </w:r>
    </w:p>
    <w:p w:rsidR="000C7904" w:rsidRDefault="000C7904">
      <w:pPr>
        <w:ind w:left="720" w:hanging="720"/>
        <w:jc w:val="both"/>
      </w:pPr>
    </w:p>
    <w:p w:rsidR="000C7904" w:rsidRDefault="000C7904">
      <w:pPr>
        <w:ind w:left="720"/>
        <w:jc w:val="both"/>
      </w:pPr>
      <w:r>
        <w:t>Školy budú v </w:t>
      </w:r>
      <w:r w:rsidRPr="00A31FED">
        <w:t xml:space="preserve">roku </w:t>
      </w:r>
      <w:r w:rsidR="00C13C57" w:rsidRPr="00BF5875">
        <w:t>202</w:t>
      </w:r>
      <w:r w:rsidR="00052E68" w:rsidRPr="00310B30">
        <w:t>4</w:t>
      </w:r>
      <w:r w:rsidR="00052E68">
        <w:rPr>
          <w:color w:val="FF0000"/>
        </w:rPr>
        <w:t xml:space="preserve"> </w:t>
      </w:r>
      <w:r w:rsidRPr="00A31FED">
        <w:t xml:space="preserve">vykazovať </w:t>
      </w:r>
      <w:r>
        <w:t>zamestnanosť a čerpanie mzdových prostriedkov za mimoriadne výsledky žiakov (§ 4b zákona č. 597/2003 Z.</w:t>
      </w:r>
      <w:r w:rsidR="000111CC">
        <w:t xml:space="preserve"> </w:t>
      </w:r>
      <w:r>
        <w:t xml:space="preserve">z.) len vtedy, </w:t>
      </w:r>
      <w:r>
        <w:rPr>
          <w:i/>
          <w:u w:val="single"/>
        </w:rPr>
        <w:t xml:space="preserve">ak  im </w:t>
      </w:r>
      <w:r w:rsidR="003F57EA">
        <w:rPr>
          <w:i/>
          <w:u w:val="single"/>
        </w:rPr>
        <w:t>ministerstvo</w:t>
      </w:r>
      <w:r w:rsidR="00D44EA9">
        <w:rPr>
          <w:i/>
          <w:u w:val="single"/>
        </w:rPr>
        <w:t xml:space="preserve"> </w:t>
      </w:r>
      <w:r w:rsidRPr="00D44EA9">
        <w:rPr>
          <w:i/>
          <w:u w:val="single"/>
        </w:rPr>
        <w:t>pridelí</w:t>
      </w:r>
      <w:r>
        <w:rPr>
          <w:i/>
          <w:u w:val="single"/>
        </w:rPr>
        <w:t xml:space="preserve">  finančné prostriedky na tento účel</w:t>
      </w:r>
      <w:r>
        <w:t xml:space="preserve">. Zamestnanosť na riadku 01 </w:t>
      </w:r>
      <w:r>
        <w:rPr>
          <w:b/>
        </w:rPr>
        <w:t>musia</w:t>
      </w:r>
      <w:r>
        <w:t xml:space="preserve"> vykázať školy iba v prípade, ak uzavreli so zamestnancom na tento účel samostatnú pracovnú zmluvu. V tom prípade </w:t>
      </w:r>
      <w:r>
        <w:rPr>
          <w:b/>
        </w:rPr>
        <w:t>musia</w:t>
      </w:r>
      <w:r>
        <w:t xml:space="preserve"> vykázať aj čerpanie tarifných platov na riadku 04.</w:t>
      </w:r>
    </w:p>
    <w:p w:rsidR="000C7904" w:rsidRDefault="000C7904">
      <w:pPr>
        <w:ind w:left="720"/>
        <w:jc w:val="both"/>
      </w:pPr>
      <w:r>
        <w:t xml:space="preserve">Pokiaľ škola svojim zamestnancom („kmeňovým pedagógom“) za uvedené činnosti vyplácala len pohyblivú zložku mzdy (napr. vo forme osobných príplatkov alebo mimoriadnych odmien, prípadne nadčasov), </w:t>
      </w:r>
      <w:r>
        <w:rPr>
          <w:b/>
        </w:rPr>
        <w:t>nesmie</w:t>
      </w:r>
      <w:r>
        <w:t xml:space="preserve"> vykázať zamestnanosť na riadku 01.</w:t>
      </w:r>
    </w:p>
    <w:p w:rsidR="000C7904" w:rsidRDefault="000C7904">
      <w:pPr>
        <w:ind w:left="720"/>
        <w:jc w:val="both"/>
      </w:pPr>
    </w:p>
    <w:p w:rsidR="000C7904" w:rsidRDefault="000C7904">
      <w:pPr>
        <w:ind w:left="720"/>
        <w:jc w:val="both"/>
      </w:pPr>
      <w:r>
        <w:t>Ak škola zamestnancom vyplácala odmeny na základe uzavretej dohody o prácach vykonávaných mimo pracovného pomeru (§ 223 až 228a Zákonníka práce) údaje vykáže na riadkoch 20 až 22.</w:t>
      </w:r>
    </w:p>
    <w:p w:rsidR="000C7904" w:rsidRDefault="000C7904">
      <w:pPr>
        <w:ind w:left="720"/>
        <w:jc w:val="both"/>
      </w:pPr>
    </w:p>
    <w:p w:rsidR="000C7904" w:rsidRDefault="000C7904">
      <w:pPr>
        <w:ind w:left="720"/>
        <w:jc w:val="both"/>
      </w:pPr>
      <w:r>
        <w:t xml:space="preserve">Údaje stĺpca E musia byť </w:t>
      </w:r>
      <w:r w:rsidR="00293185">
        <w:t xml:space="preserve">zahrnuté aj v stĺpci B1 a musia byť </w:t>
      </w:r>
      <w:r>
        <w:t xml:space="preserve">na každom riadku </w:t>
      </w:r>
      <w:r>
        <w:rPr>
          <w:b/>
        </w:rPr>
        <w:t>nižšie, alebo sa rovnať</w:t>
      </w:r>
      <w:r>
        <w:t xml:space="preserve"> údajom vykázaným v stĺpci B</w:t>
      </w:r>
      <w:r w:rsidR="00E91A6F">
        <w:t>1</w:t>
      </w:r>
      <w:r>
        <w:t xml:space="preserve">, ak ide o  pedagogických zamestnancov. </w:t>
      </w:r>
    </w:p>
    <w:p w:rsidR="00574322" w:rsidRDefault="00574322">
      <w:pPr>
        <w:ind w:left="720"/>
        <w:jc w:val="both"/>
      </w:pPr>
    </w:p>
    <w:p w:rsidR="000C7904" w:rsidRDefault="000C7904">
      <w:pPr>
        <w:ind w:left="720"/>
        <w:jc w:val="both"/>
      </w:pPr>
    </w:p>
    <w:p w:rsidR="001F609F" w:rsidRDefault="001F609F">
      <w:pPr>
        <w:ind w:left="720"/>
        <w:jc w:val="both"/>
      </w:pPr>
    </w:p>
    <w:p w:rsidR="000C7904" w:rsidRDefault="000C7904">
      <w:pPr>
        <w:jc w:val="both"/>
        <w:rPr>
          <w:b/>
          <w:u w:val="single"/>
        </w:rPr>
      </w:pPr>
      <w:r>
        <w:lastRenderedPageBreak/>
        <w:t>Stĺpec</w:t>
      </w:r>
      <w:r>
        <w:tab/>
      </w:r>
      <w:r>
        <w:rPr>
          <w:b/>
        </w:rPr>
        <w:t>F</w:t>
      </w:r>
      <w:r>
        <w:t xml:space="preserve"> - </w:t>
      </w:r>
      <w:r>
        <w:rPr>
          <w:u w:val="single"/>
        </w:rPr>
        <w:t xml:space="preserve">Zamestnanci a mzdové prostriedky </w:t>
      </w:r>
      <w:r>
        <w:rPr>
          <w:b/>
          <w:u w:val="single"/>
        </w:rPr>
        <w:t xml:space="preserve">- </w:t>
      </w:r>
      <w:r>
        <w:rPr>
          <w:u w:val="single"/>
        </w:rPr>
        <w:t xml:space="preserve"> </w:t>
      </w:r>
      <w:r>
        <w:rPr>
          <w:b/>
          <w:u w:val="single"/>
        </w:rPr>
        <w:t>rozvojové projekty (RP)</w:t>
      </w:r>
    </w:p>
    <w:p w:rsidR="000C7904" w:rsidRDefault="000C7904">
      <w:pPr>
        <w:jc w:val="both"/>
      </w:pPr>
    </w:p>
    <w:p w:rsidR="000C7904" w:rsidRDefault="00BA1D30">
      <w:pPr>
        <w:ind w:left="720"/>
        <w:jc w:val="both"/>
      </w:pPr>
      <w:r>
        <w:t>D</w:t>
      </w:r>
      <w:r w:rsidR="000C7904">
        <w:t xml:space="preserve">o  stĺpca F sa vykážu údaje o zamestnancoch a čerpanie mzdových prostriedkov </w:t>
      </w:r>
      <w:r w:rsidR="000C7904">
        <w:rPr>
          <w:b/>
        </w:rPr>
        <w:t>na rozvojové projekty</w:t>
      </w:r>
      <w:r w:rsidR="000C7904">
        <w:t xml:space="preserve"> za sledovaný štvrťrok. </w:t>
      </w:r>
    </w:p>
    <w:p w:rsidR="000C7904" w:rsidRDefault="000C7904">
      <w:pPr>
        <w:ind w:left="720"/>
        <w:jc w:val="both"/>
      </w:pPr>
    </w:p>
    <w:p w:rsidR="000C7904" w:rsidRDefault="000C7904">
      <w:pPr>
        <w:ind w:left="720"/>
        <w:jc w:val="both"/>
      </w:pPr>
      <w:r>
        <w:t>Školy</w:t>
      </w:r>
      <w:r w:rsidR="00DB29C2">
        <w:t xml:space="preserve"> (prípadne materské školy a školské zariadenia v zriaďovateľskej pôsobnosti </w:t>
      </w:r>
      <w:r w:rsidR="007A0CF5">
        <w:t>RÚŠS</w:t>
      </w:r>
      <w:r w:rsidR="00DB29C2">
        <w:t xml:space="preserve">) </w:t>
      </w:r>
      <w:r>
        <w:rPr>
          <w:u w:val="single"/>
        </w:rPr>
        <w:t>sumárne</w:t>
      </w:r>
      <w:r>
        <w:t xml:space="preserve"> vykážu zamestnanosť a čerpanie mzdových prostriedkov  </w:t>
      </w:r>
      <w:r>
        <w:rPr>
          <w:u w:val="single"/>
        </w:rPr>
        <w:t>z rozpočtových prostriedkov, ktoré im boli poskytnuté na  rozvojové projekty</w:t>
      </w:r>
      <w:r>
        <w:t xml:space="preserve"> z rozpočtovej kapitoly </w:t>
      </w:r>
      <w:r w:rsidR="003F57EA">
        <w:t>ministerstva</w:t>
      </w:r>
      <w:r>
        <w:t xml:space="preserve"> v súlad</w:t>
      </w:r>
      <w:r w:rsidR="00EB2072">
        <w:t>e s § 4d zákona č. 597/2003 Z</w:t>
      </w:r>
      <w:r w:rsidR="000111CC">
        <w:t xml:space="preserve">. </w:t>
      </w:r>
      <w:r w:rsidR="00EB2072">
        <w:t>z</w:t>
      </w:r>
      <w:r>
        <w:t xml:space="preserve">,. </w:t>
      </w:r>
      <w:r>
        <w:rPr>
          <w:b/>
        </w:rPr>
        <w:t>Nevykazujú tu</w:t>
      </w:r>
      <w:r>
        <w:t xml:space="preserve"> finančné pr</w:t>
      </w:r>
      <w:r w:rsidR="00B536C3">
        <w:t xml:space="preserve">ostriedky na rozvojové </w:t>
      </w:r>
      <w:r w:rsidR="00B536C3" w:rsidRPr="00D1120E">
        <w:t xml:space="preserve">projekty </w:t>
      </w:r>
      <w:r w:rsidRPr="00D1120E">
        <w:t>z </w:t>
      </w:r>
      <w:r w:rsidR="00B71067" w:rsidRPr="00D1120E">
        <w:t>EŠ</w:t>
      </w:r>
      <w:r w:rsidR="00B71067" w:rsidRPr="00A31FED">
        <w:t>I</w:t>
      </w:r>
      <w:r w:rsidR="00F16319" w:rsidRPr="00BF5875">
        <w:t>F</w:t>
      </w:r>
      <w:r w:rsidRPr="00D1120E">
        <w:t xml:space="preserve"> (</w:t>
      </w:r>
      <w:r w:rsidR="00B71067" w:rsidRPr="00D1120E">
        <w:rPr>
          <w:i/>
        </w:rPr>
        <w:t xml:space="preserve">Európske štrukturálne a investičné </w:t>
      </w:r>
      <w:r w:rsidRPr="00D1120E">
        <w:rPr>
          <w:i/>
        </w:rPr>
        <w:t xml:space="preserve">fondy </w:t>
      </w:r>
      <w:r w:rsidR="001A5D1E" w:rsidRPr="001A5D1E">
        <w:rPr>
          <w:i/>
        </w:rPr>
        <w:t xml:space="preserve">poskytnuté z rozpočtovej kapitoly </w:t>
      </w:r>
      <w:r w:rsidR="003F57EA">
        <w:rPr>
          <w:i/>
        </w:rPr>
        <w:t>ministerstva</w:t>
      </w:r>
      <w:r w:rsidR="001A5D1E" w:rsidRPr="001A5D1E">
        <w:rPr>
          <w:i/>
        </w:rPr>
        <w:t xml:space="preserve"> alebo  iných </w:t>
      </w:r>
      <w:r w:rsidR="00D361A3">
        <w:rPr>
          <w:i/>
        </w:rPr>
        <w:t>ministerstiev</w:t>
      </w:r>
      <w:r w:rsidR="001A5D1E" w:rsidRPr="001A5D1E">
        <w:rPr>
          <w:i/>
        </w:rPr>
        <w:t>)</w:t>
      </w:r>
      <w:r w:rsidRPr="001A5D1E">
        <w:rPr>
          <w:i/>
        </w:rPr>
        <w:t xml:space="preserve">, </w:t>
      </w:r>
      <w:r w:rsidR="001A5D1E" w:rsidRPr="001A5D1E">
        <w:t>z iných prostriedk</w:t>
      </w:r>
      <w:r w:rsidR="001A5D1E">
        <w:t>ov</w:t>
      </w:r>
      <w:r w:rsidR="001A5D1E" w:rsidRPr="001A5D1E">
        <w:t xml:space="preserve"> zo zahraničia na základe medzinárodných zmlúv</w:t>
      </w:r>
      <w:r w:rsidRPr="001A5D1E">
        <w:t>,</w:t>
      </w:r>
      <w:r w:rsidRPr="001A5D1E">
        <w:rPr>
          <w:i/>
        </w:rPr>
        <w:t xml:space="preserve"> </w:t>
      </w:r>
      <w:r w:rsidRPr="001A5D1E">
        <w:t>ktoré sa sledujú na riadkoch výkazu 0131, 0132, 0231 a 0232)</w:t>
      </w:r>
      <w:r w:rsidR="001A5D1E" w:rsidRPr="001A5D1E">
        <w:t>, ani z mimorozpočtových zdrojov</w:t>
      </w:r>
      <w:r w:rsidR="001A5D1E">
        <w:t xml:space="preserve">, ktoré sa </w:t>
      </w:r>
      <w:r w:rsidR="009B6468">
        <w:t>sledujú</w:t>
      </w:r>
      <w:r w:rsidR="001A5D1E">
        <w:t xml:space="preserve"> na riadkoch výkazu 0139, 0239.</w:t>
      </w:r>
    </w:p>
    <w:p w:rsidR="000C7904" w:rsidRDefault="000C7904">
      <w:pPr>
        <w:ind w:left="720"/>
        <w:jc w:val="both"/>
        <w:rPr>
          <w:i/>
        </w:rPr>
      </w:pPr>
    </w:p>
    <w:p w:rsidR="000C7904" w:rsidRDefault="000C7904">
      <w:pPr>
        <w:ind w:left="720"/>
        <w:jc w:val="both"/>
      </w:pPr>
      <w:r>
        <w:t xml:space="preserve">Školy vykážu zamestnanosť a čerpanie mzdových prostriedkov alebo čerpanie ostatných osobných nákladov </w:t>
      </w:r>
      <w:r w:rsidR="006C729C">
        <w:t xml:space="preserve">(odmeny na dohody) </w:t>
      </w:r>
      <w:r>
        <w:t>podľa rovnakej metodiky ako v stĺpci E.</w:t>
      </w:r>
    </w:p>
    <w:p w:rsidR="000C7904" w:rsidRDefault="000C7904">
      <w:pPr>
        <w:ind w:left="720"/>
        <w:jc w:val="both"/>
      </w:pPr>
    </w:p>
    <w:p w:rsidR="000C7904" w:rsidRDefault="000C7904" w:rsidP="001F609F">
      <w:pPr>
        <w:ind w:left="720"/>
        <w:jc w:val="both"/>
      </w:pPr>
      <w:r>
        <w:t xml:space="preserve">Údaje stĺpca F musia byť na každom riadku </w:t>
      </w:r>
      <w:r>
        <w:rPr>
          <w:b/>
        </w:rPr>
        <w:t>nižšie, alebo sa rovnať</w:t>
      </w:r>
      <w:r>
        <w:t xml:space="preserve"> údajom vykázaným v stĺpci B</w:t>
      </w:r>
      <w:r w:rsidR="008B298C">
        <w:t>1</w:t>
      </w:r>
      <w:r>
        <w:t xml:space="preserve">, ak ide o  pedagogických zamestnancov. </w:t>
      </w:r>
      <w:r w:rsidR="005E53DF">
        <w:t xml:space="preserve"> </w:t>
      </w:r>
    </w:p>
    <w:p w:rsidR="000C7904" w:rsidRDefault="000C7904">
      <w:pPr>
        <w:ind w:left="720"/>
        <w:jc w:val="both"/>
      </w:pPr>
    </w:p>
    <w:p w:rsidR="000C7904" w:rsidRDefault="000C7904">
      <w:pPr>
        <w:jc w:val="both"/>
        <w:rPr>
          <w:b/>
          <w:u w:val="single"/>
        </w:rPr>
      </w:pPr>
      <w:r>
        <w:t>Stĺpec</w:t>
      </w:r>
      <w:r>
        <w:tab/>
      </w:r>
      <w:r>
        <w:rPr>
          <w:b/>
        </w:rPr>
        <w:t>G</w:t>
      </w:r>
      <w:r>
        <w:t xml:space="preserve"> - </w:t>
      </w:r>
      <w:r>
        <w:rPr>
          <w:u w:val="single"/>
        </w:rPr>
        <w:t xml:space="preserve">Zamestnanci a mzdové prostriedky </w:t>
      </w:r>
      <w:r>
        <w:rPr>
          <w:b/>
          <w:u w:val="single"/>
        </w:rPr>
        <w:t xml:space="preserve">- </w:t>
      </w:r>
      <w:r>
        <w:rPr>
          <w:u w:val="single"/>
        </w:rPr>
        <w:t xml:space="preserve"> </w:t>
      </w:r>
      <w:r>
        <w:rPr>
          <w:b/>
          <w:u w:val="single"/>
        </w:rPr>
        <w:t>vzdelávacie poukazy</w:t>
      </w:r>
    </w:p>
    <w:p w:rsidR="000C7904" w:rsidRDefault="000C7904">
      <w:pPr>
        <w:jc w:val="both"/>
      </w:pPr>
    </w:p>
    <w:p w:rsidR="000C7904" w:rsidRDefault="000C7904">
      <w:pPr>
        <w:ind w:left="720"/>
        <w:jc w:val="both"/>
      </w:pPr>
      <w:r>
        <w:t xml:space="preserve">Do  stĺpca G sa </w:t>
      </w:r>
      <w:r>
        <w:rPr>
          <w:b/>
        </w:rPr>
        <w:t xml:space="preserve">zo stĺpca </w:t>
      </w:r>
      <w:r w:rsidR="00122E8E">
        <w:rPr>
          <w:b/>
        </w:rPr>
        <w:t xml:space="preserve"> B1 </w:t>
      </w:r>
      <w:r>
        <w:t xml:space="preserve">vykážu údaje o zamestnancoch a čerpanie mzdových prostriedkov </w:t>
      </w:r>
      <w:r>
        <w:rPr>
          <w:b/>
        </w:rPr>
        <w:t>na vzdelávacie poukazy</w:t>
      </w:r>
      <w:r>
        <w:t xml:space="preserve"> za sledovaný štvrťrok. Ide o nenormatívne finančné prostriedky, ktoré </w:t>
      </w:r>
      <w:r w:rsidR="003F57EA">
        <w:t>ministerstvo</w:t>
      </w:r>
      <w:r w:rsidR="00191717">
        <w:t xml:space="preserve"> </w:t>
      </w:r>
      <w:r>
        <w:t xml:space="preserve">účelovo pridelilo poskytovateľom záujmového vzdelávania (škole/školskému zariadeniu) v súlade s </w:t>
      </w:r>
      <w:r w:rsidRPr="000111CC">
        <w:t xml:space="preserve">§ </w:t>
      </w:r>
      <w:r w:rsidR="00C82DA7" w:rsidRPr="000111CC">
        <w:t>4ae</w:t>
      </w:r>
      <w:r w:rsidRPr="000111CC">
        <w:t xml:space="preserve"> </w:t>
      </w:r>
      <w:r>
        <w:t>zákona č. 597/2003 Z.</w:t>
      </w:r>
      <w:r w:rsidR="000111CC">
        <w:t xml:space="preserve"> </w:t>
      </w:r>
      <w:r>
        <w:t xml:space="preserve">z..  V  stĺpci G sa vykazuje len čerpanie mzdových prostriedkov </w:t>
      </w:r>
      <w:r w:rsidR="00AC4EAB">
        <w:t xml:space="preserve">a čerpanie odmien na uzavreté dohody </w:t>
      </w:r>
      <w:r>
        <w:t>(</w:t>
      </w:r>
      <w:r>
        <w:rPr>
          <w:b/>
        </w:rPr>
        <w:t xml:space="preserve">nezahŕňajú </w:t>
      </w:r>
      <w:r>
        <w:t>sa tu</w:t>
      </w:r>
      <w:r>
        <w:rPr>
          <w:b/>
        </w:rPr>
        <w:t xml:space="preserve"> </w:t>
      </w:r>
      <w:r>
        <w:t xml:space="preserve">vyčerpané finančné prostriedky na prevádzku).  </w:t>
      </w:r>
    </w:p>
    <w:p w:rsidR="000C7904" w:rsidRDefault="000C7904">
      <w:pPr>
        <w:ind w:left="720"/>
        <w:jc w:val="both"/>
      </w:pPr>
      <w:r>
        <w:t xml:space="preserve">Školy/školské zariadenia vykážu zamestnanosť a čerpanie mzdových prostriedkov alebo čerpanie ostatných osobných nákladov podľa rovnakej metodiky ako v stĺpci E. </w:t>
      </w:r>
    </w:p>
    <w:p w:rsidR="000C7904" w:rsidRDefault="000C7904">
      <w:pPr>
        <w:ind w:left="720"/>
        <w:jc w:val="both"/>
      </w:pPr>
    </w:p>
    <w:p w:rsidR="000C7904" w:rsidRDefault="000C7904">
      <w:pPr>
        <w:ind w:left="720"/>
        <w:jc w:val="both"/>
      </w:pPr>
      <w:r>
        <w:rPr>
          <w:b/>
        </w:rPr>
        <w:t>Upozornenie</w:t>
      </w:r>
      <w:r>
        <w:t>: u „kmeňových zamestnancov“ školy/školského zariadenia, ktorí sú odmeňovaní za záujmovú činnosť len formou pohyblivej zložky mzdy (napr. vo forme osobných príplatkov alebo mimoriadnych odmien, prípadne nadčasov) sa nevykazuje zamestnanosť na riadku 01.</w:t>
      </w:r>
    </w:p>
    <w:p w:rsidR="000C7904" w:rsidRDefault="000C7904">
      <w:pPr>
        <w:ind w:left="720"/>
        <w:jc w:val="both"/>
      </w:pPr>
    </w:p>
    <w:p w:rsidR="000C7904" w:rsidRPr="001F609F" w:rsidRDefault="000C7904" w:rsidP="001F609F">
      <w:pPr>
        <w:ind w:left="720"/>
        <w:jc w:val="both"/>
      </w:pPr>
      <w:r>
        <w:t xml:space="preserve">Údaje stĺpca </w:t>
      </w:r>
      <w:r w:rsidR="002D46E6">
        <w:t>G</w:t>
      </w:r>
      <w:r>
        <w:t xml:space="preserve"> musia byť na každom riadku </w:t>
      </w:r>
      <w:r>
        <w:rPr>
          <w:b/>
        </w:rPr>
        <w:t>nižšie, alebo sa rovnať</w:t>
      </w:r>
      <w:r>
        <w:t xml:space="preserve"> údajom vykázaným v stĺpci B</w:t>
      </w:r>
      <w:r w:rsidR="008B298C">
        <w:t>1</w:t>
      </w:r>
      <w:r>
        <w:t xml:space="preserve">, ak ide o  pedagogických zamestnancov. </w:t>
      </w:r>
    </w:p>
    <w:p w:rsidR="000740B9" w:rsidRDefault="000740B9" w:rsidP="00121DBD">
      <w:pPr>
        <w:ind w:left="709" w:hanging="709"/>
        <w:jc w:val="both"/>
      </w:pPr>
    </w:p>
    <w:p w:rsidR="00121DBD" w:rsidRPr="006740A5" w:rsidRDefault="00121DBD" w:rsidP="00121DBD">
      <w:pPr>
        <w:ind w:left="709" w:hanging="709"/>
        <w:jc w:val="both"/>
        <w:rPr>
          <w:b/>
          <w:color w:val="FF0000"/>
          <w:u w:val="single"/>
        </w:rPr>
      </w:pPr>
      <w:r w:rsidRPr="006740A5">
        <w:rPr>
          <w:color w:val="FF0000"/>
        </w:rPr>
        <w:t>Stĺpec</w:t>
      </w:r>
      <w:r w:rsidRPr="006740A5">
        <w:rPr>
          <w:color w:val="FF0000"/>
        </w:rPr>
        <w:tab/>
      </w:r>
      <w:r w:rsidRPr="006740A5">
        <w:rPr>
          <w:b/>
          <w:color w:val="FF0000"/>
        </w:rPr>
        <w:t>H</w:t>
      </w:r>
      <w:r w:rsidRPr="006740A5">
        <w:rPr>
          <w:color w:val="FF0000"/>
        </w:rPr>
        <w:t xml:space="preserve"> - </w:t>
      </w:r>
      <w:r w:rsidRPr="006740A5">
        <w:rPr>
          <w:color w:val="FF0000"/>
          <w:u w:val="single"/>
        </w:rPr>
        <w:t xml:space="preserve">Zamestnanci a mzdové prostriedky </w:t>
      </w:r>
      <w:r w:rsidRPr="006740A5">
        <w:rPr>
          <w:b/>
          <w:color w:val="FF0000"/>
          <w:u w:val="single"/>
        </w:rPr>
        <w:t xml:space="preserve">- </w:t>
      </w:r>
      <w:r w:rsidR="004356BB" w:rsidRPr="006740A5">
        <w:rPr>
          <w:b/>
          <w:color w:val="FF0000"/>
          <w:u w:val="single"/>
        </w:rPr>
        <w:t>skvalitnenie podmienok na výchovu a</w:t>
      </w:r>
      <w:r w:rsidR="00972B68" w:rsidRPr="006740A5">
        <w:rPr>
          <w:b/>
          <w:color w:val="FF0000"/>
          <w:u w:val="single"/>
        </w:rPr>
        <w:t> </w:t>
      </w:r>
      <w:r w:rsidR="004356BB" w:rsidRPr="006740A5">
        <w:rPr>
          <w:b/>
          <w:color w:val="FF0000"/>
          <w:u w:val="single"/>
        </w:rPr>
        <w:t>vzdelá</w:t>
      </w:r>
      <w:r w:rsidR="00972B68" w:rsidRPr="006740A5">
        <w:rPr>
          <w:b/>
          <w:color w:val="FF0000"/>
          <w:u w:val="single"/>
        </w:rPr>
        <w:t>-</w:t>
      </w:r>
      <w:r w:rsidR="004356BB" w:rsidRPr="006740A5">
        <w:rPr>
          <w:b/>
          <w:color w:val="FF0000"/>
          <w:u w:val="single"/>
        </w:rPr>
        <w:t xml:space="preserve">vanie žiakov zo SZP </w:t>
      </w:r>
    </w:p>
    <w:p w:rsidR="00121DBD" w:rsidRPr="006740A5" w:rsidRDefault="00121DBD" w:rsidP="00121DBD">
      <w:pPr>
        <w:jc w:val="both"/>
        <w:rPr>
          <w:b/>
          <w:color w:val="FF0000"/>
          <w:u w:val="single"/>
        </w:rPr>
      </w:pPr>
    </w:p>
    <w:p w:rsidR="00B536C3" w:rsidRPr="006740A5" w:rsidRDefault="00664D89" w:rsidP="00B536C3">
      <w:pPr>
        <w:pStyle w:val="Normlnywebov"/>
        <w:spacing w:before="0" w:beforeAutospacing="0" w:after="0" w:afterAutospacing="0"/>
        <w:ind w:left="709"/>
        <w:jc w:val="both"/>
        <w:rPr>
          <w:color w:val="FF0000"/>
        </w:rPr>
      </w:pPr>
      <w:r w:rsidRPr="006740A5">
        <w:rPr>
          <w:color w:val="FF0000"/>
          <w:u w:val="single"/>
        </w:rPr>
        <w:t xml:space="preserve">Do stĺpca </w:t>
      </w:r>
      <w:r w:rsidRPr="006740A5">
        <w:rPr>
          <w:b/>
          <w:color w:val="FF0000"/>
          <w:u w:val="single"/>
        </w:rPr>
        <w:t>H</w:t>
      </w:r>
      <w:r w:rsidRPr="006740A5">
        <w:rPr>
          <w:color w:val="FF0000"/>
        </w:rPr>
        <w:t xml:space="preserve">  budú školy vykazovať údaje o  zamestnanosti a čerpaní mzdových prostriedkov (</w:t>
      </w:r>
      <w:r w:rsidR="006C729C" w:rsidRPr="006740A5">
        <w:rPr>
          <w:color w:val="FF0000"/>
        </w:rPr>
        <w:t xml:space="preserve">resp. </w:t>
      </w:r>
      <w:r w:rsidRPr="006740A5">
        <w:rPr>
          <w:color w:val="FF0000"/>
        </w:rPr>
        <w:t>odmien na dohody) z účelovo určených finančných prostriedkov pre žiakov zo sociálne znevýhodneného prostredia</w:t>
      </w:r>
      <w:r w:rsidR="00FB6B5A" w:rsidRPr="006740A5">
        <w:rPr>
          <w:color w:val="FF0000"/>
        </w:rPr>
        <w:t xml:space="preserve"> (ďalej len SZP)</w:t>
      </w:r>
      <w:r w:rsidRPr="006740A5">
        <w:rPr>
          <w:color w:val="FF0000"/>
        </w:rPr>
        <w:t xml:space="preserve">. To znamená, že do stĺpca H elektronického Formulára budú zapisovať údaje </w:t>
      </w:r>
      <w:r w:rsidRPr="006740A5">
        <w:rPr>
          <w:color w:val="FF0000"/>
          <w:u w:val="single"/>
        </w:rPr>
        <w:t>len tie základné školy, ktorým sa</w:t>
      </w:r>
      <w:r w:rsidRPr="006740A5">
        <w:rPr>
          <w:color w:val="FF0000"/>
        </w:rPr>
        <w:t xml:space="preserve"> z rozpočtovej kapitoly </w:t>
      </w:r>
      <w:r w:rsidR="003F57EA" w:rsidRPr="006740A5">
        <w:rPr>
          <w:color w:val="FF0000"/>
        </w:rPr>
        <w:t>ministerstva</w:t>
      </w:r>
      <w:r w:rsidR="00191717" w:rsidRPr="006740A5">
        <w:rPr>
          <w:color w:val="FF0000"/>
        </w:rPr>
        <w:t xml:space="preserve"> </w:t>
      </w:r>
      <w:r w:rsidRPr="006740A5">
        <w:rPr>
          <w:color w:val="FF0000"/>
          <w:u w:val="single"/>
        </w:rPr>
        <w:t>poskytli</w:t>
      </w:r>
      <w:r w:rsidRPr="006740A5">
        <w:rPr>
          <w:color w:val="FF0000"/>
        </w:rPr>
        <w:t xml:space="preserve"> </w:t>
      </w:r>
      <w:r w:rsidRPr="006740A5">
        <w:rPr>
          <w:i/>
          <w:color w:val="FF0000"/>
        </w:rPr>
        <w:t>na tento účel</w:t>
      </w:r>
      <w:r w:rsidRPr="006740A5">
        <w:rPr>
          <w:color w:val="FF0000"/>
        </w:rPr>
        <w:t xml:space="preserve"> nenormatívne </w:t>
      </w:r>
      <w:r w:rsidRPr="006740A5">
        <w:rPr>
          <w:color w:val="FF0000"/>
          <w:u w:val="single"/>
        </w:rPr>
        <w:t>finančné prostriedky</w:t>
      </w:r>
      <w:r w:rsidRPr="006740A5">
        <w:rPr>
          <w:color w:val="FF0000"/>
        </w:rPr>
        <w:t xml:space="preserve"> </w:t>
      </w:r>
      <w:r w:rsidR="006B132A" w:rsidRPr="006740A5">
        <w:rPr>
          <w:color w:val="FF0000"/>
        </w:rPr>
        <w:t xml:space="preserve">- príspevok na skvalitnenie podmienok na výchovu a vzdelávanie žiakov zo sociálne znevýhodneného prostredia (ďalej len príspevok </w:t>
      </w:r>
      <w:r w:rsidRPr="006740A5">
        <w:rPr>
          <w:color w:val="FF0000"/>
        </w:rPr>
        <w:t xml:space="preserve">pre žiakov zo </w:t>
      </w:r>
      <w:r w:rsidR="00FB6B5A" w:rsidRPr="006740A5">
        <w:rPr>
          <w:color w:val="FF0000"/>
        </w:rPr>
        <w:t>SZP</w:t>
      </w:r>
      <w:r w:rsidR="006B132A" w:rsidRPr="006740A5">
        <w:rPr>
          <w:color w:val="FF0000"/>
        </w:rPr>
        <w:t>)</w:t>
      </w:r>
      <w:r w:rsidR="00AD16A9" w:rsidRPr="006740A5">
        <w:rPr>
          <w:color w:val="FF0000"/>
        </w:rPr>
        <w:t xml:space="preserve"> do augusta </w:t>
      </w:r>
      <w:r w:rsidR="00AD16A9" w:rsidRPr="006740A5">
        <w:rPr>
          <w:color w:val="FF0000"/>
        </w:rPr>
        <w:lastRenderedPageBreak/>
        <w:t>2024 podľa</w:t>
      </w:r>
      <w:r w:rsidRPr="006740A5">
        <w:rPr>
          <w:color w:val="FF0000"/>
          <w:u w:val="single"/>
        </w:rPr>
        <w:t xml:space="preserve"> </w:t>
      </w:r>
      <w:r w:rsidRPr="006740A5">
        <w:rPr>
          <w:b/>
          <w:color w:val="FF0000"/>
          <w:u w:val="single"/>
        </w:rPr>
        <w:t>§</w:t>
      </w:r>
      <w:r w:rsidR="000011D7" w:rsidRPr="006740A5">
        <w:rPr>
          <w:color w:val="FF0000"/>
          <w:u w:val="single"/>
        </w:rPr>
        <w:t xml:space="preserve"> 9p</w:t>
      </w:r>
      <w:r w:rsidR="00AD16A9" w:rsidRPr="006740A5">
        <w:rPr>
          <w:color w:val="FF0000"/>
          <w:u w:val="single"/>
        </w:rPr>
        <w:t xml:space="preserve"> a od septembra 2024 do decembra 2024 podľa §</w:t>
      </w:r>
      <w:r w:rsidR="0064043B" w:rsidRPr="006740A5">
        <w:rPr>
          <w:color w:val="FF0000"/>
          <w:u w:val="single"/>
        </w:rPr>
        <w:t xml:space="preserve"> 4e ods.1 písm. f</w:t>
      </w:r>
      <w:r w:rsidR="000011D7" w:rsidRPr="006740A5">
        <w:rPr>
          <w:color w:val="FF0000"/>
          <w:u w:val="single"/>
        </w:rPr>
        <w:t xml:space="preserve"> </w:t>
      </w:r>
      <w:r w:rsidRPr="006740A5">
        <w:rPr>
          <w:color w:val="FF0000"/>
          <w:u w:val="single"/>
        </w:rPr>
        <w:t>zákona č. 597/2003 Z.</w:t>
      </w:r>
      <w:r w:rsidR="000111CC" w:rsidRPr="006740A5">
        <w:rPr>
          <w:color w:val="FF0000"/>
          <w:u w:val="single"/>
        </w:rPr>
        <w:t xml:space="preserve"> </w:t>
      </w:r>
      <w:r w:rsidRPr="006740A5">
        <w:rPr>
          <w:color w:val="FF0000"/>
          <w:u w:val="single"/>
        </w:rPr>
        <w:t>z.</w:t>
      </w:r>
      <w:r w:rsidRPr="006740A5">
        <w:rPr>
          <w:color w:val="FF0000"/>
        </w:rPr>
        <w:t xml:space="preserve"> </w:t>
      </w:r>
    </w:p>
    <w:p w:rsidR="00B536C3" w:rsidRPr="006740A5" w:rsidRDefault="00B536C3" w:rsidP="00B536C3">
      <w:pPr>
        <w:pStyle w:val="Normlnywebov"/>
        <w:spacing w:before="0" w:beforeAutospacing="0" w:after="0" w:afterAutospacing="0"/>
        <w:ind w:left="709"/>
        <w:jc w:val="both"/>
        <w:rPr>
          <w:color w:val="FF0000"/>
        </w:rPr>
      </w:pPr>
    </w:p>
    <w:p w:rsidR="003A0320" w:rsidRPr="006740A5" w:rsidRDefault="00AD16A9" w:rsidP="00B536C3">
      <w:pPr>
        <w:pStyle w:val="Normlnywebov"/>
        <w:spacing w:before="0" w:beforeAutospacing="0" w:after="0" w:afterAutospacing="0"/>
        <w:ind w:left="709"/>
        <w:jc w:val="both"/>
        <w:rPr>
          <w:color w:val="FF0000"/>
        </w:rPr>
      </w:pPr>
      <w:r w:rsidRPr="006740A5">
        <w:rPr>
          <w:color w:val="FF0000"/>
        </w:rPr>
        <w:t>Z</w:t>
      </w:r>
      <w:r w:rsidR="003A0320" w:rsidRPr="006740A5">
        <w:rPr>
          <w:color w:val="FF0000"/>
        </w:rPr>
        <w:t xml:space="preserve"> príspevku </w:t>
      </w:r>
      <w:r w:rsidR="006B132A" w:rsidRPr="006740A5">
        <w:rPr>
          <w:color w:val="FF0000"/>
        </w:rPr>
        <w:t>pre</w:t>
      </w:r>
      <w:r w:rsidR="003A0320" w:rsidRPr="006740A5">
        <w:rPr>
          <w:color w:val="FF0000"/>
        </w:rPr>
        <w:t xml:space="preserve"> žiakov zo </w:t>
      </w:r>
      <w:r w:rsidR="00FB6B5A" w:rsidRPr="006740A5">
        <w:rPr>
          <w:color w:val="FF0000"/>
        </w:rPr>
        <w:t>SZP</w:t>
      </w:r>
      <w:r w:rsidR="003A0320" w:rsidRPr="006740A5">
        <w:rPr>
          <w:color w:val="FF0000"/>
        </w:rPr>
        <w:t xml:space="preserve"> </w:t>
      </w:r>
      <w:r w:rsidRPr="006740A5">
        <w:rPr>
          <w:color w:val="FF0000"/>
        </w:rPr>
        <w:t xml:space="preserve">môžu školy </w:t>
      </w:r>
      <w:r w:rsidR="003A0320" w:rsidRPr="006740A5">
        <w:rPr>
          <w:color w:val="FF0000"/>
        </w:rPr>
        <w:t>financovať v oblasti mzdových prostriedkov:</w:t>
      </w:r>
    </w:p>
    <w:p w:rsidR="00AD16A9" w:rsidRPr="006740A5" w:rsidRDefault="00AD16A9" w:rsidP="00B536C3">
      <w:pPr>
        <w:pStyle w:val="Normlnywebov"/>
        <w:spacing w:before="0" w:beforeAutospacing="0" w:after="0" w:afterAutospacing="0"/>
        <w:ind w:left="709"/>
        <w:jc w:val="both"/>
        <w:rPr>
          <w:color w:val="FF0000"/>
        </w:rPr>
      </w:pPr>
    </w:p>
    <w:p w:rsidR="00D32290" w:rsidRPr="006740A5" w:rsidRDefault="003A0320" w:rsidP="00163CE7">
      <w:pPr>
        <w:pStyle w:val="Normlnywebov"/>
        <w:numPr>
          <w:ilvl w:val="0"/>
          <w:numId w:val="44"/>
        </w:numPr>
        <w:spacing w:before="0" w:beforeAutospacing="0" w:after="0" w:afterAutospacing="0"/>
        <w:jc w:val="both"/>
        <w:rPr>
          <w:color w:val="FF0000"/>
        </w:rPr>
      </w:pPr>
      <w:r w:rsidRPr="006740A5">
        <w:rPr>
          <w:color w:val="FF0000"/>
          <w:u w:val="single"/>
        </w:rPr>
        <w:t>mzdu alebo plat</w:t>
      </w:r>
      <w:r w:rsidR="006D22B4" w:rsidRPr="006740A5">
        <w:rPr>
          <w:color w:val="FF0000"/>
          <w:u w:val="single"/>
        </w:rPr>
        <w:t xml:space="preserve"> </w:t>
      </w:r>
      <w:r w:rsidRPr="006740A5">
        <w:rPr>
          <w:color w:val="FF0000"/>
          <w:u w:val="single"/>
        </w:rPr>
        <w:t xml:space="preserve"> </w:t>
      </w:r>
      <w:r w:rsidR="0064043B" w:rsidRPr="006740A5">
        <w:rPr>
          <w:color w:val="FF0000"/>
          <w:u w:val="single"/>
        </w:rPr>
        <w:t>pedagogického asistenta</w:t>
      </w:r>
      <w:r w:rsidRPr="006740A5">
        <w:rPr>
          <w:color w:val="FF0000"/>
          <w:u w:val="single"/>
        </w:rPr>
        <w:t xml:space="preserve"> </w:t>
      </w:r>
      <w:r w:rsidR="002A603F" w:rsidRPr="006740A5">
        <w:rPr>
          <w:color w:val="FF0000"/>
          <w:u w:val="single"/>
        </w:rPr>
        <w:t xml:space="preserve">pre žiakov so SZP </w:t>
      </w:r>
      <w:r w:rsidR="001F6BBB" w:rsidRPr="006740A5">
        <w:rPr>
          <w:color w:val="FF0000"/>
          <w:u w:val="single"/>
        </w:rPr>
        <w:t>alebo</w:t>
      </w:r>
      <w:r w:rsidR="001F6BBB" w:rsidRPr="006740A5">
        <w:rPr>
          <w:color w:val="FF0000"/>
          <w:u w:val="single"/>
          <w:lang w:val="en-US"/>
        </w:rPr>
        <w:t xml:space="preserve"> </w:t>
      </w:r>
      <w:r w:rsidR="001F6BBB" w:rsidRPr="006740A5">
        <w:rPr>
          <w:color w:val="FF0000"/>
          <w:u w:val="single"/>
        </w:rPr>
        <w:t>sociálneho</w:t>
      </w:r>
      <w:r w:rsidR="001F6BBB" w:rsidRPr="006740A5">
        <w:rPr>
          <w:color w:val="FF0000"/>
          <w:u w:val="single"/>
          <w:lang w:val="en-US"/>
        </w:rPr>
        <w:t xml:space="preserve"> </w:t>
      </w:r>
      <w:r w:rsidR="001F6BBB" w:rsidRPr="006740A5">
        <w:rPr>
          <w:color w:val="FF0000"/>
          <w:u w:val="single"/>
        </w:rPr>
        <w:t>pedagóga</w:t>
      </w:r>
      <w:r w:rsidR="00D32290" w:rsidRPr="006740A5">
        <w:rPr>
          <w:color w:val="FF0000"/>
          <w:u w:val="single"/>
        </w:rPr>
        <w:t>.</w:t>
      </w:r>
    </w:p>
    <w:p w:rsidR="00D32290" w:rsidRPr="006740A5" w:rsidRDefault="00D32290" w:rsidP="00D32290">
      <w:pPr>
        <w:pStyle w:val="Normlnywebov"/>
        <w:spacing w:before="0" w:beforeAutospacing="0" w:after="0" w:afterAutospacing="0"/>
        <w:ind w:left="1080"/>
        <w:jc w:val="both"/>
        <w:rPr>
          <w:color w:val="FF0000"/>
        </w:rPr>
      </w:pPr>
    </w:p>
    <w:p w:rsidR="00D32290" w:rsidRPr="006740A5" w:rsidRDefault="00D32290" w:rsidP="00D32290">
      <w:pPr>
        <w:pStyle w:val="Normlnywebov"/>
        <w:spacing w:before="0" w:beforeAutospacing="0" w:after="0" w:afterAutospacing="0"/>
        <w:ind w:left="1080"/>
        <w:jc w:val="both"/>
        <w:rPr>
          <w:color w:val="FF0000"/>
        </w:rPr>
      </w:pPr>
      <w:r w:rsidRPr="006740A5">
        <w:rPr>
          <w:color w:val="FF0000"/>
        </w:rPr>
        <w:t>A</w:t>
      </w:r>
      <w:r w:rsidR="003A0320" w:rsidRPr="006740A5">
        <w:rPr>
          <w:color w:val="FF0000"/>
        </w:rPr>
        <w:t xml:space="preserve">k škola zamestnala takéhoto </w:t>
      </w:r>
      <w:r w:rsidRPr="006740A5">
        <w:rPr>
          <w:color w:val="FF0000"/>
        </w:rPr>
        <w:t>PA</w:t>
      </w:r>
      <w:r w:rsidR="003A0320" w:rsidRPr="006740A5">
        <w:rPr>
          <w:color w:val="FF0000"/>
        </w:rPr>
        <w:t xml:space="preserve"> </w:t>
      </w:r>
      <w:r w:rsidR="001F6BBB" w:rsidRPr="006740A5">
        <w:rPr>
          <w:color w:val="FF0000"/>
        </w:rPr>
        <w:t xml:space="preserve">alebo sociálneho pedagóga </w:t>
      </w:r>
      <w:r w:rsidR="003A0320" w:rsidRPr="006740A5">
        <w:rPr>
          <w:color w:val="FF0000"/>
        </w:rPr>
        <w:t xml:space="preserve">na pracovnú zmluvu, vykáže zamestnanosť na riadku 01 a mzdové prostriedky vyplatené z prideleného príspevku </w:t>
      </w:r>
      <w:r w:rsidR="006B132A" w:rsidRPr="006740A5">
        <w:rPr>
          <w:color w:val="FF0000"/>
        </w:rPr>
        <w:t xml:space="preserve">pre žiakov zo SZP </w:t>
      </w:r>
      <w:r w:rsidR="003A0320" w:rsidRPr="006740A5">
        <w:rPr>
          <w:color w:val="FF0000"/>
        </w:rPr>
        <w:t>rozpíše na príslušné riadky Formulára</w:t>
      </w:r>
      <w:r w:rsidRPr="006740A5">
        <w:rPr>
          <w:color w:val="FF0000"/>
        </w:rPr>
        <w:t>.</w:t>
      </w:r>
    </w:p>
    <w:p w:rsidR="003A0320" w:rsidRPr="006740A5" w:rsidRDefault="00D32290" w:rsidP="00D32290">
      <w:pPr>
        <w:pStyle w:val="Normlnywebov"/>
        <w:spacing w:before="0" w:beforeAutospacing="0" w:after="0" w:afterAutospacing="0"/>
        <w:ind w:left="1080"/>
        <w:jc w:val="both"/>
        <w:rPr>
          <w:color w:val="FF0000"/>
        </w:rPr>
      </w:pPr>
      <w:r w:rsidRPr="006740A5">
        <w:rPr>
          <w:color w:val="FF0000"/>
        </w:rPr>
        <w:t>A</w:t>
      </w:r>
      <w:r w:rsidR="003A0320" w:rsidRPr="006740A5">
        <w:rPr>
          <w:color w:val="FF0000"/>
        </w:rPr>
        <w:t xml:space="preserve">k </w:t>
      </w:r>
      <w:r w:rsidR="00006E85" w:rsidRPr="006740A5">
        <w:rPr>
          <w:color w:val="FF0000"/>
        </w:rPr>
        <w:t>škola zamestn</w:t>
      </w:r>
      <w:r w:rsidR="00FF1630" w:rsidRPr="006740A5">
        <w:rPr>
          <w:color w:val="FF0000"/>
        </w:rPr>
        <w:t>ala</w:t>
      </w:r>
      <w:r w:rsidR="006D22B4" w:rsidRPr="006740A5">
        <w:rPr>
          <w:color w:val="FF0000"/>
        </w:rPr>
        <w:t xml:space="preserve"> </w:t>
      </w:r>
      <w:r w:rsidRPr="006740A5">
        <w:rPr>
          <w:color w:val="FF0000"/>
        </w:rPr>
        <w:t>PA</w:t>
      </w:r>
      <w:r w:rsidR="0064043B" w:rsidRPr="006740A5">
        <w:rPr>
          <w:color w:val="FF0000"/>
        </w:rPr>
        <w:t xml:space="preserve"> </w:t>
      </w:r>
      <w:r w:rsidR="001F6BBB" w:rsidRPr="006740A5">
        <w:rPr>
          <w:color w:val="FF0000"/>
        </w:rPr>
        <w:t xml:space="preserve">alebo sociálneho pedagóga </w:t>
      </w:r>
      <w:r w:rsidR="003A0320" w:rsidRPr="006740A5">
        <w:rPr>
          <w:color w:val="FF0000"/>
        </w:rPr>
        <w:t xml:space="preserve">na dohodu, čerpanie odmeny za prácu </w:t>
      </w:r>
      <w:r w:rsidR="00FB6B5A" w:rsidRPr="006740A5">
        <w:rPr>
          <w:color w:val="FF0000"/>
        </w:rPr>
        <w:t xml:space="preserve">vykáže </w:t>
      </w:r>
      <w:r w:rsidR="00006E85" w:rsidRPr="006740A5">
        <w:rPr>
          <w:color w:val="FF0000"/>
        </w:rPr>
        <w:t xml:space="preserve">na riadku 20 spolu </w:t>
      </w:r>
      <w:r w:rsidR="00FF1630" w:rsidRPr="006740A5">
        <w:rPr>
          <w:color w:val="FF0000"/>
        </w:rPr>
        <w:t>s</w:t>
      </w:r>
      <w:r w:rsidR="00006E85" w:rsidRPr="006740A5">
        <w:rPr>
          <w:color w:val="FF0000"/>
        </w:rPr>
        <w:t> ďalš</w:t>
      </w:r>
      <w:r w:rsidR="00FF1630" w:rsidRPr="006740A5">
        <w:rPr>
          <w:color w:val="FF0000"/>
        </w:rPr>
        <w:t>ími</w:t>
      </w:r>
      <w:r w:rsidR="00006E85" w:rsidRPr="006740A5">
        <w:rPr>
          <w:color w:val="FF0000"/>
        </w:rPr>
        <w:t xml:space="preserve"> údaj</w:t>
      </w:r>
      <w:r w:rsidR="00FF1630" w:rsidRPr="006740A5">
        <w:rPr>
          <w:color w:val="FF0000"/>
        </w:rPr>
        <w:t>mi</w:t>
      </w:r>
      <w:r w:rsidR="00FB6B5A" w:rsidRPr="006740A5">
        <w:rPr>
          <w:color w:val="FF0000"/>
        </w:rPr>
        <w:t xml:space="preserve"> </w:t>
      </w:r>
      <w:r w:rsidR="00006E85" w:rsidRPr="006740A5">
        <w:rPr>
          <w:color w:val="FF0000"/>
        </w:rPr>
        <w:t>na riadkoch 21 a 22 Formulára.</w:t>
      </w:r>
    </w:p>
    <w:p w:rsidR="00D32290" w:rsidRPr="006740A5" w:rsidRDefault="00006E85" w:rsidP="00163CE7">
      <w:pPr>
        <w:pStyle w:val="Normlnywebov"/>
        <w:numPr>
          <w:ilvl w:val="0"/>
          <w:numId w:val="44"/>
        </w:numPr>
        <w:jc w:val="both"/>
        <w:rPr>
          <w:color w:val="FF0000"/>
        </w:rPr>
      </w:pPr>
      <w:r w:rsidRPr="006740A5">
        <w:rPr>
          <w:color w:val="FF0000"/>
          <w:u w:val="single"/>
        </w:rPr>
        <w:t xml:space="preserve">príplatok za prácu so žiakmi zo </w:t>
      </w:r>
      <w:r w:rsidR="00FB6B5A" w:rsidRPr="006740A5">
        <w:rPr>
          <w:color w:val="FF0000"/>
          <w:u w:val="single"/>
        </w:rPr>
        <w:t>SZP</w:t>
      </w:r>
      <w:r w:rsidRPr="006740A5">
        <w:rPr>
          <w:color w:val="FF0000"/>
        </w:rPr>
        <w:t xml:space="preserve"> </w:t>
      </w:r>
    </w:p>
    <w:p w:rsidR="00006E85" w:rsidRPr="006740A5" w:rsidRDefault="00D32290" w:rsidP="00D32290">
      <w:pPr>
        <w:pStyle w:val="Normlnywebov"/>
        <w:ind w:left="1080"/>
        <w:jc w:val="both"/>
        <w:rPr>
          <w:color w:val="FF0000"/>
        </w:rPr>
      </w:pPr>
      <w:r w:rsidRPr="006740A5">
        <w:rPr>
          <w:color w:val="FF0000"/>
        </w:rPr>
        <w:t>K</w:t>
      </w:r>
      <w:r w:rsidR="00006E85" w:rsidRPr="006740A5">
        <w:rPr>
          <w:color w:val="FF0000"/>
        </w:rPr>
        <w:t>eďže tento príplatok poberajú „kmeňov</w:t>
      </w:r>
      <w:r w:rsidR="00D848D8" w:rsidRPr="006740A5">
        <w:rPr>
          <w:color w:val="FF0000"/>
        </w:rPr>
        <w:t>í</w:t>
      </w:r>
      <w:r w:rsidR="00006E85" w:rsidRPr="006740A5">
        <w:rPr>
          <w:color w:val="FF0000"/>
        </w:rPr>
        <w:t xml:space="preserve">“ </w:t>
      </w:r>
      <w:r w:rsidR="006E3417" w:rsidRPr="006740A5">
        <w:rPr>
          <w:color w:val="FF0000"/>
        </w:rPr>
        <w:t>učitelia</w:t>
      </w:r>
      <w:r w:rsidR="00006E85" w:rsidRPr="006740A5">
        <w:rPr>
          <w:color w:val="FF0000"/>
        </w:rPr>
        <w:t>, školy jeho čerpanie vykážu vo Formulári na riadku 12 „ostatné príplatky“ (</w:t>
      </w:r>
      <w:r w:rsidR="00006E85" w:rsidRPr="006740A5">
        <w:rPr>
          <w:i/>
          <w:color w:val="FF0000"/>
        </w:rPr>
        <w:t>nie na riadku 14 „odmeny bez jubilejných“)</w:t>
      </w:r>
      <w:r w:rsidR="00006E85" w:rsidRPr="006740A5">
        <w:rPr>
          <w:color w:val="FF0000"/>
        </w:rPr>
        <w:t xml:space="preserve"> a zamestnanosť na riadku 01 už nevykazujú!</w:t>
      </w:r>
    </w:p>
    <w:p w:rsidR="00664D89" w:rsidRPr="006740A5" w:rsidRDefault="00D32290" w:rsidP="00664D89">
      <w:pPr>
        <w:ind w:left="709"/>
        <w:jc w:val="both"/>
        <w:rPr>
          <w:b/>
          <w:color w:val="FF0000"/>
        </w:rPr>
      </w:pPr>
      <w:r w:rsidRPr="006740A5">
        <w:rPr>
          <w:color w:val="FF0000"/>
        </w:rPr>
        <w:t xml:space="preserve">Keďže </w:t>
      </w:r>
      <w:r w:rsidR="0064043B" w:rsidRPr="006740A5">
        <w:rPr>
          <w:b/>
          <w:color w:val="FF0000"/>
        </w:rPr>
        <w:t>Pedagogickí asistenti</w:t>
      </w:r>
      <w:r w:rsidR="0064043B" w:rsidRPr="006740A5">
        <w:rPr>
          <w:color w:val="FF0000"/>
        </w:rPr>
        <w:t xml:space="preserve"> </w:t>
      </w:r>
      <w:r w:rsidR="00664D89" w:rsidRPr="006740A5">
        <w:rPr>
          <w:color w:val="FF0000"/>
        </w:rPr>
        <w:t xml:space="preserve">sú pedagogickí zamestnanci, </w:t>
      </w:r>
      <w:r w:rsidRPr="006740A5">
        <w:rPr>
          <w:color w:val="FF0000"/>
        </w:rPr>
        <w:t xml:space="preserve">musia </w:t>
      </w:r>
      <w:r w:rsidR="00E84470" w:rsidRPr="006740A5">
        <w:rPr>
          <w:color w:val="FF0000"/>
        </w:rPr>
        <w:t xml:space="preserve"> ich </w:t>
      </w:r>
      <w:r w:rsidR="00664D89" w:rsidRPr="006740A5">
        <w:rPr>
          <w:color w:val="FF0000"/>
        </w:rPr>
        <w:t>školy vykazovať</w:t>
      </w:r>
      <w:r w:rsidRPr="006740A5">
        <w:rPr>
          <w:color w:val="FF0000"/>
        </w:rPr>
        <w:t xml:space="preserve"> okrem stĺpca </w:t>
      </w:r>
      <w:r w:rsidRPr="006740A5">
        <w:rPr>
          <w:b/>
          <w:color w:val="FF0000"/>
        </w:rPr>
        <w:t>B1 aj v stĺpci H</w:t>
      </w:r>
      <w:r w:rsidR="00664D89" w:rsidRPr="006740A5">
        <w:rPr>
          <w:color w:val="FF0000"/>
        </w:rPr>
        <w:t xml:space="preserve"> </w:t>
      </w:r>
      <w:r w:rsidR="007C41D8" w:rsidRPr="006740A5">
        <w:rPr>
          <w:color w:val="FF0000"/>
        </w:rPr>
        <w:t>(</w:t>
      </w:r>
      <w:r w:rsidRPr="006740A5">
        <w:rPr>
          <w:i/>
          <w:color w:val="FF0000"/>
        </w:rPr>
        <w:t xml:space="preserve">mzda PA , resp. </w:t>
      </w:r>
      <w:r w:rsidR="007C41D8" w:rsidRPr="006740A5">
        <w:rPr>
          <w:i/>
          <w:color w:val="FF0000"/>
        </w:rPr>
        <w:t xml:space="preserve">čerpanie príplatku za prácu so žiakmi zo </w:t>
      </w:r>
      <w:r w:rsidR="00FB6B5A" w:rsidRPr="006740A5">
        <w:rPr>
          <w:i/>
          <w:color w:val="FF0000"/>
        </w:rPr>
        <w:t>SZP</w:t>
      </w:r>
      <w:r w:rsidR="00833710" w:rsidRPr="006740A5">
        <w:rPr>
          <w:i/>
          <w:color w:val="FF0000"/>
        </w:rPr>
        <w:t>, ktorý poberajú učitelia</w:t>
      </w:r>
      <w:r w:rsidR="007C41D8" w:rsidRPr="006740A5">
        <w:rPr>
          <w:color w:val="FF0000"/>
        </w:rPr>
        <w:t>)</w:t>
      </w:r>
      <w:r w:rsidR="00664D89" w:rsidRPr="006740A5">
        <w:rPr>
          <w:b/>
          <w:color w:val="FF0000"/>
        </w:rPr>
        <w:t xml:space="preserve">. </w:t>
      </w:r>
    </w:p>
    <w:p w:rsidR="00D32290" w:rsidRPr="006740A5" w:rsidRDefault="00D32290" w:rsidP="00664D89">
      <w:pPr>
        <w:ind w:left="709"/>
        <w:jc w:val="both"/>
        <w:rPr>
          <w:b/>
          <w:color w:val="FF0000"/>
        </w:rPr>
      </w:pPr>
    </w:p>
    <w:p w:rsidR="00833710" w:rsidRPr="006740A5" w:rsidRDefault="00833710" w:rsidP="00833710">
      <w:pPr>
        <w:ind w:left="709"/>
        <w:jc w:val="both"/>
        <w:rPr>
          <w:color w:val="FF0000"/>
        </w:rPr>
      </w:pPr>
      <w:r w:rsidRPr="006740A5">
        <w:rPr>
          <w:color w:val="FF0000"/>
        </w:rPr>
        <w:t xml:space="preserve">Keďže </w:t>
      </w:r>
      <w:r w:rsidRPr="006740A5">
        <w:rPr>
          <w:b/>
          <w:color w:val="FF0000"/>
        </w:rPr>
        <w:t>sociálni pedagógovia</w:t>
      </w:r>
      <w:r w:rsidRPr="006740A5">
        <w:rPr>
          <w:color w:val="FF0000"/>
        </w:rPr>
        <w:t xml:space="preserve"> sú odborní zamestnanci, školy ich budú vykazovať okrem stĺpca </w:t>
      </w:r>
      <w:r w:rsidR="00D32290" w:rsidRPr="006740A5">
        <w:rPr>
          <w:b/>
          <w:color w:val="FF0000"/>
        </w:rPr>
        <w:t xml:space="preserve">B2 aj </w:t>
      </w:r>
      <w:r w:rsidRPr="006740A5">
        <w:rPr>
          <w:b/>
          <w:color w:val="FF0000"/>
        </w:rPr>
        <w:t xml:space="preserve">v stĺpci </w:t>
      </w:r>
      <w:r w:rsidR="00D32290" w:rsidRPr="006740A5">
        <w:rPr>
          <w:b/>
          <w:color w:val="FF0000"/>
        </w:rPr>
        <w:t>H</w:t>
      </w:r>
      <w:r w:rsidRPr="006740A5">
        <w:rPr>
          <w:color w:val="FF0000"/>
        </w:rPr>
        <w:t xml:space="preserve">. </w:t>
      </w:r>
    </w:p>
    <w:p w:rsidR="00D26FE4" w:rsidRDefault="00D26FE4" w:rsidP="00833710">
      <w:pPr>
        <w:ind w:left="709"/>
        <w:jc w:val="both"/>
      </w:pPr>
    </w:p>
    <w:p w:rsidR="00D26FE4" w:rsidRPr="00BF5875" w:rsidRDefault="00D26FE4" w:rsidP="00D26FE4">
      <w:pPr>
        <w:ind w:left="709" w:hanging="709"/>
        <w:jc w:val="both"/>
        <w:rPr>
          <w:b/>
          <w:u w:val="single"/>
        </w:rPr>
      </w:pPr>
      <w:r w:rsidRPr="00BF5875">
        <w:t>Stĺpec</w:t>
      </w:r>
      <w:r w:rsidRPr="00BF5875">
        <w:tab/>
      </w:r>
      <w:r w:rsidRPr="00BF5875">
        <w:rPr>
          <w:b/>
        </w:rPr>
        <w:t xml:space="preserve">I - </w:t>
      </w:r>
      <w:r w:rsidRPr="00BF5875">
        <w:t xml:space="preserve"> </w:t>
      </w:r>
      <w:r w:rsidRPr="00BF5875">
        <w:rPr>
          <w:u w:val="single"/>
        </w:rPr>
        <w:t xml:space="preserve">Zamestnanci a mzdové prostriedky </w:t>
      </w:r>
      <w:r w:rsidRPr="00BF5875">
        <w:rPr>
          <w:b/>
          <w:u w:val="single"/>
        </w:rPr>
        <w:t xml:space="preserve">- </w:t>
      </w:r>
      <w:r w:rsidRPr="00BF5875">
        <w:t xml:space="preserve"> </w:t>
      </w:r>
      <w:r w:rsidR="00864209" w:rsidRPr="00BF5875">
        <w:rPr>
          <w:b/>
          <w:u w:val="single"/>
        </w:rPr>
        <w:t>p</w:t>
      </w:r>
      <w:r w:rsidRPr="00BF5875">
        <w:rPr>
          <w:b/>
          <w:u w:val="single"/>
        </w:rPr>
        <w:t>ríspevok na špecifiká</w:t>
      </w:r>
    </w:p>
    <w:p w:rsidR="00D26FE4" w:rsidRPr="00BF5875" w:rsidRDefault="00D26FE4" w:rsidP="00833710">
      <w:pPr>
        <w:ind w:left="709"/>
        <w:jc w:val="both"/>
      </w:pPr>
    </w:p>
    <w:p w:rsidR="004A7813" w:rsidRPr="00BF5875" w:rsidRDefault="00D26FE4" w:rsidP="0079404B">
      <w:pPr>
        <w:ind w:left="709"/>
        <w:jc w:val="both"/>
      </w:pPr>
      <w:r w:rsidRPr="00BF5875">
        <w:t>Do stĺpca I  budú školy a školské zariadenia vykazovať údaje o zamestnanosti a čerpaní mzdových</w:t>
      </w:r>
      <w:r w:rsidR="00E76434" w:rsidRPr="00BF5875">
        <w:t xml:space="preserve"> </w:t>
      </w:r>
      <w:r w:rsidRPr="00BF5875">
        <w:t>prostriedkov (</w:t>
      </w:r>
      <w:r w:rsidRPr="008E47D0">
        <w:rPr>
          <w:i/>
        </w:rPr>
        <w:t>resp. odmien na dohody</w:t>
      </w:r>
      <w:r w:rsidRPr="00BF5875">
        <w:t>) z účelovo určených finančných prostriedkov</w:t>
      </w:r>
      <w:r w:rsidR="00E76434" w:rsidRPr="00BF5875">
        <w:t xml:space="preserve"> za príspevok na špecifiká. To znamená, že do stĺpca I elektronického Formulára budú zapisovať údaje </w:t>
      </w:r>
      <w:r w:rsidR="00E76434" w:rsidRPr="00BF5875">
        <w:rPr>
          <w:u w:val="single"/>
        </w:rPr>
        <w:t>len tie školy a školské zariadenia, ktorým sa</w:t>
      </w:r>
      <w:r w:rsidR="00E76434" w:rsidRPr="00BF5875">
        <w:t xml:space="preserve"> z rozpočtovej kapitoly </w:t>
      </w:r>
      <w:r w:rsidR="003F57EA">
        <w:t>ministerstva</w:t>
      </w:r>
      <w:r w:rsidR="00E76434" w:rsidRPr="00BF5875">
        <w:t xml:space="preserve"> </w:t>
      </w:r>
      <w:r w:rsidR="00E76434" w:rsidRPr="00BF5875">
        <w:rPr>
          <w:u w:val="single"/>
        </w:rPr>
        <w:t>poskytli</w:t>
      </w:r>
      <w:r w:rsidR="00E76434" w:rsidRPr="00BF5875">
        <w:t xml:space="preserve"> </w:t>
      </w:r>
      <w:r w:rsidR="00E76434" w:rsidRPr="00BF5875">
        <w:rPr>
          <w:i/>
        </w:rPr>
        <w:t>na tento účel</w:t>
      </w:r>
      <w:r w:rsidR="00E76434" w:rsidRPr="00BF5875">
        <w:t xml:space="preserve"> nenormatívne </w:t>
      </w:r>
      <w:r w:rsidR="00E76434" w:rsidRPr="00BF5875">
        <w:rPr>
          <w:u w:val="single"/>
        </w:rPr>
        <w:t>finančné prostriedky v súlade s § 4</w:t>
      </w:r>
      <w:r w:rsidR="007900F7" w:rsidRPr="00BF5875">
        <w:rPr>
          <w:u w:val="single"/>
        </w:rPr>
        <w:t>af</w:t>
      </w:r>
      <w:r w:rsidR="00762220">
        <w:rPr>
          <w:u w:val="single"/>
        </w:rPr>
        <w:t xml:space="preserve"> zákona č.597/2003</w:t>
      </w:r>
      <w:r w:rsidR="00CB1252" w:rsidRPr="00BF5875">
        <w:rPr>
          <w:u w:val="single"/>
        </w:rPr>
        <w:t>.</w:t>
      </w:r>
    </w:p>
    <w:p w:rsidR="004A7813" w:rsidRDefault="004A7813">
      <w:pPr>
        <w:rPr>
          <w:b/>
          <w:caps/>
        </w:rPr>
      </w:pPr>
    </w:p>
    <w:p w:rsidR="00A31FED" w:rsidRPr="0076741E" w:rsidRDefault="00B649AA" w:rsidP="0076741E">
      <w:pPr>
        <w:ind w:left="709"/>
        <w:jc w:val="both"/>
      </w:pPr>
      <w:r w:rsidRPr="0076741E">
        <w:t>Do stĺpca I školy a školské zariadenia vykážu tiež finančné prostriedky čerpané z Plánu obnovy a odolnosti poskytnuté v súlade s § 4af</w:t>
      </w:r>
      <w:r w:rsidR="00762220">
        <w:t xml:space="preserve"> zákona č.597/2003 Z. z.</w:t>
      </w:r>
      <w:r w:rsidR="006E2987" w:rsidRPr="0076741E">
        <w:t xml:space="preserve">, ktoré sa sledujú na riadkoch výkazu 0133 a 0233. </w:t>
      </w:r>
      <w:r w:rsidR="00B15A33" w:rsidRPr="0076741E">
        <w:t xml:space="preserve"> </w:t>
      </w:r>
    </w:p>
    <w:p w:rsidR="00B649AA" w:rsidRPr="0076741E" w:rsidRDefault="00B649AA" w:rsidP="0076741E">
      <w:pPr>
        <w:ind w:left="709"/>
        <w:jc w:val="both"/>
      </w:pPr>
    </w:p>
    <w:p w:rsidR="002A603F" w:rsidRDefault="00B649AA" w:rsidP="001F609F">
      <w:pPr>
        <w:ind w:left="720"/>
        <w:jc w:val="both"/>
      </w:pPr>
      <w:r w:rsidRPr="0076741E">
        <w:rPr>
          <w:b/>
        </w:rPr>
        <w:t>Upozornenie</w:t>
      </w:r>
      <w:r w:rsidRPr="0076741E">
        <w:t>: u „kmeňových zamestnancov“ školy/školského zariadenia, ktorí sú odmeňovaní len formou pohyblivej zložky mzdy (</w:t>
      </w:r>
      <w:r w:rsidRPr="007361ED">
        <w:rPr>
          <w:i/>
        </w:rPr>
        <w:t>napr. vo forme osobných príplatkov alebo mimoriadnych odmien, prípadne nadčasov</w:t>
      </w:r>
      <w:r w:rsidRPr="0076741E">
        <w:t>) sa nevykazuje zamestnanosť na riadku 01.</w:t>
      </w:r>
    </w:p>
    <w:p w:rsidR="002A603F" w:rsidRPr="0076741E" w:rsidRDefault="002A603F" w:rsidP="007A0CF5">
      <w:pPr>
        <w:ind w:left="720"/>
        <w:jc w:val="both"/>
      </w:pPr>
    </w:p>
    <w:p w:rsidR="0064043B" w:rsidRDefault="0064043B" w:rsidP="0064043B">
      <w:pPr>
        <w:ind w:left="709" w:hanging="709"/>
        <w:jc w:val="both"/>
        <w:rPr>
          <w:b/>
          <w:color w:val="FF0000"/>
          <w:u w:val="single"/>
        </w:rPr>
      </w:pPr>
      <w:r w:rsidRPr="0064043B">
        <w:rPr>
          <w:color w:val="FF0000"/>
        </w:rPr>
        <w:t>Stĺpec</w:t>
      </w:r>
      <w:r w:rsidRPr="0064043B">
        <w:rPr>
          <w:color w:val="FF0000"/>
        </w:rPr>
        <w:tab/>
      </w:r>
      <w:r w:rsidRPr="0064043B">
        <w:rPr>
          <w:b/>
          <w:color w:val="FF0000"/>
        </w:rPr>
        <w:t xml:space="preserve">J - </w:t>
      </w:r>
      <w:r w:rsidRPr="0064043B">
        <w:rPr>
          <w:color w:val="FF0000"/>
        </w:rPr>
        <w:t xml:space="preserve"> </w:t>
      </w:r>
      <w:r w:rsidRPr="0064043B">
        <w:rPr>
          <w:color w:val="FF0000"/>
          <w:u w:val="single"/>
        </w:rPr>
        <w:t xml:space="preserve">Zamestnanci a mzdové prostriedky </w:t>
      </w:r>
      <w:r w:rsidRPr="0064043B">
        <w:rPr>
          <w:b/>
          <w:color w:val="FF0000"/>
          <w:u w:val="single"/>
        </w:rPr>
        <w:t xml:space="preserve">- </w:t>
      </w:r>
      <w:r w:rsidRPr="0064043B">
        <w:rPr>
          <w:color w:val="FF0000"/>
        </w:rPr>
        <w:t xml:space="preserve"> </w:t>
      </w:r>
      <w:r>
        <w:rPr>
          <w:b/>
          <w:color w:val="FF0000"/>
          <w:u w:val="single"/>
        </w:rPr>
        <w:t>školský podporný tím</w:t>
      </w:r>
      <w:r w:rsidR="00B06CEC">
        <w:rPr>
          <w:b/>
          <w:color w:val="FF0000"/>
          <w:u w:val="single"/>
        </w:rPr>
        <w:t xml:space="preserve"> (ŠPT)</w:t>
      </w:r>
    </w:p>
    <w:p w:rsidR="0064043B" w:rsidRDefault="0064043B" w:rsidP="0064043B">
      <w:pPr>
        <w:ind w:left="709" w:hanging="709"/>
        <w:jc w:val="both"/>
        <w:rPr>
          <w:b/>
          <w:color w:val="FF0000"/>
          <w:u w:val="single"/>
        </w:rPr>
      </w:pPr>
    </w:p>
    <w:p w:rsidR="00B06CEC" w:rsidRPr="002A1F41" w:rsidRDefault="002A1F41" w:rsidP="001F609F">
      <w:pPr>
        <w:ind w:left="720"/>
        <w:jc w:val="both"/>
        <w:rPr>
          <w:color w:val="FF0000"/>
        </w:rPr>
      </w:pPr>
      <w:r w:rsidRPr="002A1F41">
        <w:rPr>
          <w:color w:val="FF0000"/>
        </w:rPr>
        <w:t xml:space="preserve">Do stĺpca J sa </w:t>
      </w:r>
      <w:r w:rsidRPr="002A1F41">
        <w:rPr>
          <w:b/>
          <w:color w:val="FF0000"/>
        </w:rPr>
        <w:t xml:space="preserve">zo stĺpca B1 </w:t>
      </w:r>
      <w:r>
        <w:rPr>
          <w:b/>
          <w:color w:val="FF0000"/>
        </w:rPr>
        <w:t xml:space="preserve">a B2 </w:t>
      </w:r>
      <w:r w:rsidRPr="002A1F41">
        <w:rPr>
          <w:color w:val="FF0000"/>
        </w:rPr>
        <w:t xml:space="preserve">za sledovaný štvrťrok vykážu údaje </w:t>
      </w:r>
      <w:r w:rsidRPr="002A1F41">
        <w:rPr>
          <w:b/>
          <w:color w:val="FF0000"/>
        </w:rPr>
        <w:t xml:space="preserve">za tých </w:t>
      </w:r>
      <w:r>
        <w:rPr>
          <w:b/>
          <w:color w:val="FF0000"/>
        </w:rPr>
        <w:t>pedagogických a odborných zamestnancov</w:t>
      </w:r>
      <w:r w:rsidRPr="002A1F41">
        <w:rPr>
          <w:b/>
          <w:color w:val="FF0000"/>
        </w:rPr>
        <w:t xml:space="preserve">, </w:t>
      </w:r>
      <w:r w:rsidRPr="002A1F41">
        <w:rPr>
          <w:color w:val="FF0000"/>
        </w:rPr>
        <w:t xml:space="preserve">na ktorých </w:t>
      </w:r>
      <w:r w:rsidR="00B06CEC">
        <w:rPr>
          <w:color w:val="FF0000"/>
        </w:rPr>
        <w:t xml:space="preserve">ministerstvo </w:t>
      </w:r>
      <w:r w:rsidRPr="002A1F41">
        <w:rPr>
          <w:color w:val="FF0000"/>
        </w:rPr>
        <w:t xml:space="preserve">poskytlo </w:t>
      </w:r>
      <w:r w:rsidRPr="000D0B1A">
        <w:rPr>
          <w:color w:val="FF0000"/>
        </w:rPr>
        <w:t>nenormatívne finančné prostriedky</w:t>
      </w:r>
      <w:r w:rsidRPr="002A1F41">
        <w:rPr>
          <w:color w:val="FF0000"/>
        </w:rPr>
        <w:t xml:space="preserve"> (</w:t>
      </w:r>
      <w:r w:rsidRPr="00B06CEC">
        <w:rPr>
          <w:i/>
          <w:color w:val="FF0000"/>
        </w:rPr>
        <w:t>mzdy a </w:t>
      </w:r>
      <w:r w:rsidR="00113A9C">
        <w:rPr>
          <w:i/>
          <w:color w:val="FF0000"/>
        </w:rPr>
        <w:t>poistné</w:t>
      </w:r>
      <w:r w:rsidRPr="002A1F41">
        <w:rPr>
          <w:color w:val="FF0000"/>
        </w:rPr>
        <w:t xml:space="preserve">) s účelovým určením </w:t>
      </w:r>
      <w:r w:rsidR="00B06CEC">
        <w:rPr>
          <w:color w:val="FF0000"/>
        </w:rPr>
        <w:t>podľa</w:t>
      </w:r>
      <w:r w:rsidRPr="002A1F41">
        <w:rPr>
          <w:color w:val="FF0000"/>
        </w:rPr>
        <w:t xml:space="preserve"> s</w:t>
      </w:r>
      <w:r w:rsidR="00B06CEC">
        <w:rPr>
          <w:color w:val="FF0000"/>
        </w:rPr>
        <w:t> </w:t>
      </w:r>
      <w:r w:rsidRPr="002A1F41">
        <w:rPr>
          <w:color w:val="FF0000"/>
        </w:rPr>
        <w:t xml:space="preserve"> </w:t>
      </w:r>
      <w:r w:rsidR="009333D1">
        <w:rPr>
          <w:color w:val="FF0000"/>
        </w:rPr>
        <w:t>§</w:t>
      </w:r>
      <w:r w:rsidRPr="002A1F41">
        <w:rPr>
          <w:color w:val="FF0000"/>
        </w:rPr>
        <w:t xml:space="preserve">4e ods.1 písm. </w:t>
      </w:r>
      <w:r w:rsidR="00315D2B">
        <w:rPr>
          <w:color w:val="FF0000"/>
        </w:rPr>
        <w:t>b</w:t>
      </w:r>
      <w:r w:rsidRPr="002A1F41">
        <w:rPr>
          <w:color w:val="FF0000"/>
        </w:rPr>
        <w:t xml:space="preserve">  zákona č. 597/2003 Z. z. </w:t>
      </w:r>
    </w:p>
    <w:p w:rsidR="002A1F41" w:rsidRPr="002A1F41" w:rsidRDefault="002A1F41" w:rsidP="002A1F41">
      <w:pPr>
        <w:ind w:left="720"/>
        <w:jc w:val="both"/>
        <w:rPr>
          <w:color w:val="FF0000"/>
        </w:rPr>
      </w:pPr>
      <w:r w:rsidRPr="002A1F41">
        <w:rPr>
          <w:color w:val="FF0000"/>
        </w:rPr>
        <w:lastRenderedPageBreak/>
        <w:t xml:space="preserve">Ide o zamestnanosť a čerpanie mzdových prostriedkov </w:t>
      </w:r>
      <w:r w:rsidRPr="00695FCA">
        <w:rPr>
          <w:color w:val="FF0000"/>
        </w:rPr>
        <w:t>z pridelených</w:t>
      </w:r>
      <w:r w:rsidRPr="002A1F41">
        <w:rPr>
          <w:color w:val="FF0000"/>
        </w:rPr>
        <w:t xml:space="preserve"> nenormatívnych finančných prostriedkov</w:t>
      </w:r>
      <w:r w:rsidR="00B06CEC">
        <w:rPr>
          <w:color w:val="FF0000"/>
        </w:rPr>
        <w:t xml:space="preserve"> na </w:t>
      </w:r>
      <w:r w:rsidR="000D0B1A" w:rsidRPr="000D0B1A">
        <w:rPr>
          <w:b/>
          <w:bCs/>
          <w:color w:val="FF0000"/>
        </w:rPr>
        <w:t>osobné náklady školského špeciálneho pedagóga alebo odborného zamestnanca alebo iného pedagogického zamestnanca</w:t>
      </w:r>
      <w:r w:rsidR="000D0B1A" w:rsidRPr="000D0B1A">
        <w:rPr>
          <w:color w:val="FF0000"/>
        </w:rPr>
        <w:t xml:space="preserve"> (</w:t>
      </w:r>
      <w:r w:rsidR="00B06CEC">
        <w:rPr>
          <w:i/>
          <w:color w:val="FF0000"/>
        </w:rPr>
        <w:t>ŠPT)</w:t>
      </w:r>
      <w:r w:rsidR="000D0B1A" w:rsidRPr="000D0B1A">
        <w:rPr>
          <w:color w:val="FF0000"/>
        </w:rPr>
        <w:t>) na zabezpečenie poskytovania činností podpornej úrovne prvého stupňa v systéme poradenstva a prevencie v súlade s § 4e ods. 1 písm. b) zákona č. 597/2003 Z. z.</w:t>
      </w:r>
    </w:p>
    <w:p w:rsidR="002A1F41" w:rsidRPr="002A1F41" w:rsidRDefault="002A1F41" w:rsidP="002A1F41">
      <w:pPr>
        <w:ind w:left="720"/>
        <w:jc w:val="both"/>
        <w:rPr>
          <w:color w:val="FF0000"/>
        </w:rPr>
      </w:pPr>
    </w:p>
    <w:p w:rsidR="002A1F41" w:rsidRDefault="002A1F41" w:rsidP="002A1F41">
      <w:pPr>
        <w:ind w:left="720"/>
        <w:jc w:val="both"/>
        <w:rPr>
          <w:color w:val="FF0000"/>
        </w:rPr>
      </w:pPr>
      <w:r w:rsidRPr="002A1F41">
        <w:rPr>
          <w:color w:val="FF0000"/>
        </w:rPr>
        <w:t xml:space="preserve">V období  september až december 2024 budú školy a školské zariadenia vykazovať </w:t>
      </w:r>
      <w:r w:rsidR="000D0B1A">
        <w:rPr>
          <w:color w:val="FF0000"/>
        </w:rPr>
        <w:t>údaje o čerpaní miezd aj v</w:t>
      </w:r>
      <w:r w:rsidR="002A603F">
        <w:rPr>
          <w:color w:val="FF0000"/>
        </w:rPr>
        <w:t> </w:t>
      </w:r>
      <w:r w:rsidR="000D0B1A">
        <w:rPr>
          <w:color w:val="FF0000"/>
        </w:rPr>
        <w:t>prípade</w:t>
      </w:r>
      <w:r w:rsidR="002A603F">
        <w:rPr>
          <w:color w:val="FF0000"/>
        </w:rPr>
        <w:t>,</w:t>
      </w:r>
      <w:r w:rsidR="000D0B1A">
        <w:rPr>
          <w:color w:val="FF0000"/>
        </w:rPr>
        <w:t xml:space="preserve"> </w:t>
      </w:r>
      <w:r w:rsidR="00B06CEC">
        <w:rPr>
          <w:color w:val="FF0000"/>
        </w:rPr>
        <w:t>ak</w:t>
      </w:r>
      <w:r w:rsidR="000D0B1A">
        <w:rPr>
          <w:color w:val="FF0000"/>
        </w:rPr>
        <w:t xml:space="preserve"> im finančné prostriedky na osobné náklady</w:t>
      </w:r>
      <w:r w:rsidRPr="002A1F41">
        <w:rPr>
          <w:color w:val="FF0000"/>
        </w:rPr>
        <w:t xml:space="preserve"> boli poskytnut</w:t>
      </w:r>
      <w:r w:rsidR="005370BB">
        <w:rPr>
          <w:color w:val="FF0000"/>
        </w:rPr>
        <w:t>é</w:t>
      </w:r>
      <w:r w:rsidRPr="002A1F41">
        <w:rPr>
          <w:color w:val="FF0000"/>
        </w:rPr>
        <w:t xml:space="preserve"> z iných zdrojov, t. j. z mimorozpočtových prostriedkov (MRZ riadok 139, 239) alebo prostriedkov z  Európskych štrukturálnych a investičných  fondov (EŠIF riadok 131, 231)</w:t>
      </w:r>
      <w:r w:rsidR="000D0B1A">
        <w:rPr>
          <w:color w:val="FF0000"/>
        </w:rPr>
        <w:t>.</w:t>
      </w:r>
    </w:p>
    <w:p w:rsidR="000E4559" w:rsidRDefault="000E4559" w:rsidP="002A1F41">
      <w:pPr>
        <w:ind w:left="720"/>
        <w:jc w:val="both"/>
        <w:rPr>
          <w:color w:val="FF0000"/>
        </w:rPr>
      </w:pPr>
    </w:p>
    <w:p w:rsidR="00B06CEC" w:rsidRDefault="00B06CEC" w:rsidP="00B06CEC">
      <w:pPr>
        <w:ind w:left="720"/>
        <w:jc w:val="both"/>
        <w:rPr>
          <w:color w:val="FF0000"/>
        </w:rPr>
      </w:pPr>
      <w:r>
        <w:rPr>
          <w:color w:val="FF0000"/>
        </w:rPr>
        <w:t>Zamestnanci ŠPT, ktorí boli do 31.8.2024 financovaní z EŠIF (POP3) a od 1.9.2024 sú financovaní zo ŠR podľa §4e zákona č.597/2003 Z. z. budú vykázaní nasledovne:</w:t>
      </w:r>
    </w:p>
    <w:p w:rsidR="00B06CEC" w:rsidRDefault="00B06CEC" w:rsidP="00B06CEC">
      <w:pPr>
        <w:ind w:left="720"/>
        <w:jc w:val="both"/>
        <w:rPr>
          <w:color w:val="FF0000"/>
        </w:rPr>
      </w:pPr>
    </w:p>
    <w:p w:rsidR="00B06CEC" w:rsidRDefault="00B06CEC" w:rsidP="00B06CEC">
      <w:pPr>
        <w:ind w:left="720"/>
        <w:jc w:val="both"/>
        <w:rPr>
          <w:color w:val="FF0000"/>
        </w:rPr>
      </w:pPr>
      <w:r>
        <w:rPr>
          <w:color w:val="FF0000"/>
        </w:rPr>
        <w:t>V 3. štvrťroku 2024 bude mzda 1 zamestnanca ŠPT zamestnaného na plný úväzok  uvedená za mesiace  júl a august v riadku 13</w:t>
      </w:r>
      <w:r w:rsidR="002A603F">
        <w:rPr>
          <w:color w:val="FF0000"/>
        </w:rPr>
        <w:t>1</w:t>
      </w:r>
      <w:r w:rsidRPr="00AD16A9">
        <w:rPr>
          <w:color w:val="FF0000"/>
        </w:rPr>
        <w:t xml:space="preserve"> </w:t>
      </w:r>
      <w:r>
        <w:rPr>
          <w:color w:val="FF0000"/>
        </w:rPr>
        <w:t>a zamestnanosť za mesiace júl a august bude vykázaná na tomto  riadku  vo výške  úväzku 0,667 – Priemerný prepočítaný počet za 3.Q.</w:t>
      </w:r>
    </w:p>
    <w:p w:rsidR="00B06CEC" w:rsidRPr="005E53DF" w:rsidRDefault="00B06CEC" w:rsidP="00B06CEC">
      <w:pPr>
        <w:ind w:left="720"/>
        <w:jc w:val="both"/>
        <w:rPr>
          <w:color w:val="FF0000"/>
        </w:rPr>
      </w:pPr>
      <w:r>
        <w:rPr>
          <w:color w:val="FF0000"/>
        </w:rPr>
        <w:t>Za mesiac september  bude mzda zamestnanca ŠPT vykázaná  v príslušnom riadku školy a  zamestnanosť za tento september bude vykázaná na tomto riadku  vo výške  úväzku 0,333 -</w:t>
      </w:r>
      <w:r w:rsidRPr="00AD16A9">
        <w:rPr>
          <w:color w:val="FF0000"/>
        </w:rPr>
        <w:t xml:space="preserve"> </w:t>
      </w:r>
      <w:r>
        <w:rPr>
          <w:color w:val="FF0000"/>
        </w:rPr>
        <w:t>Priemerný prepočítaný počet za 3.Q .</w:t>
      </w:r>
      <w:r w:rsidRPr="00764F20">
        <w:rPr>
          <w:color w:val="FF0000"/>
        </w:rPr>
        <w:t xml:space="preserve"> </w:t>
      </w:r>
    </w:p>
    <w:p w:rsidR="00315D2B" w:rsidRPr="002A1F41" w:rsidRDefault="00315D2B" w:rsidP="00B06CEC">
      <w:pPr>
        <w:jc w:val="both"/>
        <w:rPr>
          <w:color w:val="FF0000"/>
        </w:rPr>
      </w:pPr>
    </w:p>
    <w:p w:rsidR="00315D2B" w:rsidRDefault="00315D2B" w:rsidP="00315D2B">
      <w:pPr>
        <w:ind w:left="709" w:hanging="709"/>
        <w:jc w:val="both"/>
        <w:rPr>
          <w:b/>
          <w:color w:val="FF0000"/>
          <w:u w:val="single"/>
        </w:rPr>
      </w:pPr>
      <w:r w:rsidRPr="0064043B">
        <w:rPr>
          <w:color w:val="FF0000"/>
        </w:rPr>
        <w:t>Stĺpec</w:t>
      </w:r>
      <w:r w:rsidRPr="0064043B">
        <w:rPr>
          <w:color w:val="FF0000"/>
        </w:rPr>
        <w:tab/>
      </w:r>
      <w:r>
        <w:rPr>
          <w:b/>
          <w:color w:val="FF0000"/>
        </w:rPr>
        <w:t>K</w:t>
      </w:r>
      <w:r w:rsidRPr="0064043B">
        <w:rPr>
          <w:b/>
          <w:color w:val="FF0000"/>
        </w:rPr>
        <w:t xml:space="preserve"> - </w:t>
      </w:r>
      <w:r w:rsidRPr="0064043B">
        <w:rPr>
          <w:color w:val="FF0000"/>
        </w:rPr>
        <w:t xml:space="preserve"> </w:t>
      </w:r>
      <w:r w:rsidRPr="0064043B">
        <w:rPr>
          <w:color w:val="FF0000"/>
          <w:u w:val="single"/>
        </w:rPr>
        <w:t xml:space="preserve">Zamestnanci a mzdové prostriedky </w:t>
      </w:r>
      <w:r w:rsidRPr="0064043B">
        <w:rPr>
          <w:b/>
          <w:color w:val="FF0000"/>
          <w:u w:val="single"/>
        </w:rPr>
        <w:t xml:space="preserve">- </w:t>
      </w:r>
      <w:r w:rsidRPr="0064043B">
        <w:rPr>
          <w:color w:val="FF0000"/>
        </w:rPr>
        <w:t xml:space="preserve"> </w:t>
      </w:r>
      <w:r>
        <w:rPr>
          <w:b/>
          <w:color w:val="FF0000"/>
          <w:u w:val="single"/>
        </w:rPr>
        <w:t xml:space="preserve">zamestnanec pre </w:t>
      </w:r>
      <w:proofErr w:type="spellStart"/>
      <w:r>
        <w:rPr>
          <w:b/>
          <w:color w:val="FF0000"/>
          <w:u w:val="single"/>
        </w:rPr>
        <w:t>sebaobslužné</w:t>
      </w:r>
      <w:proofErr w:type="spellEnd"/>
      <w:r>
        <w:rPr>
          <w:b/>
          <w:color w:val="FF0000"/>
          <w:u w:val="single"/>
        </w:rPr>
        <w:t xml:space="preserve"> úkony</w:t>
      </w:r>
    </w:p>
    <w:p w:rsidR="00315D2B" w:rsidRDefault="00315D2B" w:rsidP="00315D2B">
      <w:pPr>
        <w:ind w:left="709" w:hanging="709"/>
        <w:jc w:val="both"/>
        <w:rPr>
          <w:b/>
          <w:color w:val="FF0000"/>
          <w:u w:val="single"/>
        </w:rPr>
      </w:pPr>
    </w:p>
    <w:p w:rsidR="00315D2B" w:rsidRPr="002A1F41" w:rsidRDefault="00315D2B" w:rsidP="00315D2B">
      <w:pPr>
        <w:ind w:left="720"/>
        <w:jc w:val="both"/>
        <w:rPr>
          <w:color w:val="FF0000"/>
        </w:rPr>
      </w:pPr>
      <w:r w:rsidRPr="002A1F41">
        <w:rPr>
          <w:color w:val="FF0000"/>
        </w:rPr>
        <w:t xml:space="preserve">Do stĺpca </w:t>
      </w:r>
      <w:r>
        <w:rPr>
          <w:color w:val="FF0000"/>
        </w:rPr>
        <w:t>K</w:t>
      </w:r>
      <w:r w:rsidRPr="002A1F41">
        <w:rPr>
          <w:color w:val="FF0000"/>
        </w:rPr>
        <w:t xml:space="preserve"> sa </w:t>
      </w:r>
      <w:r w:rsidRPr="002A1F41">
        <w:rPr>
          <w:b/>
          <w:color w:val="FF0000"/>
        </w:rPr>
        <w:t xml:space="preserve">zo stĺpca </w:t>
      </w:r>
      <w:r>
        <w:rPr>
          <w:b/>
          <w:color w:val="FF0000"/>
        </w:rPr>
        <w:t xml:space="preserve">B3 </w:t>
      </w:r>
      <w:r w:rsidRPr="002A1F41">
        <w:rPr>
          <w:color w:val="FF0000"/>
        </w:rPr>
        <w:t xml:space="preserve">za sledovaný štvrťrok vykážu údaje </w:t>
      </w:r>
      <w:r w:rsidRPr="002A1F41">
        <w:rPr>
          <w:b/>
          <w:color w:val="FF0000"/>
        </w:rPr>
        <w:t xml:space="preserve">za tých </w:t>
      </w:r>
      <w:r>
        <w:rPr>
          <w:b/>
          <w:color w:val="FF0000"/>
        </w:rPr>
        <w:t>nepedagogických zamestnancov</w:t>
      </w:r>
      <w:r w:rsidRPr="002A1F41">
        <w:rPr>
          <w:b/>
          <w:color w:val="FF0000"/>
        </w:rPr>
        <w:t xml:space="preserve">, </w:t>
      </w:r>
      <w:r w:rsidRPr="002A1F41">
        <w:rPr>
          <w:color w:val="FF0000"/>
        </w:rPr>
        <w:t xml:space="preserve">na ktorých </w:t>
      </w:r>
      <w:r w:rsidR="00657CE3">
        <w:rPr>
          <w:color w:val="FF0000"/>
        </w:rPr>
        <w:t>ministerstvo</w:t>
      </w:r>
      <w:r w:rsidRPr="002A1F41">
        <w:rPr>
          <w:color w:val="FF0000"/>
        </w:rPr>
        <w:t xml:space="preserve"> poskytlo </w:t>
      </w:r>
      <w:r w:rsidRPr="000D0B1A">
        <w:rPr>
          <w:color w:val="FF0000"/>
        </w:rPr>
        <w:t>nenormatívne finančné prostriedky</w:t>
      </w:r>
      <w:r w:rsidRPr="002A1F41">
        <w:rPr>
          <w:color w:val="FF0000"/>
        </w:rPr>
        <w:t xml:space="preserve"> (</w:t>
      </w:r>
      <w:r w:rsidRPr="007052C1">
        <w:rPr>
          <w:i/>
          <w:color w:val="FF0000"/>
        </w:rPr>
        <w:t>mzdy a </w:t>
      </w:r>
      <w:r w:rsidR="00113A9C">
        <w:rPr>
          <w:i/>
          <w:color w:val="FF0000"/>
        </w:rPr>
        <w:t>poistné</w:t>
      </w:r>
      <w:r w:rsidRPr="002A1F41">
        <w:rPr>
          <w:color w:val="FF0000"/>
        </w:rPr>
        <w:t xml:space="preserve">) s účelovým určením v súlade </w:t>
      </w:r>
      <w:r w:rsidR="009333D1">
        <w:rPr>
          <w:color w:val="FF0000"/>
        </w:rPr>
        <w:t>§</w:t>
      </w:r>
      <w:r w:rsidRPr="002A1F41">
        <w:rPr>
          <w:color w:val="FF0000"/>
        </w:rPr>
        <w:t xml:space="preserve">4e ods.1 písm. </w:t>
      </w:r>
      <w:r>
        <w:rPr>
          <w:color w:val="FF0000"/>
        </w:rPr>
        <w:t>c</w:t>
      </w:r>
      <w:r w:rsidR="009333D1">
        <w:rPr>
          <w:color w:val="FF0000"/>
        </w:rPr>
        <w:t>)</w:t>
      </w:r>
      <w:r w:rsidRPr="002A1F41">
        <w:rPr>
          <w:color w:val="FF0000"/>
        </w:rPr>
        <w:t> </w:t>
      </w:r>
      <w:r w:rsidR="00762220">
        <w:rPr>
          <w:color w:val="FF0000"/>
        </w:rPr>
        <w:t xml:space="preserve">zákona č.597/2003 Z. z. </w:t>
      </w:r>
      <w:r w:rsidRPr="002A1F41">
        <w:rPr>
          <w:color w:val="FF0000"/>
        </w:rPr>
        <w:t>od septembra do decembra 2024</w:t>
      </w:r>
      <w:r w:rsidR="006740A5">
        <w:rPr>
          <w:color w:val="FF0000"/>
        </w:rPr>
        <w:t>.</w:t>
      </w:r>
    </w:p>
    <w:p w:rsidR="00315D2B" w:rsidRPr="002A1F41" w:rsidRDefault="00315D2B" w:rsidP="00315D2B">
      <w:pPr>
        <w:ind w:left="720"/>
        <w:jc w:val="both"/>
        <w:rPr>
          <w:color w:val="FF0000"/>
        </w:rPr>
      </w:pPr>
      <w:r w:rsidRPr="002A1F41">
        <w:rPr>
          <w:color w:val="FF0000"/>
        </w:rPr>
        <w:t xml:space="preserve">Ide o zamestnanosť a čerpanie mzdových prostriedkov </w:t>
      </w:r>
      <w:r w:rsidRPr="00695FCA">
        <w:rPr>
          <w:color w:val="FF0000"/>
        </w:rPr>
        <w:t>z pridelených</w:t>
      </w:r>
      <w:r w:rsidRPr="002A1F41">
        <w:rPr>
          <w:color w:val="FF0000"/>
        </w:rPr>
        <w:t xml:space="preserve"> nenormatívnych finančných prostriedkov</w:t>
      </w:r>
      <w:r>
        <w:rPr>
          <w:color w:val="FF0000"/>
        </w:rPr>
        <w:t xml:space="preserve"> </w:t>
      </w:r>
      <w:r w:rsidRPr="000D0B1A">
        <w:rPr>
          <w:b/>
          <w:bCs/>
          <w:color w:val="FF0000"/>
        </w:rPr>
        <w:t xml:space="preserve">osobné náklady </w:t>
      </w:r>
      <w:r w:rsidRPr="000D0B1A">
        <w:rPr>
          <w:color w:val="FF0000"/>
        </w:rPr>
        <w:t xml:space="preserve">na zabezpečenie </w:t>
      </w:r>
      <w:r w:rsidR="002A603F">
        <w:rPr>
          <w:color w:val="FF0000"/>
        </w:rPr>
        <w:t xml:space="preserve">vykonávania </w:t>
      </w:r>
      <w:proofErr w:type="spellStart"/>
      <w:r w:rsidR="007052C1">
        <w:rPr>
          <w:color w:val="FF0000"/>
        </w:rPr>
        <w:t>sebaobslužných</w:t>
      </w:r>
      <w:proofErr w:type="spellEnd"/>
      <w:r w:rsidR="007052C1">
        <w:rPr>
          <w:color w:val="FF0000"/>
        </w:rPr>
        <w:t xml:space="preserve"> úkonov </w:t>
      </w:r>
      <w:r w:rsidR="002A603F">
        <w:rPr>
          <w:color w:val="FF0000"/>
        </w:rPr>
        <w:t xml:space="preserve">pre </w:t>
      </w:r>
      <w:r w:rsidR="007052C1">
        <w:rPr>
          <w:color w:val="FF0000"/>
        </w:rPr>
        <w:t>det</w:t>
      </w:r>
      <w:r w:rsidR="006740A5">
        <w:rPr>
          <w:color w:val="FF0000"/>
        </w:rPr>
        <w:t>i</w:t>
      </w:r>
      <w:r w:rsidR="007052C1">
        <w:rPr>
          <w:color w:val="FF0000"/>
        </w:rPr>
        <w:t xml:space="preserve"> a žiakov</w:t>
      </w:r>
      <w:r w:rsidRPr="000D0B1A">
        <w:rPr>
          <w:color w:val="FF0000"/>
        </w:rPr>
        <w:t xml:space="preserve"> v súlade s § 4e ods. 1 písm. </w:t>
      </w:r>
      <w:r w:rsidR="0040438B">
        <w:rPr>
          <w:color w:val="FF0000"/>
        </w:rPr>
        <w:t>c</w:t>
      </w:r>
      <w:r w:rsidRPr="000D0B1A">
        <w:rPr>
          <w:color w:val="FF0000"/>
        </w:rPr>
        <w:t>) zákona č. 597/2003 Z. z.</w:t>
      </w:r>
    </w:p>
    <w:p w:rsidR="00315D2B" w:rsidRPr="002A1F41" w:rsidRDefault="00315D2B" w:rsidP="00315D2B">
      <w:pPr>
        <w:ind w:left="720"/>
        <w:jc w:val="both"/>
        <w:rPr>
          <w:color w:val="FF0000"/>
        </w:rPr>
      </w:pPr>
    </w:p>
    <w:p w:rsidR="00315D2B" w:rsidRPr="002A1F41" w:rsidRDefault="00315D2B" w:rsidP="00315D2B">
      <w:pPr>
        <w:ind w:left="720"/>
        <w:jc w:val="both"/>
        <w:rPr>
          <w:color w:val="FF0000"/>
        </w:rPr>
      </w:pPr>
      <w:r w:rsidRPr="002A1F41">
        <w:rPr>
          <w:color w:val="FF0000"/>
        </w:rPr>
        <w:t xml:space="preserve">V období  september až december 2024 budú školy a školské zariadenia vykazovať </w:t>
      </w:r>
      <w:r>
        <w:rPr>
          <w:color w:val="FF0000"/>
        </w:rPr>
        <w:t>údaje o čerpaní miezd aj v</w:t>
      </w:r>
      <w:r w:rsidR="002A603F">
        <w:rPr>
          <w:color w:val="FF0000"/>
        </w:rPr>
        <w:t> </w:t>
      </w:r>
      <w:r>
        <w:rPr>
          <w:color w:val="FF0000"/>
        </w:rPr>
        <w:t>prípade</w:t>
      </w:r>
      <w:r w:rsidR="002A603F">
        <w:rPr>
          <w:color w:val="FF0000"/>
        </w:rPr>
        <w:t>,</w:t>
      </w:r>
      <w:r>
        <w:rPr>
          <w:color w:val="FF0000"/>
        </w:rPr>
        <w:t xml:space="preserve"> </w:t>
      </w:r>
      <w:r w:rsidR="007052C1">
        <w:rPr>
          <w:color w:val="FF0000"/>
        </w:rPr>
        <w:t>ak</w:t>
      </w:r>
      <w:r>
        <w:rPr>
          <w:color w:val="FF0000"/>
        </w:rPr>
        <w:t xml:space="preserve"> im finančné prostriedky na osobné náklady</w:t>
      </w:r>
      <w:r w:rsidRPr="002A1F41">
        <w:rPr>
          <w:color w:val="FF0000"/>
        </w:rPr>
        <w:t xml:space="preserve"> boli poskytnutí z iných zdrojov, t. j. z mimorozpočtových prostriedkov (MRZ riadok 139, 239) alebo prostriedkov z  Európskych štrukturálnych a investičných  fondov (EŠIF riadok 131, 231)</w:t>
      </w:r>
      <w:r>
        <w:rPr>
          <w:color w:val="FF0000"/>
        </w:rPr>
        <w:t>.</w:t>
      </w:r>
    </w:p>
    <w:p w:rsidR="00315D2B" w:rsidRPr="002A1F41" w:rsidRDefault="00315D2B" w:rsidP="00315D2B">
      <w:pPr>
        <w:ind w:left="709" w:hanging="709"/>
        <w:jc w:val="both"/>
        <w:rPr>
          <w:b/>
          <w:color w:val="FF0000"/>
          <w:u w:val="single"/>
        </w:rPr>
      </w:pPr>
    </w:p>
    <w:p w:rsidR="007052C1" w:rsidRDefault="002D6B03" w:rsidP="007052C1">
      <w:pPr>
        <w:ind w:left="720"/>
        <w:jc w:val="both"/>
        <w:rPr>
          <w:color w:val="FF0000"/>
        </w:rPr>
      </w:pPr>
      <w:r>
        <w:rPr>
          <w:color w:val="FF0000"/>
        </w:rPr>
        <w:t xml:space="preserve">Ak boli v 3. štvrťroku 2024 poskytnuté škole alebo ŠZ finančné prostriedky zo zdroja EŠIF </w:t>
      </w:r>
      <w:r w:rsidR="007052C1">
        <w:rPr>
          <w:color w:val="FF0000"/>
        </w:rPr>
        <w:t xml:space="preserve">bude mzda 1 zamestnanca </w:t>
      </w:r>
      <w:r w:rsidR="002A603F">
        <w:rPr>
          <w:color w:val="FF0000"/>
        </w:rPr>
        <w:t xml:space="preserve">zabezpečujúceho vykonávanie </w:t>
      </w:r>
      <w:proofErr w:type="spellStart"/>
      <w:r w:rsidR="002A603F">
        <w:rPr>
          <w:color w:val="FF0000"/>
        </w:rPr>
        <w:t>sebaoslužných</w:t>
      </w:r>
      <w:proofErr w:type="spellEnd"/>
      <w:r w:rsidR="002A603F">
        <w:rPr>
          <w:color w:val="FF0000"/>
        </w:rPr>
        <w:t xml:space="preserve"> úkonov pre deti a žiakov </w:t>
      </w:r>
      <w:r w:rsidR="007052C1">
        <w:rPr>
          <w:color w:val="FF0000"/>
        </w:rPr>
        <w:t>na plný úväzok  uvedená za mesiace  júl a august v riadku 13</w:t>
      </w:r>
      <w:r>
        <w:rPr>
          <w:color w:val="FF0000"/>
        </w:rPr>
        <w:t>1/231</w:t>
      </w:r>
      <w:r w:rsidR="007052C1" w:rsidRPr="00AD16A9">
        <w:rPr>
          <w:color w:val="FF0000"/>
        </w:rPr>
        <w:t xml:space="preserve"> </w:t>
      </w:r>
      <w:r w:rsidR="007052C1">
        <w:rPr>
          <w:color w:val="FF0000"/>
        </w:rPr>
        <w:t>a zamestnanosť za mesiace júl a august bude vykázaná na tomto  riadku  vo výške  úväzku 0,667 – Priemerný prepočítaný počet za 3.Q.</w:t>
      </w:r>
    </w:p>
    <w:p w:rsidR="007052C1" w:rsidRDefault="007052C1" w:rsidP="007052C1">
      <w:pPr>
        <w:ind w:left="720"/>
        <w:jc w:val="both"/>
        <w:rPr>
          <w:color w:val="FF0000"/>
        </w:rPr>
      </w:pPr>
      <w:r>
        <w:rPr>
          <w:color w:val="FF0000"/>
        </w:rPr>
        <w:t xml:space="preserve">Za mesiac september  bude mzda </w:t>
      </w:r>
      <w:r w:rsidR="002A603F">
        <w:rPr>
          <w:color w:val="FF0000"/>
        </w:rPr>
        <w:t xml:space="preserve">tohto </w:t>
      </w:r>
      <w:r>
        <w:rPr>
          <w:color w:val="FF0000"/>
        </w:rPr>
        <w:t>zamestnanca vykázaná v príslušnom riadku školy</w:t>
      </w:r>
      <w:r w:rsidR="002D6B03">
        <w:rPr>
          <w:color w:val="FF0000"/>
        </w:rPr>
        <w:t>/ŠZ</w:t>
      </w:r>
      <w:r>
        <w:rPr>
          <w:color w:val="FF0000"/>
        </w:rPr>
        <w:t xml:space="preserve"> a  zamestnanosť za </w:t>
      </w:r>
      <w:r w:rsidR="006740A5">
        <w:rPr>
          <w:color w:val="FF0000"/>
        </w:rPr>
        <w:t>mesiac</w:t>
      </w:r>
      <w:r>
        <w:rPr>
          <w:color w:val="FF0000"/>
        </w:rPr>
        <w:t xml:space="preserve"> september bude vykázaná na tomto riadku  vo výške  úväzku 0,333 -</w:t>
      </w:r>
      <w:r w:rsidRPr="00AD16A9">
        <w:rPr>
          <w:color w:val="FF0000"/>
        </w:rPr>
        <w:t xml:space="preserve"> </w:t>
      </w:r>
      <w:r>
        <w:rPr>
          <w:color w:val="FF0000"/>
        </w:rPr>
        <w:t>Priemerný prepočítaný počet za 3.Q .</w:t>
      </w:r>
      <w:r w:rsidRPr="00764F20">
        <w:rPr>
          <w:color w:val="FF0000"/>
        </w:rPr>
        <w:t xml:space="preserve"> </w:t>
      </w:r>
    </w:p>
    <w:p w:rsidR="007052C1" w:rsidRPr="005E53DF" w:rsidRDefault="007052C1" w:rsidP="007052C1">
      <w:pPr>
        <w:ind w:left="720"/>
        <w:jc w:val="both"/>
        <w:rPr>
          <w:color w:val="FF0000"/>
        </w:rPr>
      </w:pPr>
    </w:p>
    <w:p w:rsidR="005A501B" w:rsidRDefault="005A501B" w:rsidP="005A501B">
      <w:pPr>
        <w:ind w:left="709" w:hanging="709"/>
        <w:jc w:val="both"/>
        <w:rPr>
          <w:b/>
          <w:color w:val="FF0000"/>
          <w:u w:val="single"/>
        </w:rPr>
      </w:pPr>
      <w:r w:rsidRPr="0064043B">
        <w:rPr>
          <w:color w:val="FF0000"/>
        </w:rPr>
        <w:t>Stĺpec</w:t>
      </w:r>
      <w:r w:rsidRPr="0064043B">
        <w:rPr>
          <w:color w:val="FF0000"/>
        </w:rPr>
        <w:tab/>
      </w:r>
      <w:r>
        <w:rPr>
          <w:b/>
          <w:color w:val="FF0000"/>
        </w:rPr>
        <w:t>L</w:t>
      </w:r>
      <w:r w:rsidRPr="0064043B">
        <w:rPr>
          <w:b/>
          <w:color w:val="FF0000"/>
        </w:rPr>
        <w:t xml:space="preserve"> - </w:t>
      </w:r>
      <w:r w:rsidRPr="0064043B">
        <w:rPr>
          <w:color w:val="FF0000"/>
        </w:rPr>
        <w:t xml:space="preserve"> </w:t>
      </w:r>
      <w:r w:rsidRPr="0064043B">
        <w:rPr>
          <w:color w:val="FF0000"/>
          <w:u w:val="single"/>
        </w:rPr>
        <w:t xml:space="preserve">Zamestnanci a mzdové prostriedky </w:t>
      </w:r>
      <w:r w:rsidRPr="0064043B">
        <w:rPr>
          <w:b/>
          <w:color w:val="FF0000"/>
          <w:u w:val="single"/>
        </w:rPr>
        <w:t xml:space="preserve">- </w:t>
      </w:r>
      <w:r w:rsidRPr="0064043B">
        <w:rPr>
          <w:color w:val="FF0000"/>
        </w:rPr>
        <w:t xml:space="preserve"> </w:t>
      </w:r>
      <w:r>
        <w:rPr>
          <w:b/>
          <w:color w:val="FF0000"/>
          <w:u w:val="single"/>
        </w:rPr>
        <w:t>zdravotnícky pracovník</w:t>
      </w:r>
    </w:p>
    <w:p w:rsidR="005A501B" w:rsidRDefault="005A501B" w:rsidP="005A501B">
      <w:pPr>
        <w:ind w:left="709" w:hanging="709"/>
        <w:jc w:val="both"/>
        <w:rPr>
          <w:b/>
          <w:color w:val="FF0000"/>
          <w:u w:val="single"/>
        </w:rPr>
      </w:pPr>
    </w:p>
    <w:p w:rsidR="006740A5" w:rsidRDefault="005A501B" w:rsidP="005A501B">
      <w:pPr>
        <w:ind w:left="720"/>
        <w:jc w:val="both"/>
        <w:rPr>
          <w:color w:val="FF0000"/>
        </w:rPr>
      </w:pPr>
      <w:r w:rsidRPr="002A1F41">
        <w:rPr>
          <w:color w:val="FF0000"/>
        </w:rPr>
        <w:t xml:space="preserve">Do stĺpca </w:t>
      </w:r>
      <w:r>
        <w:rPr>
          <w:color w:val="FF0000"/>
        </w:rPr>
        <w:t>L</w:t>
      </w:r>
      <w:r w:rsidRPr="002A1F41">
        <w:rPr>
          <w:color w:val="FF0000"/>
        </w:rPr>
        <w:t xml:space="preserve"> sa </w:t>
      </w:r>
      <w:r w:rsidRPr="002A1F41">
        <w:rPr>
          <w:b/>
          <w:color w:val="FF0000"/>
        </w:rPr>
        <w:t xml:space="preserve">zo stĺpca </w:t>
      </w:r>
      <w:r>
        <w:rPr>
          <w:b/>
          <w:color w:val="FF0000"/>
        </w:rPr>
        <w:t xml:space="preserve">B3 </w:t>
      </w:r>
      <w:r w:rsidRPr="002A1F41">
        <w:rPr>
          <w:color w:val="FF0000"/>
        </w:rPr>
        <w:t xml:space="preserve">za sledovaný štvrťrok vykážu údaje </w:t>
      </w:r>
      <w:r w:rsidRPr="002A1F41">
        <w:rPr>
          <w:b/>
          <w:color w:val="FF0000"/>
        </w:rPr>
        <w:t xml:space="preserve">za tých </w:t>
      </w:r>
      <w:r>
        <w:rPr>
          <w:b/>
          <w:color w:val="FF0000"/>
        </w:rPr>
        <w:t>nepedagogických zamestnancov</w:t>
      </w:r>
      <w:r w:rsidRPr="002A1F41">
        <w:rPr>
          <w:b/>
          <w:color w:val="FF0000"/>
        </w:rPr>
        <w:t xml:space="preserve">, </w:t>
      </w:r>
      <w:r w:rsidRPr="002A1F41">
        <w:rPr>
          <w:color w:val="FF0000"/>
        </w:rPr>
        <w:t xml:space="preserve">na ktorých </w:t>
      </w:r>
      <w:r w:rsidR="007052C1">
        <w:rPr>
          <w:color w:val="FF0000"/>
        </w:rPr>
        <w:t>ministerstvo</w:t>
      </w:r>
      <w:r w:rsidRPr="002A1F41">
        <w:rPr>
          <w:color w:val="FF0000"/>
        </w:rPr>
        <w:t xml:space="preserve"> poskytlo </w:t>
      </w:r>
      <w:r w:rsidRPr="000D0B1A">
        <w:rPr>
          <w:color w:val="FF0000"/>
        </w:rPr>
        <w:t>nenormatívne finančné prostriedky</w:t>
      </w:r>
      <w:r w:rsidRPr="002A1F41">
        <w:rPr>
          <w:color w:val="FF0000"/>
        </w:rPr>
        <w:t xml:space="preserve"> </w:t>
      </w:r>
      <w:r w:rsidRPr="002A1F41">
        <w:rPr>
          <w:color w:val="FF0000"/>
        </w:rPr>
        <w:lastRenderedPageBreak/>
        <w:t>(mzdy a </w:t>
      </w:r>
      <w:r w:rsidR="008641A0">
        <w:rPr>
          <w:color w:val="FF0000"/>
        </w:rPr>
        <w:t>poistné</w:t>
      </w:r>
      <w:r w:rsidRPr="002A1F41">
        <w:rPr>
          <w:color w:val="FF0000"/>
        </w:rPr>
        <w:t xml:space="preserve">) s účelovým určením v súlade </w:t>
      </w:r>
      <w:r w:rsidR="009333D1">
        <w:rPr>
          <w:color w:val="FF0000"/>
        </w:rPr>
        <w:t>§</w:t>
      </w:r>
      <w:r w:rsidRPr="002A1F41">
        <w:rPr>
          <w:color w:val="FF0000"/>
        </w:rPr>
        <w:t xml:space="preserve">4e ods.1 písm. </w:t>
      </w:r>
      <w:r w:rsidR="0040438B">
        <w:rPr>
          <w:color w:val="FF0000"/>
        </w:rPr>
        <w:t>d</w:t>
      </w:r>
      <w:r w:rsidR="009333D1">
        <w:rPr>
          <w:color w:val="FF0000"/>
        </w:rPr>
        <w:t xml:space="preserve">) </w:t>
      </w:r>
      <w:r w:rsidR="00762220">
        <w:rPr>
          <w:color w:val="FF0000"/>
        </w:rPr>
        <w:t xml:space="preserve">zákona č.597/2003 Z. z. </w:t>
      </w:r>
      <w:r w:rsidRPr="002A1F41">
        <w:rPr>
          <w:color w:val="FF0000"/>
        </w:rPr>
        <w:t>od septembra do decembra 2024</w:t>
      </w:r>
      <w:r w:rsidR="006740A5">
        <w:rPr>
          <w:color w:val="FF0000"/>
        </w:rPr>
        <w:t>.</w:t>
      </w:r>
      <w:r w:rsidRPr="002A1F41">
        <w:rPr>
          <w:color w:val="FF0000"/>
        </w:rPr>
        <w:t xml:space="preserve"> </w:t>
      </w:r>
    </w:p>
    <w:p w:rsidR="005A501B" w:rsidRPr="002A1F41" w:rsidRDefault="005A501B" w:rsidP="005A501B">
      <w:pPr>
        <w:ind w:left="720"/>
        <w:jc w:val="both"/>
        <w:rPr>
          <w:color w:val="FF0000"/>
        </w:rPr>
      </w:pPr>
      <w:r w:rsidRPr="002A1F41">
        <w:rPr>
          <w:color w:val="FF0000"/>
        </w:rPr>
        <w:t xml:space="preserve">Ide o zamestnanosť a čerpanie mzdových prostriedkov </w:t>
      </w:r>
      <w:r w:rsidRPr="00695FCA">
        <w:rPr>
          <w:color w:val="FF0000"/>
        </w:rPr>
        <w:t>z pridelených</w:t>
      </w:r>
      <w:r w:rsidRPr="002A1F41">
        <w:rPr>
          <w:color w:val="FF0000"/>
        </w:rPr>
        <w:t xml:space="preserve"> nenormatívnych finančných prostriedkov</w:t>
      </w:r>
      <w:r>
        <w:rPr>
          <w:color w:val="FF0000"/>
        </w:rPr>
        <w:t xml:space="preserve"> </w:t>
      </w:r>
      <w:r w:rsidR="007052C1">
        <w:rPr>
          <w:color w:val="FF0000"/>
        </w:rPr>
        <w:t xml:space="preserve">na </w:t>
      </w:r>
      <w:r w:rsidRPr="000D0B1A">
        <w:rPr>
          <w:b/>
          <w:bCs/>
          <w:color w:val="FF0000"/>
        </w:rPr>
        <w:t xml:space="preserve">osobné náklady </w:t>
      </w:r>
      <w:r w:rsidR="0035379C">
        <w:rPr>
          <w:color w:val="FF0000"/>
        </w:rPr>
        <w:t>zdravotníckeho pracovníka.</w:t>
      </w:r>
    </w:p>
    <w:p w:rsidR="007052C1" w:rsidRDefault="007052C1" w:rsidP="007052C1">
      <w:pPr>
        <w:jc w:val="both"/>
        <w:rPr>
          <w:color w:val="FF0000"/>
        </w:rPr>
      </w:pPr>
    </w:p>
    <w:p w:rsidR="006D7317" w:rsidRDefault="006D7317" w:rsidP="006D7317">
      <w:pPr>
        <w:ind w:left="720"/>
        <w:jc w:val="both"/>
        <w:rPr>
          <w:color w:val="FF0000"/>
        </w:rPr>
      </w:pPr>
      <w:r>
        <w:rPr>
          <w:color w:val="FF0000"/>
        </w:rPr>
        <w:t xml:space="preserve">Zdravotnícki pracovníci, ktorí boli do </w:t>
      </w:r>
      <w:r w:rsidR="007052C1">
        <w:rPr>
          <w:color w:val="FF0000"/>
        </w:rPr>
        <w:t xml:space="preserve">augusta </w:t>
      </w:r>
      <w:r>
        <w:rPr>
          <w:color w:val="FF0000"/>
        </w:rPr>
        <w:t xml:space="preserve">2024 financovaní z POO a od </w:t>
      </w:r>
      <w:r w:rsidR="007052C1">
        <w:rPr>
          <w:color w:val="FF0000"/>
        </w:rPr>
        <w:t>septembra</w:t>
      </w:r>
      <w:r>
        <w:rPr>
          <w:color w:val="FF0000"/>
        </w:rPr>
        <w:t xml:space="preserve"> sú financovaní zo štátneho rozpočtu podľa §4e</w:t>
      </w:r>
      <w:r w:rsidR="00CD4B41">
        <w:rPr>
          <w:color w:val="FF0000"/>
        </w:rPr>
        <w:t xml:space="preserve"> zákona č.597/2003 Z. z.</w:t>
      </w:r>
      <w:r>
        <w:rPr>
          <w:color w:val="FF0000"/>
        </w:rPr>
        <w:t xml:space="preserve"> budú vykázaní nasledovne:</w:t>
      </w:r>
    </w:p>
    <w:p w:rsidR="007052C1" w:rsidRDefault="007052C1" w:rsidP="006D7317">
      <w:pPr>
        <w:ind w:left="720"/>
        <w:jc w:val="both"/>
        <w:rPr>
          <w:color w:val="FF0000"/>
        </w:rPr>
      </w:pPr>
    </w:p>
    <w:p w:rsidR="007052C1" w:rsidRDefault="007052C1" w:rsidP="007052C1">
      <w:pPr>
        <w:ind w:left="720"/>
        <w:jc w:val="both"/>
        <w:rPr>
          <w:color w:val="FF0000"/>
        </w:rPr>
      </w:pPr>
      <w:r>
        <w:rPr>
          <w:color w:val="FF0000"/>
        </w:rPr>
        <w:t xml:space="preserve">V 3. štvrťroku 2024 bude mzda 1 </w:t>
      </w:r>
      <w:r w:rsidR="00B141B4">
        <w:rPr>
          <w:color w:val="FF0000"/>
        </w:rPr>
        <w:t>zdravotníckeho pracovníka</w:t>
      </w:r>
      <w:r>
        <w:rPr>
          <w:color w:val="FF0000"/>
        </w:rPr>
        <w:t xml:space="preserve"> zamestnaného na plný úväzok  uvedená za mesiace júl a august v riadku 13</w:t>
      </w:r>
      <w:r w:rsidR="00B141B4">
        <w:rPr>
          <w:color w:val="FF0000"/>
        </w:rPr>
        <w:t>3</w:t>
      </w:r>
      <w:r w:rsidRPr="00AD16A9">
        <w:rPr>
          <w:color w:val="FF0000"/>
        </w:rPr>
        <w:t xml:space="preserve"> </w:t>
      </w:r>
      <w:r>
        <w:rPr>
          <w:color w:val="FF0000"/>
        </w:rPr>
        <w:t>a zamestnanosť za mesiace júl a august bude vykázaná na tomto  riadku  vo výške  úväzku 0,667 – Priemerný prepočítaný počet za 3.Q.</w:t>
      </w:r>
    </w:p>
    <w:p w:rsidR="007052C1" w:rsidRDefault="007052C1" w:rsidP="007052C1">
      <w:pPr>
        <w:ind w:left="720"/>
        <w:jc w:val="both"/>
        <w:rPr>
          <w:color w:val="FF0000"/>
        </w:rPr>
      </w:pPr>
      <w:r>
        <w:rPr>
          <w:color w:val="FF0000"/>
        </w:rPr>
        <w:t xml:space="preserve">Za mesiac september bude mzda </w:t>
      </w:r>
      <w:r w:rsidR="00B141B4">
        <w:rPr>
          <w:color w:val="FF0000"/>
        </w:rPr>
        <w:t>zdravotníckeho pracovníka</w:t>
      </w:r>
      <w:r w:rsidR="00F22842">
        <w:rPr>
          <w:color w:val="FF0000"/>
        </w:rPr>
        <w:t xml:space="preserve"> </w:t>
      </w:r>
      <w:r>
        <w:rPr>
          <w:color w:val="FF0000"/>
        </w:rPr>
        <w:t xml:space="preserve">v príslušnom riadku školy a  zamestnanosť za tento </w:t>
      </w:r>
      <w:r w:rsidR="00F22842">
        <w:rPr>
          <w:color w:val="FF0000"/>
        </w:rPr>
        <w:t>mesiac</w:t>
      </w:r>
      <w:r>
        <w:rPr>
          <w:color w:val="FF0000"/>
        </w:rPr>
        <w:t xml:space="preserve"> bude vykázaná na tomto riadku  vo výške  úväzku 0,333 -</w:t>
      </w:r>
      <w:r w:rsidRPr="00AD16A9">
        <w:rPr>
          <w:color w:val="FF0000"/>
        </w:rPr>
        <w:t xml:space="preserve"> </w:t>
      </w:r>
      <w:r>
        <w:rPr>
          <w:color w:val="FF0000"/>
        </w:rPr>
        <w:t>Priemerný prepočítaný počet za 3.Q .</w:t>
      </w:r>
      <w:r w:rsidRPr="00764F20">
        <w:rPr>
          <w:color w:val="FF0000"/>
        </w:rPr>
        <w:t xml:space="preserve"> </w:t>
      </w:r>
    </w:p>
    <w:p w:rsidR="007052C1" w:rsidRPr="005E53DF" w:rsidRDefault="007052C1" w:rsidP="007052C1">
      <w:pPr>
        <w:ind w:left="720"/>
        <w:jc w:val="both"/>
        <w:rPr>
          <w:color w:val="FF0000"/>
        </w:rPr>
      </w:pPr>
    </w:p>
    <w:p w:rsidR="002C48A3" w:rsidRDefault="002C48A3">
      <w:pPr>
        <w:rPr>
          <w:b/>
          <w:caps/>
        </w:rPr>
      </w:pPr>
    </w:p>
    <w:p w:rsidR="002C48A3" w:rsidRDefault="002C48A3">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1F609F" w:rsidRDefault="001F609F">
      <w:pPr>
        <w:rPr>
          <w:b/>
          <w:caps/>
        </w:rPr>
      </w:pPr>
    </w:p>
    <w:p w:rsidR="000C7904" w:rsidRDefault="000C7904">
      <w:pPr>
        <w:rPr>
          <w:b/>
          <w:caps/>
        </w:rPr>
      </w:pPr>
      <w:r>
        <w:rPr>
          <w:b/>
          <w:caps/>
        </w:rPr>
        <w:lastRenderedPageBreak/>
        <w:t>Doplňujúce ukazovatele</w:t>
      </w:r>
    </w:p>
    <w:p w:rsidR="000C7904" w:rsidRDefault="000C7904">
      <w:pPr>
        <w:rPr>
          <w:b/>
          <w:caps/>
        </w:rPr>
      </w:pPr>
    </w:p>
    <w:p w:rsidR="000C7904" w:rsidRDefault="000C7904">
      <w:pPr>
        <w:jc w:val="both"/>
      </w:pPr>
      <w:r>
        <w:t xml:space="preserve">Doplňujúce údaje sa vypĺňajú po ukončení zápisu údajov do Formulára </w:t>
      </w:r>
      <w:r>
        <w:rPr>
          <w:b/>
        </w:rPr>
        <w:t xml:space="preserve">sumárne </w:t>
      </w:r>
      <w:r>
        <w:t xml:space="preserve">za vybrané druhy (typy) škôl a školských zariadení (riadky výkazu). </w:t>
      </w:r>
    </w:p>
    <w:p w:rsidR="00BC530D" w:rsidRDefault="000C7904">
      <w:pPr>
        <w:jc w:val="both"/>
      </w:pPr>
      <w:r>
        <w:rPr>
          <w:u w:val="single"/>
        </w:rPr>
        <w:t>Príklad</w:t>
      </w:r>
      <w:r>
        <w:t xml:space="preserve">: údaje sa zadali za r. 0101 - ZŠ, r. 0205 - ŠKD a r. 0227 - ŠJ. Potom doplňujúce údaje sa zadajú do tabuľky sumárne za ZŠ+ŠKD+ŠJ. </w:t>
      </w:r>
    </w:p>
    <w:p w:rsidR="00E01F65" w:rsidRDefault="00E01F65">
      <w:pPr>
        <w:jc w:val="both"/>
      </w:pPr>
    </w:p>
    <w:p w:rsidR="000C7904" w:rsidRDefault="000C7904">
      <w:pPr>
        <w:jc w:val="both"/>
      </w:pPr>
      <w:r>
        <w:t>Stĺpec  1</w:t>
      </w:r>
      <w:r>
        <w:rPr>
          <w:b/>
        </w:rPr>
        <w:t xml:space="preserve"> </w:t>
      </w:r>
      <w:r>
        <w:rPr>
          <w:b/>
        </w:rPr>
        <w:tab/>
      </w:r>
      <w:r>
        <w:rPr>
          <w:b/>
          <w:u w:val="single"/>
        </w:rPr>
        <w:t>Priemerný evidenčný počet v sledovanom štvrťroku - prepočítaný počet</w:t>
      </w:r>
      <w:r>
        <w:t xml:space="preserve">  </w:t>
      </w:r>
    </w:p>
    <w:p w:rsidR="000C7904" w:rsidRDefault="000C7904">
      <w:pPr>
        <w:jc w:val="both"/>
      </w:pPr>
    </w:p>
    <w:p w:rsidR="000C7904" w:rsidRDefault="000C7904">
      <w:pPr>
        <w:ind w:left="720"/>
        <w:jc w:val="both"/>
      </w:pPr>
      <w:r>
        <w:t>r.0301</w:t>
      </w:r>
      <w:r>
        <w:tab/>
      </w:r>
      <w:r>
        <w:rPr>
          <w:u w:val="single"/>
        </w:rPr>
        <w:t>Zamestnanci prijatí ako náhrada za ženy na MD</w:t>
      </w:r>
    </w:p>
    <w:p w:rsidR="000C7904" w:rsidRDefault="000C7904">
      <w:pPr>
        <w:ind w:left="1440"/>
        <w:jc w:val="both"/>
      </w:pPr>
      <w:r>
        <w:t>uvedie sa priemer počtu zamestnancov prijatých za ženy na MD, prepočítaných na plne zamestnaných, za jednotlivé mesiace sledovaného štvrťroka. Údaj sa vykazuje zaokrúhlene na 1 desatinné miesto.</w:t>
      </w:r>
    </w:p>
    <w:p w:rsidR="000C7904" w:rsidRDefault="000C7904">
      <w:pPr>
        <w:ind w:left="1440"/>
        <w:jc w:val="both"/>
      </w:pPr>
    </w:p>
    <w:p w:rsidR="000C7904" w:rsidRDefault="000C7904">
      <w:pPr>
        <w:ind w:left="720"/>
        <w:jc w:val="both"/>
      </w:pPr>
      <w:r>
        <w:t xml:space="preserve">r.0302  </w:t>
      </w:r>
      <w:r>
        <w:rPr>
          <w:u w:val="single"/>
        </w:rPr>
        <w:t>Zamestnanci dlhodobo chorí</w:t>
      </w:r>
    </w:p>
    <w:p w:rsidR="000C7904" w:rsidRDefault="000C7904">
      <w:pPr>
        <w:ind w:left="1440"/>
        <w:jc w:val="both"/>
      </w:pPr>
      <w:r>
        <w:t>uvedie sa priemer počtu zamestnancov dlhodobo chorých, prepočítaných na plne zamestnaných, za jednotlivé mesiace sledovaného štvrťroka. Údaj sa vykazuje zaokrúhlene na 1 desatinné miesto.</w:t>
      </w:r>
    </w:p>
    <w:p w:rsidR="000C7904" w:rsidRDefault="000C7904">
      <w:pPr>
        <w:ind w:left="1440"/>
        <w:jc w:val="both"/>
      </w:pPr>
    </w:p>
    <w:p w:rsidR="000C7904" w:rsidRDefault="000C7904">
      <w:pPr>
        <w:ind w:left="720"/>
        <w:jc w:val="both"/>
      </w:pPr>
      <w:r>
        <w:t xml:space="preserve">r.0303  </w:t>
      </w:r>
      <w:r>
        <w:rPr>
          <w:u w:val="single"/>
        </w:rPr>
        <w:t>Zamestnanci prijatí za dlhodobo chorých</w:t>
      </w:r>
    </w:p>
    <w:p w:rsidR="000C7904" w:rsidRDefault="000C7904">
      <w:pPr>
        <w:ind w:left="1440"/>
        <w:jc w:val="both"/>
      </w:pPr>
      <w:r>
        <w:t>uvedie sa priemer počtu zamestnancov prijatých za dlhodobo chorých, prepočítaných na plne zamestnaných, za jednotlivé mesiace sledovaného štvrťroka. Údaj sa vykazuje zaokrúhlene na 1 desatinné miesto a </w:t>
      </w:r>
      <w:r>
        <w:rPr>
          <w:b/>
        </w:rPr>
        <w:t>nesmie byť väčší</w:t>
      </w:r>
      <w:r>
        <w:t xml:space="preserve"> ako údaj vykázaný na riadku 0302. </w:t>
      </w:r>
    </w:p>
    <w:p w:rsidR="000740B9" w:rsidRDefault="000740B9">
      <w:pPr>
        <w:jc w:val="both"/>
      </w:pPr>
    </w:p>
    <w:p w:rsidR="00E01F65" w:rsidRDefault="00E01F65">
      <w:pPr>
        <w:jc w:val="both"/>
      </w:pPr>
    </w:p>
    <w:p w:rsidR="000C7904" w:rsidRDefault="000C7904">
      <w:pPr>
        <w:jc w:val="both"/>
      </w:pPr>
      <w:r>
        <w:t>Stĺpec  2</w:t>
      </w:r>
      <w:r>
        <w:rPr>
          <w:b/>
        </w:rPr>
        <w:tab/>
      </w:r>
      <w:r>
        <w:rPr>
          <w:b/>
          <w:u w:val="single"/>
        </w:rPr>
        <w:t>Evidenčný počet k poslednému dňu sledovaného štvrťroka – fyzické osoby</w:t>
      </w:r>
      <w:r>
        <w:t xml:space="preserve">  </w:t>
      </w:r>
    </w:p>
    <w:p w:rsidR="000C7904" w:rsidRDefault="000C7904">
      <w:pPr>
        <w:ind w:left="720"/>
        <w:jc w:val="both"/>
      </w:pPr>
    </w:p>
    <w:p w:rsidR="000C7904" w:rsidRDefault="000C7904">
      <w:pPr>
        <w:ind w:left="720"/>
        <w:jc w:val="both"/>
      </w:pPr>
      <w:r>
        <w:t>r.0301</w:t>
      </w:r>
      <w:r>
        <w:tab/>
      </w:r>
      <w:r>
        <w:rPr>
          <w:u w:val="single"/>
        </w:rPr>
        <w:t>Zamestnanci prijatí ako náhrada za ženy na MD</w:t>
      </w:r>
    </w:p>
    <w:p w:rsidR="000C7904" w:rsidRDefault="000C7904">
      <w:pPr>
        <w:ind w:left="1440"/>
        <w:jc w:val="both"/>
      </w:pPr>
      <w:r>
        <w:t>uvedie sa počet zamestnancov prijatých za ženy na MD k poslednému dňu sledovaného štvrťroka. Údaj sa vykazuje bez desatinných miest.</w:t>
      </w:r>
    </w:p>
    <w:p w:rsidR="000C7904" w:rsidRDefault="000C7904">
      <w:pPr>
        <w:ind w:left="1440"/>
        <w:jc w:val="both"/>
      </w:pPr>
    </w:p>
    <w:p w:rsidR="000C7904" w:rsidRDefault="000C7904">
      <w:pPr>
        <w:ind w:left="720"/>
        <w:jc w:val="both"/>
      </w:pPr>
      <w:r>
        <w:t xml:space="preserve">r.0302  </w:t>
      </w:r>
      <w:r>
        <w:rPr>
          <w:u w:val="single"/>
        </w:rPr>
        <w:t>Zamestnanci dlhodobo chorí</w:t>
      </w:r>
    </w:p>
    <w:p w:rsidR="000C7904" w:rsidRDefault="000C7904">
      <w:pPr>
        <w:ind w:left="1440"/>
        <w:jc w:val="both"/>
      </w:pPr>
      <w:r>
        <w:t>uvedie sa počet zamestnancov dlhodobo chorých k poslednému dňu sledovaného štvrťroka. Údaj sa vykazuje bez desatinných miest.</w:t>
      </w:r>
    </w:p>
    <w:p w:rsidR="000C7904" w:rsidRDefault="000C7904">
      <w:pPr>
        <w:ind w:left="1440"/>
        <w:jc w:val="both"/>
      </w:pPr>
    </w:p>
    <w:p w:rsidR="000C7904" w:rsidRDefault="000C7904">
      <w:pPr>
        <w:ind w:left="720"/>
        <w:jc w:val="both"/>
      </w:pPr>
      <w:r>
        <w:t xml:space="preserve">r.0303  </w:t>
      </w:r>
      <w:r>
        <w:rPr>
          <w:u w:val="single"/>
        </w:rPr>
        <w:t>Zamestnanci prijatí za dlhodobo chorých</w:t>
      </w:r>
    </w:p>
    <w:p w:rsidR="00191717" w:rsidRDefault="000C7904" w:rsidP="00BC530D">
      <w:pPr>
        <w:ind w:left="1440"/>
        <w:jc w:val="both"/>
      </w:pPr>
      <w:r>
        <w:t>uvedie sa počet zamestnancov prijatých za dlhodobo chorých k poslednému dňu sledovaného štvrťroka. Údaj sa vykazuje bez desatinných miest a </w:t>
      </w:r>
      <w:r>
        <w:rPr>
          <w:b/>
        </w:rPr>
        <w:t>nesmie byť väčší</w:t>
      </w:r>
      <w:r>
        <w:t xml:space="preserve"> ako údaj vykázaný na riadku 0302. </w:t>
      </w:r>
      <w:r w:rsidR="00191717">
        <w:br w:type="page"/>
      </w:r>
    </w:p>
    <w:p w:rsidR="00821872" w:rsidRDefault="00821872" w:rsidP="00821872">
      <w:pPr>
        <w:pStyle w:val="Nadpis3"/>
        <w:numPr>
          <w:ilvl w:val="0"/>
          <w:numId w:val="2"/>
        </w:numPr>
        <w:rPr>
          <w:color w:val="auto"/>
        </w:rPr>
      </w:pPr>
      <w:bookmarkStart w:id="48" w:name="_Toc257123429"/>
      <w:r>
        <w:rPr>
          <w:color w:val="auto"/>
        </w:rPr>
        <w:lastRenderedPageBreak/>
        <w:t>ODPOVEDE NA NAJČASTEJŠIE OTÁZKY</w:t>
      </w:r>
      <w:bookmarkEnd w:id="48"/>
    </w:p>
    <w:p w:rsidR="00821872" w:rsidRDefault="00821872" w:rsidP="00821872">
      <w:pPr>
        <w:rPr>
          <w:b/>
          <w:color w:val="000000"/>
        </w:rPr>
      </w:pPr>
    </w:p>
    <w:p w:rsidR="00821872" w:rsidRDefault="00821872" w:rsidP="00F531D1">
      <w:pPr>
        <w:numPr>
          <w:ilvl w:val="0"/>
          <w:numId w:val="22"/>
        </w:numPr>
        <w:jc w:val="both"/>
      </w:pPr>
      <w:r>
        <w:rPr>
          <w:b/>
        </w:rPr>
        <w:t>Sme základná škola s právnou subjektivitou, ktorej súčasťou podľa zriaďovacej listiny  je aj ŠKD a školská jedáleň. Kto vypĺňa Formulár za ŠKD a ŠJ?</w:t>
      </w:r>
    </w:p>
    <w:p w:rsidR="001F609F" w:rsidRDefault="001F609F" w:rsidP="00821872">
      <w:pPr>
        <w:ind w:left="360"/>
        <w:jc w:val="both"/>
      </w:pPr>
    </w:p>
    <w:p w:rsidR="00821872" w:rsidRDefault="00821872" w:rsidP="00821872">
      <w:pPr>
        <w:ind w:left="360"/>
        <w:jc w:val="both"/>
      </w:pPr>
      <w:r>
        <w:t xml:space="preserve">Škola s právnou subjektivitou vypĺňa </w:t>
      </w:r>
      <w:r>
        <w:rPr>
          <w:u w:val="single"/>
        </w:rPr>
        <w:t>Formulár</w:t>
      </w:r>
      <w:r>
        <w:t xml:space="preserve"> </w:t>
      </w:r>
      <w:r>
        <w:rPr>
          <w:u w:val="single"/>
        </w:rPr>
        <w:t>za každú</w:t>
      </w:r>
      <w:r>
        <w:t xml:space="preserve"> </w:t>
      </w:r>
      <w:r>
        <w:rPr>
          <w:u w:val="single"/>
        </w:rPr>
        <w:t>súčasť,</w:t>
      </w:r>
      <w:r>
        <w:t xml:space="preserve"> ktorú má uvedenú v zriaďovacej listine. To znamená, že ak máte v účtovníctve základnej školy zaúčtované aj mzdové prostriedky ŠKD a ŠJ,  potom  budete vypĺňať Formulár za základnú školu (riadok výkazu 0101), za ŠKD (riadok výkazu 0205) aj za ŠJ (riadok výkazu 0217). Údaje zapísané v jednotlivých Formulároch musia vychádzať z účtovníctva školy.</w:t>
      </w:r>
    </w:p>
    <w:p w:rsidR="00821872" w:rsidRDefault="00821872" w:rsidP="00821872">
      <w:pPr>
        <w:ind w:left="708"/>
        <w:jc w:val="both"/>
      </w:pPr>
    </w:p>
    <w:p w:rsidR="00821872" w:rsidRDefault="00821872" w:rsidP="00F531D1">
      <w:pPr>
        <w:numPr>
          <w:ilvl w:val="0"/>
          <w:numId w:val="22"/>
        </w:numPr>
        <w:jc w:val="both"/>
      </w:pPr>
      <w:r>
        <w:rPr>
          <w:b/>
        </w:rPr>
        <w:t xml:space="preserve">Sme stredná odborná škola s viacerými odbormi,  ktorej súčasťou je aj školská jedáleň a školský internát. Ako vyplníme Formulár, keď je naša škola financovaná aj z rozpočtovej kapitoly </w:t>
      </w:r>
      <w:r w:rsidR="003F57EA">
        <w:rPr>
          <w:b/>
        </w:rPr>
        <w:t>ministerstva</w:t>
      </w:r>
      <w:r>
        <w:rPr>
          <w:b/>
        </w:rPr>
        <w:t xml:space="preserve"> aj z</w:t>
      </w:r>
      <w:r w:rsidR="00C029CB">
        <w:rPr>
          <w:b/>
        </w:rPr>
        <w:t> podielových daní</w:t>
      </w:r>
      <w:r>
        <w:rPr>
          <w:b/>
        </w:rPr>
        <w:t xml:space="preserve">?  </w:t>
      </w:r>
    </w:p>
    <w:p w:rsidR="001F609F" w:rsidRDefault="001F609F" w:rsidP="00821872">
      <w:pPr>
        <w:ind w:left="360"/>
        <w:jc w:val="both"/>
      </w:pPr>
    </w:p>
    <w:p w:rsidR="00821872" w:rsidRDefault="00821872" w:rsidP="00821872">
      <w:pPr>
        <w:ind w:left="360"/>
        <w:jc w:val="both"/>
      </w:pPr>
      <w:r>
        <w:t>Údaje za školu zapíšete spoločne do jedného Formulára (riadok výkazu 0104) v zmysle funkčnej klasifikácie. Údaje za školské zariadenia, ktoré sú súčasťou strednej odbornej školy, zapíšete takto: osobitne vyplníte jeden Formulár za školský internát (riadok výkazu 0209) a osobitne jeden Formulár za ŠJ (riadok výkazu 0218). Údaje zapísané do Formulára musia vychádzať z účtovníctva školy.</w:t>
      </w:r>
    </w:p>
    <w:p w:rsidR="00821872" w:rsidRDefault="00821872" w:rsidP="00821872">
      <w:pPr>
        <w:ind w:left="360"/>
        <w:jc w:val="both"/>
        <w:rPr>
          <w:i/>
          <w:color w:val="FF0000"/>
          <w:u w:val="single"/>
        </w:rPr>
      </w:pPr>
      <w:r>
        <w:rPr>
          <w:u w:val="single"/>
        </w:rPr>
        <w:t xml:space="preserve">Štatistická povinnosť vyplniť Štvrťročný výkaz o práci v školstve Škol </w:t>
      </w:r>
      <w:r w:rsidR="00FA4625">
        <w:rPr>
          <w:u w:val="single"/>
        </w:rPr>
        <w:t>(</w:t>
      </w:r>
      <w:r w:rsidR="00FA6BB2">
        <w:rPr>
          <w:u w:val="single"/>
        </w:rPr>
        <w:t>MŠVVM</w:t>
      </w:r>
      <w:r w:rsidR="00FA4625">
        <w:rPr>
          <w:u w:val="single"/>
        </w:rPr>
        <w:t xml:space="preserve"> SR)</w:t>
      </w:r>
      <w:r>
        <w:rPr>
          <w:u w:val="single"/>
        </w:rPr>
        <w:t xml:space="preserve"> 1-04 sa neviaže na zdroj financovania!!! </w:t>
      </w:r>
    </w:p>
    <w:p w:rsidR="00821872" w:rsidRDefault="00821872" w:rsidP="00821872">
      <w:pPr>
        <w:ind w:left="708"/>
        <w:jc w:val="both"/>
      </w:pPr>
    </w:p>
    <w:p w:rsidR="00821872" w:rsidRDefault="00821872" w:rsidP="00F531D1">
      <w:pPr>
        <w:numPr>
          <w:ilvl w:val="0"/>
          <w:numId w:val="22"/>
        </w:numPr>
        <w:jc w:val="both"/>
      </w:pPr>
      <w:r>
        <w:rPr>
          <w:b/>
        </w:rPr>
        <w:t xml:space="preserve">Som neštátny zriaďovateľ s právnou subjektivitou a mám vo svojej zriaďovateľskej pôsobnosti 4 subjekty bez právnej subjektivity: 1 základnú školu, 1 materskú školu, 2 školské jedálne a 1 školský klub detí. Ako si splním svoju spravodajskú povinnosť? </w:t>
      </w:r>
    </w:p>
    <w:p w:rsidR="001F609F" w:rsidRDefault="001F609F" w:rsidP="00821872">
      <w:pPr>
        <w:ind w:left="360"/>
        <w:jc w:val="both"/>
      </w:pPr>
    </w:p>
    <w:p w:rsidR="00821872" w:rsidRDefault="00821872" w:rsidP="00821872">
      <w:pPr>
        <w:ind w:left="360"/>
        <w:jc w:val="both"/>
        <w:rPr>
          <w:color w:val="FF0000"/>
        </w:rPr>
      </w:pPr>
      <w:r>
        <w:t>Spravodajskú povinnosť si splníte tak, že pomocou internetovej aplikácie vyplníte Formulár pre zápis údajov sumárne za všetky svoje subjekty bez právnej subjektivity. V tomto prípade budete zapisovať údaje tak, že vyplníte:</w:t>
      </w:r>
    </w:p>
    <w:p w:rsidR="00821872" w:rsidRDefault="00821872" w:rsidP="00F531D1">
      <w:pPr>
        <w:numPr>
          <w:ilvl w:val="0"/>
          <w:numId w:val="19"/>
        </w:numPr>
        <w:jc w:val="both"/>
      </w:pPr>
      <w:r>
        <w:t>jeden Formulár za základnú školu (riadok výkazu 0101),</w:t>
      </w:r>
    </w:p>
    <w:p w:rsidR="00821872" w:rsidRDefault="00821872" w:rsidP="00F531D1">
      <w:pPr>
        <w:numPr>
          <w:ilvl w:val="0"/>
          <w:numId w:val="19"/>
        </w:numPr>
        <w:jc w:val="both"/>
      </w:pPr>
      <w:r>
        <w:t>jeden Formulár za materskú školu (riadok výkazu 0201),</w:t>
      </w:r>
    </w:p>
    <w:p w:rsidR="00821872" w:rsidRDefault="00821872" w:rsidP="00F531D1">
      <w:pPr>
        <w:numPr>
          <w:ilvl w:val="0"/>
          <w:numId w:val="19"/>
        </w:numPr>
        <w:jc w:val="both"/>
      </w:pPr>
      <w:r>
        <w:t>jeden Formulár sumárne za dve školské jedálne (riadok výkazu 0217),</w:t>
      </w:r>
    </w:p>
    <w:p w:rsidR="00821872" w:rsidRDefault="00821872" w:rsidP="00F531D1">
      <w:pPr>
        <w:numPr>
          <w:ilvl w:val="0"/>
          <w:numId w:val="19"/>
        </w:numPr>
        <w:jc w:val="both"/>
      </w:pPr>
      <w:r>
        <w:t>jeden Formulár za školský klub detí (riadok výkazu 0205).</w:t>
      </w:r>
    </w:p>
    <w:p w:rsidR="00821872" w:rsidRDefault="00821872" w:rsidP="00821872">
      <w:pPr>
        <w:ind w:left="180" w:firstLine="180"/>
        <w:jc w:val="both"/>
      </w:pPr>
      <w:r>
        <w:t xml:space="preserve">Všetky zapísané údaje pritom musia vychádzať z účtovníctva zriaďovateľa. </w:t>
      </w:r>
    </w:p>
    <w:p w:rsidR="00821872" w:rsidRDefault="00821872" w:rsidP="00821872">
      <w:pPr>
        <w:ind w:left="180" w:firstLine="180"/>
        <w:jc w:val="both"/>
        <w:rPr>
          <w:color w:val="003366"/>
        </w:rPr>
      </w:pPr>
    </w:p>
    <w:p w:rsidR="00821872" w:rsidRDefault="00821872" w:rsidP="00F531D1">
      <w:pPr>
        <w:numPr>
          <w:ilvl w:val="0"/>
          <w:numId w:val="22"/>
        </w:numPr>
        <w:jc w:val="both"/>
      </w:pPr>
      <w:r>
        <w:rPr>
          <w:b/>
        </w:rPr>
        <w:t xml:space="preserve">Prečo mi aplikácia po stlačení tlačidla „Kontrola údajov“ hlási v stĺpci </w:t>
      </w:r>
      <w:r w:rsidR="00DC2960">
        <w:rPr>
          <w:b/>
        </w:rPr>
        <w:t xml:space="preserve"> B3 </w:t>
      </w:r>
      <w:r>
        <w:rPr>
          <w:b/>
        </w:rPr>
        <w:t xml:space="preserve">chybu na riadku 04 – Tarifný plat, keď som na riadku 01 uviedol 3 zamestnancov a v riadku 20 som zapísal 201 Eur, ktoré boli vyplatené ako odmeny na dohody týmto zamestnancom? </w:t>
      </w:r>
    </w:p>
    <w:p w:rsidR="001F609F" w:rsidRDefault="001F609F" w:rsidP="00821872">
      <w:pPr>
        <w:ind w:left="360"/>
        <w:jc w:val="both"/>
      </w:pPr>
    </w:p>
    <w:p w:rsidR="00821872" w:rsidRDefault="00821872" w:rsidP="00821872">
      <w:pPr>
        <w:ind w:left="360"/>
        <w:jc w:val="both"/>
      </w:pPr>
      <w:r>
        <w:t xml:space="preserve">Musíte si uvedomiť, že idete zapisovať údaje za zamestnancov, ktorí vykonávali práce na základe dohôd o prácach vykonávaných mimo pracovného pomeru. Nakoľko nejde o mzdové prostriedky, ale o ostatné osobné náklady (OON) – zapisujú sa tieto údaje do Formulára na riadky 20 až 22. Z toho na riadku 20 ste správne uviedli výšku vyplatených odmien, avšak na riadku 21 ste neuviedli počet odpracovaných hodín a na riadku 22 ste neuviedli počet osôb. Počet osôb ste nesprávne vykázali na riadku 01. </w:t>
      </w:r>
    </w:p>
    <w:p w:rsidR="00821872" w:rsidRDefault="00821872" w:rsidP="00821872">
      <w:pPr>
        <w:ind w:left="360"/>
        <w:jc w:val="both"/>
      </w:pPr>
      <w:r>
        <w:t xml:space="preserve">Pri zápise údajov za dohody treba vyplniť súčasne všetky tri riadky: 20, 21 aj 22. V opačnom prípade aplikácia hlási červenú chybu vo všetkých troch poliach. Ak ju neodstránite, nedovolí Vám vytvoriť Protokol. </w:t>
      </w:r>
    </w:p>
    <w:p w:rsidR="00821872" w:rsidRDefault="00821872" w:rsidP="00821872">
      <w:pPr>
        <w:ind w:left="360"/>
        <w:jc w:val="both"/>
      </w:pPr>
      <w:r>
        <w:lastRenderedPageBreak/>
        <w:t xml:space="preserve">V stĺpcoch </w:t>
      </w:r>
      <w:r w:rsidRPr="005C75C0">
        <w:t>B1,</w:t>
      </w:r>
      <w:r>
        <w:t xml:space="preserve"> B2,</w:t>
      </w:r>
      <w:r w:rsidR="00DC2960">
        <w:t xml:space="preserve"> B3,</w:t>
      </w:r>
      <w:r>
        <w:t xml:space="preserve"> C, E, F</w:t>
      </w:r>
      <w:r w:rsidR="004A5365">
        <w:t>,  </w:t>
      </w:r>
      <w:r>
        <w:t>G</w:t>
      </w:r>
      <w:r w:rsidR="004A5365">
        <w:t xml:space="preserve"> a H </w:t>
      </w:r>
      <w:r>
        <w:t xml:space="preserve">je zabezpečená kontrolná väzba medzi riadkom 01 a riadkom 04. Pokiaľ vykážete zamestnancov na riadku 01, znamená to, že ich máte v pracovnom pomere a preto aplikácia žiada červenou chybou zápis údajov o mzdových prostriedkoch minimálne na riadku 04 – tarifný plat. </w:t>
      </w:r>
    </w:p>
    <w:p w:rsidR="001F609F" w:rsidRDefault="001F609F" w:rsidP="00821872">
      <w:pPr>
        <w:ind w:left="360"/>
        <w:jc w:val="both"/>
      </w:pPr>
    </w:p>
    <w:p w:rsidR="00821872" w:rsidRDefault="00821872" w:rsidP="00F531D1">
      <w:pPr>
        <w:numPr>
          <w:ilvl w:val="0"/>
          <w:numId w:val="22"/>
        </w:numPr>
        <w:jc w:val="both"/>
      </w:pPr>
      <w:r>
        <w:rPr>
          <w:b/>
        </w:rPr>
        <w:t>Musím zapísať počet zamestnancov na riadku 01 v stĺpci G – Vzdelávacie poukazy, keď vypĺňam údaje o mzdových prostriedkoch, ktoré boli vyplatené pedagógom školy formou pohyblivej zložky mzdy, t.</w:t>
      </w:r>
      <w:r w:rsidR="001275DD">
        <w:rPr>
          <w:b/>
        </w:rPr>
        <w:t xml:space="preserve"> </w:t>
      </w:r>
      <w:r>
        <w:rPr>
          <w:b/>
        </w:rPr>
        <w:t>j. ako zvýšené osobné príplatky a odmeny?  Nejde o nových zamestnancov, ale o učiteľov školy, ktorí po skončení vyučovania ešte vedú krúžky záujmovej činnosti.</w:t>
      </w:r>
    </w:p>
    <w:p w:rsidR="001F609F" w:rsidRDefault="001F609F" w:rsidP="00821872">
      <w:pPr>
        <w:ind w:left="360"/>
        <w:jc w:val="both"/>
      </w:pPr>
    </w:p>
    <w:p w:rsidR="00821872" w:rsidRDefault="00821872" w:rsidP="00821872">
      <w:pPr>
        <w:ind w:left="360"/>
        <w:jc w:val="both"/>
      </w:pPr>
      <w:r>
        <w:t>Nie, v tomto prípade nevykazujete počet zamestnancov na riadku 01.</w:t>
      </w:r>
    </w:p>
    <w:p w:rsidR="00821872" w:rsidRDefault="00821872" w:rsidP="00821872">
      <w:pPr>
        <w:ind w:left="360"/>
        <w:jc w:val="both"/>
      </w:pPr>
      <w:r w:rsidRPr="00C029CB">
        <w:t xml:space="preserve">Pripomíname, že </w:t>
      </w:r>
      <w:r w:rsidR="00386178" w:rsidRPr="00C029CB">
        <w:t>podľa §</w:t>
      </w:r>
      <w:r w:rsidR="001D68B8">
        <w:t xml:space="preserve"> </w:t>
      </w:r>
      <w:r w:rsidR="00386178" w:rsidRPr="00C029CB">
        <w:t>228a Zákonníka práce</w:t>
      </w:r>
      <w:r w:rsidRPr="00C029CB">
        <w:t xml:space="preserve"> </w:t>
      </w:r>
      <w:r w:rsidR="00386178" w:rsidRPr="00C029CB">
        <w:t xml:space="preserve">máte </w:t>
      </w:r>
      <w:r w:rsidRPr="00C029CB">
        <w:t xml:space="preserve">možnosť s uvedenými pedagógmi školy uzatvoriť dohody o pracovnej činnosti na práce v záujmovej činnosti, ktoré vykonávajú po vyučovaní. Zjednodušilo by sa odmeňovanie aj štatistické vykazovanie </w:t>
      </w:r>
      <w:r w:rsidR="00D8563D" w:rsidRPr="00C029CB">
        <w:t>vyko</w:t>
      </w:r>
      <w:r w:rsidR="00D8563D">
        <w:t>n</w:t>
      </w:r>
      <w:r w:rsidR="00D8563D" w:rsidRPr="00C029CB">
        <w:t xml:space="preserve">aných </w:t>
      </w:r>
      <w:r w:rsidRPr="00C029CB">
        <w:t xml:space="preserve">prác v záujmovom vzdelávaní.  </w:t>
      </w:r>
      <w:r w:rsidR="00102CD1">
        <w:t xml:space="preserve"> </w:t>
      </w:r>
    </w:p>
    <w:p w:rsidR="00B51D68" w:rsidRDefault="00B51D68" w:rsidP="00660799">
      <w:pPr>
        <w:jc w:val="both"/>
      </w:pPr>
    </w:p>
    <w:p w:rsidR="00821872" w:rsidRPr="001F609F" w:rsidRDefault="00821872" w:rsidP="00F531D1">
      <w:pPr>
        <w:numPr>
          <w:ilvl w:val="0"/>
          <w:numId w:val="22"/>
        </w:numPr>
        <w:jc w:val="both"/>
      </w:pPr>
      <w:r>
        <w:rPr>
          <w:b/>
        </w:rPr>
        <w:t xml:space="preserve">Sme základná škola, ktorej súčasťou je školský klub detí. Vychovávateľka ŠKD má úväzok 0,8 a svoj úväzok si dopĺňa do celého úväzku počtom vyučovacích hodín v rámci vyučovania na 1. stupni ZŠ. Ako zapíšeme údaje o zamestnancoch vo fyzických osobách na riadku 02 Formulára za uvedenú vychovávateľku? </w:t>
      </w:r>
    </w:p>
    <w:p w:rsidR="001F609F" w:rsidRDefault="001F609F" w:rsidP="001F609F">
      <w:pPr>
        <w:ind w:left="360"/>
        <w:jc w:val="both"/>
      </w:pPr>
    </w:p>
    <w:p w:rsidR="00821872" w:rsidRDefault="00821872" w:rsidP="00821872">
      <w:pPr>
        <w:ind w:left="360"/>
        <w:jc w:val="both"/>
      </w:pPr>
      <w:r>
        <w:t>Do evidenčného počtu zamestnancov vo fyzických osobách sa započítava uvedená vychovávateľka iba raz; a to ako jedna fyzická osoba. V tomto prípade uvediete vo Formulári za ŠKD na riadku 01 do priemerných prepočítaných počtov zamestnancov úväzok vychovávateľky vo výške 0,8 a na riadku 02 vykážete vychovávateľku ako 1 fyzickú osobu.</w:t>
      </w:r>
    </w:p>
    <w:p w:rsidR="00821872" w:rsidRDefault="00821872" w:rsidP="00821872">
      <w:pPr>
        <w:ind w:left="360"/>
        <w:jc w:val="both"/>
      </w:pPr>
      <w:r>
        <w:t xml:space="preserve">Vo Formulári za ZŠ uvediete na riadku 01 úväzok vychovávateľky - učiteľky vo výške 0,2 a na riadku 02 ju už nevykážete, lebo ste ju ako fyzickú osobu vykázali vo Formulári za </w:t>
      </w:r>
      <w:r>
        <w:rPr>
          <w:sz w:val="22"/>
          <w:szCs w:val="22"/>
        </w:rPr>
        <w:t>ŠKD</w:t>
      </w:r>
      <w:r>
        <w:t>. Obdobne postupujete aj pri zápise údajov na riadkoch 17 až 19 Formulárov za ZŠ a ŠKD.</w:t>
      </w:r>
    </w:p>
    <w:p w:rsidR="00B51D68" w:rsidRDefault="00B51D68" w:rsidP="00660799">
      <w:pPr>
        <w:jc w:val="both"/>
      </w:pPr>
    </w:p>
    <w:p w:rsidR="00821872" w:rsidRDefault="00821872" w:rsidP="00F531D1">
      <w:pPr>
        <w:numPr>
          <w:ilvl w:val="0"/>
          <w:numId w:val="22"/>
        </w:numPr>
        <w:jc w:val="both"/>
      </w:pPr>
      <w:r>
        <w:rPr>
          <w:b/>
        </w:rPr>
        <w:t xml:space="preserve">Ako zapíšeme mzdové náležitosti učiteľa ZŠ do Formulára, keď sa mu časť platu (osobný príplatok) dofinancuje z mimorozpočtových zdrojov? </w:t>
      </w:r>
    </w:p>
    <w:p w:rsidR="001F609F" w:rsidRDefault="001F609F" w:rsidP="00821872">
      <w:pPr>
        <w:ind w:left="360"/>
        <w:jc w:val="both"/>
      </w:pPr>
    </w:p>
    <w:p w:rsidR="00821872" w:rsidRDefault="00821872" w:rsidP="00821872">
      <w:pPr>
        <w:ind w:left="360"/>
        <w:jc w:val="both"/>
      </w:pPr>
      <w:r>
        <w:t xml:space="preserve">Do Formulára pre ZŠ vykážete pracovný úväzok tohto učiteľa na riadkoch 01, 02, 17 až 19 a čerpanie mzdových prostriedkov zapíšete do </w:t>
      </w:r>
      <w:r w:rsidR="003C532A">
        <w:t xml:space="preserve">stĺpca </w:t>
      </w:r>
      <w:r>
        <w:t xml:space="preserve">B1 na príslušné riadky 04 až 16 tak, ako boli čerpané z rozpočtových zdrojov. Časť osobného príplatku, resp. osobný príplatok, ktorý dofinancujete z mimorozpočtových zdrojov zapíšete do Formulára pre MRZ na riadok 09 osobný príplatok </w:t>
      </w:r>
      <w:r w:rsidR="009B6468">
        <w:t xml:space="preserve">do </w:t>
      </w:r>
      <w:r w:rsidR="003C532A">
        <w:t xml:space="preserve">stĺpca </w:t>
      </w:r>
      <w:r>
        <w:t xml:space="preserve">B1. V tomto prípade vo Formulári pre MRZ neuvádzate počty zamestnancov na riadkoch 01, 02, 17 až 19. </w:t>
      </w:r>
    </w:p>
    <w:p w:rsidR="00B51D68" w:rsidRDefault="00B51D68" w:rsidP="00660799">
      <w:pPr>
        <w:jc w:val="both"/>
      </w:pPr>
    </w:p>
    <w:p w:rsidR="00821872" w:rsidRDefault="00821872" w:rsidP="00F531D1">
      <w:pPr>
        <w:numPr>
          <w:ilvl w:val="0"/>
          <w:numId w:val="22"/>
        </w:numPr>
        <w:jc w:val="both"/>
      </w:pPr>
      <w:r>
        <w:rPr>
          <w:b/>
        </w:rPr>
        <w:t xml:space="preserve">Upratovačka školy upratuje priestory základnej školy, ŠKD aj školskej jedálne. Ako ju vykážeme na riadku 02 </w:t>
      </w:r>
      <w:r w:rsidR="00574322">
        <w:rPr>
          <w:b/>
        </w:rPr>
        <w:t xml:space="preserve">- </w:t>
      </w:r>
      <w:r>
        <w:rPr>
          <w:b/>
        </w:rPr>
        <w:t xml:space="preserve">priemerný evidenčný počet zamestnancov vo fyzických osobách a na riadku 17 a 18 – evidenčný počet zamestnancov k poslednému dňu štvrťroku vo fyzických osobách?  </w:t>
      </w:r>
    </w:p>
    <w:p w:rsidR="00821872" w:rsidRDefault="00821872" w:rsidP="00821872">
      <w:pPr>
        <w:ind w:left="360"/>
        <w:jc w:val="both"/>
      </w:pPr>
      <w:r>
        <w:t xml:space="preserve">Do evidenčného počtu zamestnancov školy - </w:t>
      </w:r>
      <w:r>
        <w:rPr>
          <w:i/>
        </w:rPr>
        <w:t>fyzické osoby</w:t>
      </w:r>
      <w:r>
        <w:t xml:space="preserve"> sa táto upratovačka započítava iba raz - ako </w:t>
      </w:r>
      <w:r>
        <w:rPr>
          <w:u w:val="single"/>
        </w:rPr>
        <w:t>jedna fyzická osoba</w:t>
      </w:r>
      <w:r>
        <w:t xml:space="preserve">. Dôležité však je, ako má druh práce, miesto výkonu práce a výšku pracovného úväzku dohodnuté v pracovnej zmluve. Pokiaľ z pracovnej zmluvy vyplýva, že upratuje priestory ZŠ, ŠKD aj ŠJ, do príslušných Formulárov pre ZŠ, ŠKD a ŠJ na riadku 01 zapíšete príslušnú časť úväzku upratovačky pomerne podľa počtu odpracovaných hodín. Na riadku 02 ju vykážete ako 1 fyzickú osobu v tom Formulári, kde má na riadku 01 </w:t>
      </w:r>
      <w:r>
        <w:lastRenderedPageBreak/>
        <w:t xml:space="preserve">uvedený najvyšší úväzok. Obdobne budete postupovať aj pri zápise údajov o zamestnancov k poslednému dňu štvrťroka na riadkoch 17 až 19. </w:t>
      </w:r>
    </w:p>
    <w:p w:rsidR="00821872" w:rsidRDefault="00821872" w:rsidP="00821872">
      <w:pPr>
        <w:ind w:left="360"/>
        <w:jc w:val="both"/>
      </w:pPr>
      <w:r>
        <w:t xml:space="preserve">Samozrejme, že do Formulára pre ZŠ, ŠKD a ŠJ zapíšete k príslušnému úväzku upratovačky aj príslušnú výšku čerpaných mzdových prostriedkov. </w:t>
      </w:r>
    </w:p>
    <w:p w:rsidR="00821872" w:rsidRDefault="00821872" w:rsidP="00821872">
      <w:pPr>
        <w:ind w:left="360"/>
        <w:jc w:val="both"/>
      </w:pPr>
    </w:p>
    <w:p w:rsidR="00821872" w:rsidRDefault="00821872" w:rsidP="00F531D1">
      <w:pPr>
        <w:numPr>
          <w:ilvl w:val="0"/>
          <w:numId w:val="22"/>
        </w:numPr>
        <w:jc w:val="both"/>
      </w:pPr>
      <w:r>
        <w:rPr>
          <w:b/>
        </w:rPr>
        <w:t>Ako máme vykázať učiteľov školy do evidenčného stavu zamestnancov vo fyzických osobách (riadok 02), keď okrem svojho riadneho úväzku na škole vedú krúžky záujmovej činnosti v </w:t>
      </w:r>
      <w:r w:rsidR="006428A0">
        <w:rPr>
          <w:b/>
        </w:rPr>
        <w:t>centre voľného času (CVČ), ktoré je súčasťou školy</w:t>
      </w:r>
      <w:r>
        <w:rPr>
          <w:b/>
        </w:rPr>
        <w:t xml:space="preserve"> a ako máme vykázať ich mzdové prostriedky, keď sú za záujmovú činnosť odmeňovaní pohyblivou zložkou mzdy (majú za vedenie krúžkov priznaný osobný príplatok alebo dostávajú odmenu)?  </w:t>
      </w:r>
    </w:p>
    <w:p w:rsidR="001F609F" w:rsidRDefault="001F609F" w:rsidP="00821872">
      <w:pPr>
        <w:ind w:left="360"/>
        <w:jc w:val="both"/>
      </w:pPr>
    </w:p>
    <w:p w:rsidR="00821872" w:rsidRDefault="00821872" w:rsidP="00821872">
      <w:pPr>
        <w:ind w:left="360"/>
        <w:jc w:val="both"/>
      </w:pPr>
      <w:r>
        <w:t xml:space="preserve">Do Formulára pre zápis údajov </w:t>
      </w:r>
      <w:r>
        <w:rPr>
          <w:u w:val="single"/>
        </w:rPr>
        <w:t>školy</w:t>
      </w:r>
      <w:r>
        <w:t xml:space="preserve"> uvediete v stĺpci B1 údaje o všetkých učiteľoch.  To sa týka aj riadku 02 - evidenčný počet zamestnancov vo fyzických osobách. </w:t>
      </w:r>
    </w:p>
    <w:p w:rsidR="00821872" w:rsidRDefault="00821872" w:rsidP="00821872">
      <w:pPr>
        <w:ind w:left="360"/>
        <w:jc w:val="both"/>
      </w:pPr>
      <w:r>
        <w:rPr>
          <w:u w:val="single"/>
        </w:rPr>
        <w:t xml:space="preserve">Do Formulára pre </w:t>
      </w:r>
      <w:r w:rsidR="009C1CCD">
        <w:rPr>
          <w:u w:val="single"/>
        </w:rPr>
        <w:t>CVČ</w:t>
      </w:r>
      <w:r w:rsidR="009C1CCD">
        <w:t xml:space="preserve"> </w:t>
      </w:r>
      <w:r>
        <w:t xml:space="preserve">zapíšete do stĺpca </w:t>
      </w:r>
      <w:r w:rsidR="005970A3">
        <w:t xml:space="preserve">B1 údaje za všetkých pedagogických zamestnancov pôsobiacich v CVČ vrátane údajov za záujmovú činnosť a osobitne do stĺpca </w:t>
      </w:r>
      <w:r>
        <w:t xml:space="preserve">G čerpanie mzdových prostriedkov na záujmovú činnosť na riadok 09 – osobný príplatok, prípadne na riadok 14 – odmeny bez jubilejných. V tomto prípade (keďže ide o čerpanie pohyblivej zložky mzdy)  zamestnanosť </w:t>
      </w:r>
      <w:r w:rsidR="005970A3">
        <w:t xml:space="preserve">v stĺpci G </w:t>
      </w:r>
      <w:r>
        <w:t xml:space="preserve">na riadku 01 </w:t>
      </w:r>
      <w:r>
        <w:rPr>
          <w:b/>
        </w:rPr>
        <w:t>nesmie</w:t>
      </w:r>
      <w:r w:rsidR="00386178">
        <w:rPr>
          <w:b/>
        </w:rPr>
        <w:t>te</w:t>
      </w:r>
      <w:r>
        <w:t xml:space="preserve"> vykázať. Údaje riadku 02 sa v stĺpci G nevykazujú. </w:t>
      </w:r>
    </w:p>
    <w:p w:rsidR="00821872" w:rsidRDefault="00390EDA" w:rsidP="00033B18">
      <w:pPr>
        <w:jc w:val="both"/>
      </w:pPr>
      <w:r>
        <w:t xml:space="preserve">  </w:t>
      </w:r>
    </w:p>
    <w:p w:rsidR="00821872" w:rsidRDefault="00821872" w:rsidP="00F531D1">
      <w:pPr>
        <w:numPr>
          <w:ilvl w:val="0"/>
          <w:numId w:val="22"/>
        </w:numPr>
        <w:jc w:val="both"/>
      </w:pPr>
      <w:r>
        <w:rPr>
          <w:b/>
        </w:rPr>
        <w:t>Sme základná škola s právnou subjektivitou a máme 1 špeciálnu triedu. Okrem toho je súčasťou školy aj školská jedáleň a školský klub detí. Koľko Formulárov máme vyplniť?</w:t>
      </w:r>
    </w:p>
    <w:p w:rsidR="001F609F" w:rsidRDefault="001F609F" w:rsidP="00821872">
      <w:pPr>
        <w:ind w:left="360"/>
        <w:jc w:val="both"/>
      </w:pPr>
    </w:p>
    <w:p w:rsidR="00821872" w:rsidRDefault="00821872" w:rsidP="00821872">
      <w:pPr>
        <w:ind w:left="360"/>
        <w:jc w:val="both"/>
        <w:rPr>
          <w:u w:val="single"/>
        </w:rPr>
      </w:pPr>
      <w:r>
        <w:t xml:space="preserve">Špeciálna trieda patrí do základnej školy a preto za ňu nebudete zapisovať údaje do osobitného Formulára. Odporúčame postupovať </w:t>
      </w:r>
      <w:r>
        <w:rPr>
          <w:u w:val="single"/>
        </w:rPr>
        <w:t xml:space="preserve">podľa </w:t>
      </w:r>
      <w:r w:rsidR="00914FE6">
        <w:rPr>
          <w:u w:val="single"/>
        </w:rPr>
        <w:t xml:space="preserve">odpovede na otázku </w:t>
      </w:r>
      <w:r>
        <w:rPr>
          <w:u w:val="single"/>
        </w:rPr>
        <w:t xml:space="preserve">č. 1. </w:t>
      </w:r>
    </w:p>
    <w:p w:rsidR="00821872" w:rsidRDefault="00821872" w:rsidP="00821872">
      <w:pPr>
        <w:ind w:left="360"/>
        <w:jc w:val="both"/>
        <w:rPr>
          <w:u w:val="single"/>
        </w:rPr>
      </w:pPr>
    </w:p>
    <w:p w:rsidR="00821872" w:rsidRDefault="00821872" w:rsidP="00F531D1">
      <w:pPr>
        <w:numPr>
          <w:ilvl w:val="0"/>
          <w:numId w:val="22"/>
        </w:numPr>
        <w:jc w:val="both"/>
      </w:pPr>
      <w:r>
        <w:rPr>
          <w:b/>
        </w:rPr>
        <w:t>Učiteľ SOŠ má so školou uzavretú aj Dohodu o pracovnej činnosti (§ 228a Zákonníka práce). Ako správne zapísať údaje do Formulára za SOŠ v prípade tohto učiteľa?</w:t>
      </w:r>
    </w:p>
    <w:p w:rsidR="001F609F" w:rsidRDefault="001F609F" w:rsidP="00821872">
      <w:pPr>
        <w:ind w:left="360"/>
        <w:jc w:val="both"/>
      </w:pPr>
    </w:p>
    <w:p w:rsidR="00821872" w:rsidRDefault="00821872" w:rsidP="00821872">
      <w:pPr>
        <w:ind w:left="360"/>
        <w:jc w:val="both"/>
      </w:pPr>
      <w:r>
        <w:t xml:space="preserve">Údaje týkajúce sa pracovného pomeru učiteľa rozpíšete na riadky 01 až 19 </w:t>
      </w:r>
      <w:r w:rsidR="00F01E4C">
        <w:t xml:space="preserve">stĺpca </w:t>
      </w:r>
      <w:r>
        <w:t>B1 Formulára za SOŠ. Súčasne na riadkoch 20 až 22 uvediete v </w:t>
      </w:r>
      <w:r w:rsidR="00F01E4C">
        <w:t xml:space="preserve">stĺpci </w:t>
      </w:r>
      <w:r>
        <w:t xml:space="preserve">B1 skutočnosti </w:t>
      </w:r>
      <w:r w:rsidR="005956B1">
        <w:t xml:space="preserve">vyplývajúce </w:t>
      </w:r>
      <w:r>
        <w:t xml:space="preserve">z  uzavretej dohody, pokiaľ mu v sledovanom období bola vyplatená odmena. </w:t>
      </w:r>
    </w:p>
    <w:p w:rsidR="00821872" w:rsidRDefault="00821872" w:rsidP="00821872">
      <w:pPr>
        <w:ind w:left="360"/>
        <w:jc w:val="both"/>
      </w:pPr>
      <w:r>
        <w:t>Pripomíname, že pri dohodách je potrebné uviesť súčasne údaje na všetkých troch riadkoch: 20, 21 a 22 (pozri príklad č. 4).</w:t>
      </w:r>
    </w:p>
    <w:p w:rsidR="00821872" w:rsidRDefault="00821872" w:rsidP="00821872">
      <w:pPr>
        <w:ind w:left="360"/>
        <w:jc w:val="both"/>
      </w:pPr>
    </w:p>
    <w:p w:rsidR="00821872" w:rsidRPr="00A31FED" w:rsidRDefault="00821872" w:rsidP="00F531D1">
      <w:pPr>
        <w:numPr>
          <w:ilvl w:val="0"/>
          <w:numId w:val="22"/>
        </w:numPr>
        <w:jc w:val="both"/>
      </w:pPr>
      <w:r>
        <w:rPr>
          <w:b/>
        </w:rPr>
        <w:t xml:space="preserve">Vypĺňame Formulár za ZŠ a aplikácia nám v stĺpci </w:t>
      </w:r>
      <w:r w:rsidR="00850172">
        <w:rPr>
          <w:b/>
        </w:rPr>
        <w:t> B3 </w:t>
      </w:r>
      <w:r>
        <w:rPr>
          <w:b/>
        </w:rPr>
        <w:t xml:space="preserve">na riadku </w:t>
      </w:r>
      <w:r w:rsidR="00850172">
        <w:rPr>
          <w:b/>
        </w:rPr>
        <w:t xml:space="preserve">23 </w:t>
      </w:r>
      <w:r>
        <w:rPr>
          <w:b/>
        </w:rPr>
        <w:t>hlási žltou chybou, že priemerná mzda nepedagogických zamestnancov je nižšia ako minimálna mzda, t.</w:t>
      </w:r>
      <w:r w:rsidR="008A4952">
        <w:rPr>
          <w:b/>
        </w:rPr>
        <w:t xml:space="preserve"> </w:t>
      </w:r>
      <w:r>
        <w:rPr>
          <w:b/>
        </w:rPr>
        <w:t xml:space="preserve">j. nižšia </w:t>
      </w:r>
      <w:r w:rsidRPr="00A31FED">
        <w:rPr>
          <w:b/>
        </w:rPr>
        <w:t xml:space="preserve">ako </w:t>
      </w:r>
      <w:r w:rsidR="00D76273">
        <w:rPr>
          <w:b/>
        </w:rPr>
        <w:t>700,00</w:t>
      </w:r>
      <w:r w:rsidRPr="00BF5875">
        <w:rPr>
          <w:b/>
        </w:rPr>
        <w:t xml:space="preserve"> </w:t>
      </w:r>
      <w:r w:rsidRPr="00A31FED">
        <w:rPr>
          <w:b/>
        </w:rPr>
        <w:t>Eur. Máme 1 ekonómku na celý úväzok a 2 upratovačky, každú na polovičný úväzok. V našom prípad</w:t>
      </w:r>
      <w:r w:rsidRPr="00BF5875">
        <w:rPr>
          <w:b/>
        </w:rPr>
        <w:t xml:space="preserve">e však naozaj vychádza takáto nízka priemerná mzda, hoci priznané platové náležitosti každej sú v jednotlivých mesiacoch štvrťroka vyššie ako </w:t>
      </w:r>
      <w:r w:rsidR="00D76273">
        <w:rPr>
          <w:b/>
        </w:rPr>
        <w:t>700,00</w:t>
      </w:r>
      <w:r w:rsidRPr="00A31FED">
        <w:rPr>
          <w:b/>
        </w:rPr>
        <w:t xml:space="preserve"> Eur.</w:t>
      </w:r>
    </w:p>
    <w:p w:rsidR="001F609F" w:rsidRDefault="001F609F" w:rsidP="00821872">
      <w:pPr>
        <w:ind w:left="360"/>
        <w:jc w:val="both"/>
      </w:pPr>
    </w:p>
    <w:p w:rsidR="00821872" w:rsidRPr="00BF5875" w:rsidRDefault="00821872" w:rsidP="00821872">
      <w:pPr>
        <w:ind w:left="360"/>
        <w:jc w:val="both"/>
      </w:pPr>
      <w:r w:rsidRPr="00BF5875">
        <w:t xml:space="preserve">Pokiaľ škola zamestnáva zamestnancov na kratší pracovný čas (§ 49 Zákonníka práce), výšku ktorého majú zakotvenú v pracovnej zmluve, zohľadní túto skutočnosť v evidenčnom </w:t>
      </w:r>
      <w:r w:rsidRPr="00BF5875">
        <w:rPr>
          <w:u w:val="single"/>
        </w:rPr>
        <w:t>prepočítanom</w:t>
      </w:r>
      <w:r w:rsidRPr="00BF5875">
        <w:t xml:space="preserve"> počte zamestnancov (riadok 01). Znamená to, že ich úväzok vyjadrí prepočtom na plne zamestnaných. Vo vašom prípade 1 + 2 x 0,5 = 2 celé úväzky. To, že ide o troch zamestnancov, sa prejaví vo fyzických osobách v počte 3 osoby (riadok 02). </w:t>
      </w:r>
    </w:p>
    <w:p w:rsidR="00821872" w:rsidRPr="00BF5875" w:rsidRDefault="00821872" w:rsidP="00821872">
      <w:pPr>
        <w:ind w:left="360"/>
        <w:jc w:val="both"/>
      </w:pPr>
      <w:r w:rsidRPr="00BF5875">
        <w:t xml:space="preserve">Škola svojim zamestnancom určila  platové náležitosti v platovom dekréte. Tieto sa priznávajú v mesačnom vyjadrení zodpovedajúcom plnému pracovnému úväzku s poznámkou, že budú zúčtované podľa výšky dohodnutého pracovného úväzku. V prípade uvedených upratovačiek sa zúčtovali každej vo výške 0,5 (sumárne na riadku 03). </w:t>
      </w:r>
    </w:p>
    <w:p w:rsidR="00821872" w:rsidRDefault="00821872" w:rsidP="00821872">
      <w:pPr>
        <w:ind w:left="360"/>
        <w:jc w:val="both"/>
      </w:pPr>
      <w:r w:rsidRPr="00BF5875">
        <w:lastRenderedPageBreak/>
        <w:t xml:space="preserve">Ak správne vykážete údaje o zamestnancoch na riadku 01 a zúčtované mzdové prostriedky </w:t>
      </w:r>
      <w:r w:rsidR="00DF3C8C" w:rsidRPr="00BF5875">
        <w:t xml:space="preserve">v </w:t>
      </w:r>
      <w:r w:rsidRPr="00BF5875">
        <w:t xml:space="preserve">Eur na riadku 03, </w:t>
      </w:r>
      <w:r w:rsidRPr="00BF5875">
        <w:rPr>
          <w:b/>
        </w:rPr>
        <w:t>nemôže</w:t>
      </w:r>
      <w:r w:rsidRPr="00BF5875">
        <w:t xml:space="preserve"> výška priemernej mzdy klesnúť za sledovaný štvrťrok pod úroveň </w:t>
      </w:r>
      <w:r w:rsidR="00D76273">
        <w:t>700,00</w:t>
      </w:r>
      <w:r w:rsidRPr="00A31FED">
        <w:t xml:space="preserve"> Eur</w:t>
      </w:r>
      <w:r w:rsidR="00D8563D" w:rsidRPr="00A31FED">
        <w:t xml:space="preserve"> </w:t>
      </w:r>
      <w:r w:rsidR="00D8563D" w:rsidRPr="00BF5875">
        <w:t>pokiaľ neboli zamestnanci v sledovanom období na PN. V takom prípade treba v poznámke uviesť, že nižšia priemerná mzdy je spôsobená PN zamestnanca alebo zamestnancov.</w:t>
      </w:r>
      <w:r w:rsidRPr="00A31FED">
        <w:t xml:space="preserve"> Odporúčame vám skontrolovať najmä vykázaný údaj na riadku 01 Priemerný evidenčný počet zamestnancov – prepočítaný počet. </w:t>
      </w:r>
      <w:r w:rsidRPr="00BF5875">
        <w:rPr>
          <w:u w:val="single"/>
        </w:rPr>
        <w:t xml:space="preserve">Skrátený úväzok (pracovný </w:t>
      </w:r>
      <w:r>
        <w:rPr>
          <w:u w:val="single"/>
        </w:rPr>
        <w:t>pomer na kratší pracovný čas) nie je príčinou nízkej priemernej mzdy</w:t>
      </w:r>
      <w:r>
        <w:t xml:space="preserve">. </w:t>
      </w:r>
    </w:p>
    <w:p w:rsidR="00AC721E" w:rsidRDefault="00AC721E" w:rsidP="00821872">
      <w:pPr>
        <w:ind w:left="360"/>
        <w:jc w:val="both"/>
      </w:pPr>
    </w:p>
    <w:p w:rsidR="00821872" w:rsidRPr="00BF5875" w:rsidRDefault="00821872" w:rsidP="00F531D1">
      <w:pPr>
        <w:numPr>
          <w:ilvl w:val="0"/>
          <w:numId w:val="22"/>
        </w:numPr>
        <w:jc w:val="both"/>
      </w:pPr>
      <w:r>
        <w:rPr>
          <w:b/>
        </w:rPr>
        <w:t>Sme škola s </w:t>
      </w:r>
      <w:r w:rsidRPr="00A31FED">
        <w:rPr>
          <w:b/>
        </w:rPr>
        <w:t>právnou subjektivitou, ktorá v priebehu štvrťroka (od 1.2.</w:t>
      </w:r>
      <w:r w:rsidR="00864653" w:rsidRPr="0089294B">
        <w:rPr>
          <w:b/>
        </w:rPr>
        <w:t>2024</w:t>
      </w:r>
      <w:r w:rsidRPr="0089294B">
        <w:rPr>
          <w:b/>
        </w:rPr>
        <w:t>)</w:t>
      </w:r>
      <w:r w:rsidRPr="00A31FED">
        <w:rPr>
          <w:b/>
        </w:rPr>
        <w:t xml:space="preserve"> zmenila svojho zriaďovateľa. Ako máme postupovať pri vypĺňaní štatistického výkazu?  Ako postupujú zriaďovatelia (obaja?)?</w:t>
      </w:r>
    </w:p>
    <w:p w:rsidR="001F609F" w:rsidRDefault="001F609F" w:rsidP="00821872">
      <w:pPr>
        <w:ind w:left="360"/>
        <w:jc w:val="both"/>
      </w:pPr>
    </w:p>
    <w:p w:rsidR="00821872" w:rsidRDefault="00821872" w:rsidP="00821872">
      <w:pPr>
        <w:ind w:left="360"/>
        <w:jc w:val="both"/>
      </w:pPr>
      <w:r w:rsidRPr="00BF5875">
        <w:t xml:space="preserve">Vo vašom prípade musíte za 1. </w:t>
      </w:r>
      <w:r w:rsidRPr="0089294B">
        <w:t xml:space="preserve">štvrťrok </w:t>
      </w:r>
      <w:r w:rsidR="00864653" w:rsidRPr="0089294B">
        <w:t>2024</w:t>
      </w:r>
      <w:r w:rsidR="00C13C57" w:rsidRPr="0089294B">
        <w:t xml:space="preserve"> </w:t>
      </w:r>
      <w:r w:rsidRPr="0089294B">
        <w:t xml:space="preserve">vypracovať </w:t>
      </w:r>
      <w:r w:rsidRPr="00A31FED">
        <w:t>dva protokoly, každý za alikvotnú časť obdobia. Prvý protokol vytvorí</w:t>
      </w:r>
      <w:r w:rsidRPr="00BF5875">
        <w:t xml:space="preserve">te za mesiac január a </w:t>
      </w:r>
      <w:r>
        <w:t xml:space="preserve">zašlete ho pôvodnému zriaďovateľovi, aby vytvoril svoj protokol (PZ), a tak si mohol splniť svoju spravodajskú povinnosť. Druhý protokol  spracujete za mesiace február a marec a zašlete novému zriaďovateľovi. </w:t>
      </w:r>
    </w:p>
    <w:p w:rsidR="00821872" w:rsidRDefault="00821872" w:rsidP="00821872">
      <w:pPr>
        <w:ind w:left="360"/>
        <w:jc w:val="both"/>
      </w:pPr>
    </w:p>
    <w:p w:rsidR="00821872" w:rsidRDefault="00821872" w:rsidP="00821872">
      <w:pPr>
        <w:ind w:left="360"/>
        <w:jc w:val="both"/>
      </w:pPr>
      <w:r>
        <w:t xml:space="preserve">Keďže systém nedovolí dvom rôznym zriaďovateľom prevziať protokol školy s identickým IČO, </w:t>
      </w:r>
      <w:r>
        <w:rPr>
          <w:b/>
          <w:u w:val="single"/>
        </w:rPr>
        <w:t>do aplikácie sa prihlásite nasledovne</w:t>
      </w:r>
      <w:r>
        <w:t>:</w:t>
      </w:r>
    </w:p>
    <w:p w:rsidR="00821872" w:rsidRDefault="00821872" w:rsidP="00B336C3">
      <w:pPr>
        <w:numPr>
          <w:ilvl w:val="0"/>
          <w:numId w:val="24"/>
        </w:numPr>
        <w:jc w:val="both"/>
      </w:pPr>
      <w:r>
        <w:t xml:space="preserve">pre vytvorenie prvého protokolu (PNS) sa prihlásite </w:t>
      </w:r>
      <w:r>
        <w:rPr>
          <w:b/>
          <w:i/>
        </w:rPr>
        <w:t>pod IČO pôvodného zriaďovateľa</w:t>
      </w:r>
      <w:r>
        <w:rPr>
          <w:i/>
        </w:rPr>
        <w:t xml:space="preserve"> ako škola bez právnej subjektivity </w:t>
      </w:r>
      <w:r>
        <w:t xml:space="preserve">a do príslušných Formulárov zapíšete údaje za mesiac január,   </w:t>
      </w:r>
    </w:p>
    <w:p w:rsidR="00821872" w:rsidRDefault="00821872" w:rsidP="00B336C3">
      <w:pPr>
        <w:numPr>
          <w:ilvl w:val="0"/>
          <w:numId w:val="24"/>
        </w:numPr>
        <w:jc w:val="both"/>
      </w:pPr>
      <w:r>
        <w:t xml:space="preserve">pre vytvorenie druhého protokolu (PPS) za mesiace február a marec sa prihlásite štandardne pod svojím IČO. </w:t>
      </w:r>
    </w:p>
    <w:p w:rsidR="00821872" w:rsidRDefault="00821872" w:rsidP="00821872">
      <w:pPr>
        <w:ind w:left="360"/>
        <w:jc w:val="both"/>
      </w:pPr>
      <w:r>
        <w:t xml:space="preserve">Pri spracovaní oboch protokolov treba venovať </w:t>
      </w:r>
      <w:r>
        <w:rPr>
          <w:u w:val="single"/>
        </w:rPr>
        <w:t>zvýšenú pozornosť</w:t>
      </w:r>
      <w:r>
        <w:t xml:space="preserve"> správnemu výpočtu údaja - priemerný evidenčný prepočítaný počet zamestnancov (riadok 01 Formulára), nakoľko aktívne ovplyvňuje výšku priemernej mzdy zobrazenej na </w:t>
      </w:r>
      <w:r w:rsidR="007B31CA">
        <w:t xml:space="preserve">riadku </w:t>
      </w:r>
      <w:r>
        <w:t>23 Formulára.</w:t>
      </w:r>
      <w:r w:rsidR="00914FE6">
        <w:t xml:space="preserve"> (vzorové príklady výpočtu s</w:t>
      </w:r>
      <w:r w:rsidR="00C16F10">
        <w:t>ú</w:t>
      </w:r>
      <w:r w:rsidR="00914FE6">
        <w:t xml:space="preserve"> uveden</w:t>
      </w:r>
      <w:r w:rsidR="00C16F10">
        <w:t>é</w:t>
      </w:r>
      <w:r w:rsidR="00914FE6">
        <w:t xml:space="preserve"> na strane 25 a 26 príručky.</w:t>
      </w:r>
    </w:p>
    <w:p w:rsidR="00821872" w:rsidRDefault="00821872" w:rsidP="00821872">
      <w:pPr>
        <w:ind w:left="360"/>
        <w:jc w:val="both"/>
      </w:pPr>
    </w:p>
    <w:p w:rsidR="00821872" w:rsidRDefault="00821872" w:rsidP="00821872">
      <w:pPr>
        <w:ind w:left="360"/>
        <w:jc w:val="both"/>
        <w:rPr>
          <w:b/>
          <w:i/>
        </w:rPr>
      </w:pPr>
      <w:r>
        <w:rPr>
          <w:i/>
        </w:rPr>
        <w:t>Ak sa škole/školskému zariadeniu</w:t>
      </w:r>
      <w:r>
        <w:rPr>
          <w:b/>
          <w:i/>
        </w:rPr>
        <w:t xml:space="preserve"> </w:t>
      </w:r>
      <w:r>
        <w:rPr>
          <w:i/>
        </w:rPr>
        <w:t>v priebehu akéhokoľvek štvrťroka</w:t>
      </w:r>
      <w:r>
        <w:rPr>
          <w:b/>
          <w:i/>
        </w:rPr>
        <w:t xml:space="preserve"> zmení zriaďovateľ,    postupuje rovnako podľa uvedeného príkladu!!! </w:t>
      </w:r>
    </w:p>
    <w:p w:rsidR="00351EF8" w:rsidRDefault="00351EF8" w:rsidP="00821872">
      <w:pPr>
        <w:ind w:left="360"/>
        <w:jc w:val="both"/>
        <w:rPr>
          <w:b/>
          <w:i/>
        </w:rPr>
      </w:pPr>
    </w:p>
    <w:p w:rsidR="00821872" w:rsidRPr="00774B4B" w:rsidRDefault="00821872" w:rsidP="00B336C3">
      <w:pPr>
        <w:numPr>
          <w:ilvl w:val="0"/>
          <w:numId w:val="22"/>
        </w:numPr>
        <w:jc w:val="both"/>
      </w:pPr>
      <w:r w:rsidRPr="00AE0F5C">
        <w:rPr>
          <w:b/>
        </w:rPr>
        <w:t>Ako postupuje pri vypĺňaní Formulára súkromné centrum voľného času, ak v rámci sledovaného štvrťroka vyplatilo mzdové prostriedky svojim  zamestnanco</w:t>
      </w:r>
      <w:r w:rsidR="009B4ADD">
        <w:rPr>
          <w:b/>
        </w:rPr>
        <w:t>m</w:t>
      </w:r>
      <w:r w:rsidRPr="00AE0F5C">
        <w:rPr>
          <w:b/>
        </w:rPr>
        <w:t xml:space="preserve"> z dvoch zdrojov: dva mesiace </w:t>
      </w:r>
      <w:r w:rsidRPr="002A29F4">
        <w:rPr>
          <w:b/>
        </w:rPr>
        <w:t>z</w:t>
      </w:r>
      <w:r w:rsidR="002A29F4" w:rsidRPr="002A29F4">
        <w:rPr>
          <w:b/>
        </w:rPr>
        <w:t> výnosu dane</w:t>
      </w:r>
      <w:r w:rsidR="002A29F4">
        <w:rPr>
          <w:b/>
        </w:rPr>
        <w:t xml:space="preserve"> </w:t>
      </w:r>
      <w:r w:rsidR="002A29F4" w:rsidRPr="002A29F4">
        <w:rPr>
          <w:b/>
        </w:rPr>
        <w:t xml:space="preserve">z príjmov fyzických osôb </w:t>
      </w:r>
      <w:r w:rsidR="007262B5">
        <w:rPr>
          <w:b/>
        </w:rPr>
        <w:t>(DPFO)</w:t>
      </w:r>
      <w:r w:rsidR="00C029CB" w:rsidRPr="002A29F4">
        <w:rPr>
          <w:b/>
        </w:rPr>
        <w:t> </w:t>
      </w:r>
      <w:r w:rsidRPr="00AE0F5C">
        <w:rPr>
          <w:b/>
        </w:rPr>
        <w:t xml:space="preserve"> a v dôsledku nedostatku týchto prostriedkov  jeden mesiac z vlastných prostriedkov</w:t>
      </w:r>
      <w:r w:rsidR="004E0954">
        <w:rPr>
          <w:b/>
        </w:rPr>
        <w:t xml:space="preserve"> (z poplatkov od rodičov)</w:t>
      </w:r>
      <w:r w:rsidRPr="00AE0F5C">
        <w:rPr>
          <w:b/>
        </w:rPr>
        <w:t>.</w:t>
      </w:r>
    </w:p>
    <w:p w:rsidR="001F609F" w:rsidRDefault="001F609F" w:rsidP="00821872">
      <w:pPr>
        <w:ind w:left="360"/>
        <w:jc w:val="both"/>
      </w:pPr>
    </w:p>
    <w:p w:rsidR="00821872" w:rsidRDefault="00821872" w:rsidP="00821872">
      <w:pPr>
        <w:ind w:left="360"/>
        <w:jc w:val="both"/>
      </w:pPr>
      <w:r>
        <w:t>V tomto prípade je potrebné si uvedomiť, že uvedené CVČ bude vypĺňať 2 x Formulár</w:t>
      </w:r>
      <w:r w:rsidRPr="00D8293F">
        <w:t>;</w:t>
      </w:r>
      <w:r>
        <w:t xml:space="preserve"> prvý  za riadok výkazu 0208 Centrá voľného času (za dva mesiace štvrťroka) a druhý za riadok výkazu 0239 Mimorozpočtové zdroje (za jeden mesiac štvrťroka).  Do každého zapíše údaje o zamestnanosti a čerpaní mzdových prostriedkov podľa skutočnosti. </w:t>
      </w:r>
    </w:p>
    <w:p w:rsidR="00351EF8" w:rsidRDefault="00351EF8" w:rsidP="00821872">
      <w:pPr>
        <w:ind w:left="360"/>
        <w:jc w:val="both"/>
      </w:pPr>
    </w:p>
    <w:p w:rsidR="00821872" w:rsidRDefault="00821872" w:rsidP="00821872">
      <w:pPr>
        <w:ind w:left="360"/>
        <w:jc w:val="both"/>
      </w:pPr>
      <w:r w:rsidRPr="0003636B">
        <w:rPr>
          <w:b/>
          <w:u w:val="single"/>
        </w:rPr>
        <w:t>P</w:t>
      </w:r>
      <w:r w:rsidR="00C62AB6" w:rsidRPr="00BC5544">
        <w:rPr>
          <w:b/>
          <w:u w:val="single"/>
        </w:rPr>
        <w:t xml:space="preserve"> </w:t>
      </w:r>
      <w:r w:rsidRPr="0003636B">
        <w:rPr>
          <w:b/>
          <w:u w:val="single"/>
        </w:rPr>
        <w:t>r</w:t>
      </w:r>
      <w:r>
        <w:rPr>
          <w:b/>
          <w:u w:val="single"/>
        </w:rPr>
        <w:t xml:space="preserve"> </w:t>
      </w:r>
      <w:r w:rsidRPr="0003636B">
        <w:rPr>
          <w:b/>
          <w:u w:val="single"/>
        </w:rPr>
        <w:t>í</w:t>
      </w:r>
      <w:r>
        <w:rPr>
          <w:b/>
          <w:u w:val="single"/>
        </w:rPr>
        <w:t xml:space="preserve"> </w:t>
      </w:r>
      <w:r w:rsidRPr="0003636B">
        <w:rPr>
          <w:b/>
          <w:u w:val="single"/>
        </w:rPr>
        <w:t>k</w:t>
      </w:r>
      <w:r>
        <w:rPr>
          <w:b/>
          <w:u w:val="single"/>
        </w:rPr>
        <w:t> </w:t>
      </w:r>
      <w:r w:rsidRPr="0003636B">
        <w:rPr>
          <w:b/>
          <w:u w:val="single"/>
        </w:rPr>
        <w:t>l</w:t>
      </w:r>
      <w:r>
        <w:rPr>
          <w:b/>
          <w:u w:val="single"/>
        </w:rPr>
        <w:t xml:space="preserve"> </w:t>
      </w:r>
      <w:r w:rsidRPr="0003636B">
        <w:rPr>
          <w:b/>
          <w:u w:val="single"/>
        </w:rPr>
        <w:t>a</w:t>
      </w:r>
      <w:r>
        <w:rPr>
          <w:b/>
          <w:u w:val="single"/>
        </w:rPr>
        <w:t xml:space="preserve"> </w:t>
      </w:r>
      <w:r w:rsidRPr="0003636B">
        <w:rPr>
          <w:b/>
          <w:u w:val="single"/>
        </w:rPr>
        <w:t>d</w:t>
      </w:r>
      <w:r w:rsidRPr="0002168B">
        <w:rPr>
          <w:u w:val="single"/>
        </w:rPr>
        <w:t>:</w:t>
      </w:r>
      <w:r>
        <w:t xml:space="preserve"> v CVČ pracujú 3 </w:t>
      </w:r>
      <w:r w:rsidR="00626133">
        <w:t xml:space="preserve">pedagogickí </w:t>
      </w:r>
      <w:r>
        <w:t xml:space="preserve">zamestnanci, z nich 2 na plný úväzok a jeden má uzavretú pracovnú zmluvu na kratší pracovný čas (0,5). </w:t>
      </w:r>
    </w:p>
    <w:p w:rsidR="009B68B9" w:rsidRDefault="009B68B9" w:rsidP="00821872">
      <w:pPr>
        <w:ind w:left="360"/>
        <w:jc w:val="both"/>
        <w:rPr>
          <w:u w:val="single"/>
        </w:rPr>
      </w:pPr>
    </w:p>
    <w:p w:rsidR="00821872" w:rsidRDefault="00821872" w:rsidP="00821872">
      <w:pPr>
        <w:ind w:left="360"/>
        <w:jc w:val="both"/>
      </w:pPr>
      <w:r w:rsidRPr="005723DC">
        <w:rPr>
          <w:u w:val="single"/>
        </w:rPr>
        <w:t>Postup</w:t>
      </w:r>
      <w:r>
        <w:t xml:space="preserve">: </w:t>
      </w:r>
    </w:p>
    <w:p w:rsidR="009B68B9" w:rsidRDefault="00821872" w:rsidP="00C62AB6">
      <w:pPr>
        <w:ind w:left="360"/>
        <w:jc w:val="both"/>
      </w:pPr>
      <w:r w:rsidRPr="001514A3">
        <w:rPr>
          <w:i/>
        </w:rPr>
        <w:t>Prvé dva mesiace sledovaného štvrťroka</w:t>
      </w:r>
      <w:r>
        <w:t xml:space="preserve"> sú títo zamestnanci vyplácaní z</w:t>
      </w:r>
      <w:r w:rsidR="00C029CB">
        <w:t> </w:t>
      </w:r>
      <w:r w:rsidR="007262B5">
        <w:t>DPFO</w:t>
      </w:r>
      <w:r>
        <w:t>. CVČ v aplikácii zohľadní túto skutočnosť výberom riadka výkazu 0208 a do Formulára v</w:t>
      </w:r>
      <w:r w:rsidR="009B68B9">
        <w:t xml:space="preserve"> stĺpci </w:t>
      </w:r>
      <w:r w:rsidR="00626133">
        <w:t xml:space="preserve">B1 </w:t>
      </w:r>
      <w:r>
        <w:t xml:space="preserve">zapíše na </w:t>
      </w:r>
      <w:r w:rsidRPr="001514A3">
        <w:rPr>
          <w:b/>
        </w:rPr>
        <w:t>riadok 01</w:t>
      </w:r>
      <w:r>
        <w:t xml:space="preserve"> priemerný evidenčný počet </w:t>
      </w:r>
      <w:r w:rsidR="00626133">
        <w:t xml:space="preserve">pedagogických </w:t>
      </w:r>
      <w:r>
        <w:t>zamestnancov</w:t>
      </w:r>
      <w:r w:rsidRPr="00973B15">
        <w:t xml:space="preserve"> </w:t>
      </w:r>
      <w:r>
        <w:t xml:space="preserve">- prepočítaný, </w:t>
      </w:r>
      <w:r>
        <w:lastRenderedPageBreak/>
        <w:t xml:space="preserve">ktorý  vypočíta: (2,5+2,5+0) : 3 = </w:t>
      </w:r>
      <w:r w:rsidRPr="00973B15">
        <w:rPr>
          <w:b/>
        </w:rPr>
        <w:t>1,7</w:t>
      </w:r>
      <w:r>
        <w:rPr>
          <w:b/>
        </w:rPr>
        <w:t xml:space="preserve"> osoby</w:t>
      </w:r>
      <w:r>
        <w:t xml:space="preserve">. Na </w:t>
      </w:r>
      <w:r w:rsidRPr="001514A3">
        <w:rPr>
          <w:b/>
        </w:rPr>
        <w:t>riadok 02</w:t>
      </w:r>
      <w:r>
        <w:t xml:space="preserve"> zapíše priemerný evidenčný počet - fyzické osoby, ktorý vypočíta: (3+3+0) : 3 = </w:t>
      </w:r>
      <w:r w:rsidRPr="001514A3">
        <w:rPr>
          <w:b/>
        </w:rPr>
        <w:t>2</w:t>
      </w:r>
      <w:r>
        <w:rPr>
          <w:b/>
        </w:rPr>
        <w:t xml:space="preserve"> osoby</w:t>
      </w:r>
      <w:r>
        <w:t xml:space="preserve">. Na ostatných riadkoch Formulára CVČ vykáže čerpanie mzdových prostriedkov za uvedených  zamestnancov za tieto dva mesiace sledovaného štvrťroka. </w:t>
      </w:r>
      <w:r w:rsidRPr="001514A3">
        <w:rPr>
          <w:i/>
        </w:rPr>
        <w:t xml:space="preserve">Tretí mesiac sú zamestnanci CVČ vyplácaní z vlastných </w:t>
      </w:r>
      <w:r>
        <w:rPr>
          <w:i/>
        </w:rPr>
        <w:t>prostriedkov</w:t>
      </w:r>
      <w:r>
        <w:t xml:space="preserve">. Zamestnanosť a čerpanie mzdových prostriedkov za tretí mesiac (1 mesiac) sledovaného štvrťroka CVČ zohľadní v aplikácii výberom riadka 0239 a do Formulára v stĺpci </w:t>
      </w:r>
      <w:r w:rsidR="00626133">
        <w:t xml:space="preserve"> B1 </w:t>
      </w:r>
      <w:r>
        <w:t xml:space="preserve">na </w:t>
      </w:r>
      <w:r w:rsidRPr="00F64C9F">
        <w:rPr>
          <w:b/>
        </w:rPr>
        <w:t>riadok 01</w:t>
      </w:r>
      <w:r>
        <w:t xml:space="preserve"> vypočíta a zapíše  zamestnanosť rovnakým spôsobom, ibaže za 1 mesiac : (0+0+2,5) : 3</w:t>
      </w:r>
      <w:r w:rsidRPr="00F64C9F">
        <w:t xml:space="preserve"> </w:t>
      </w:r>
      <w:r>
        <w:t xml:space="preserve">= </w:t>
      </w:r>
      <w:r w:rsidRPr="00F64C9F">
        <w:rPr>
          <w:b/>
        </w:rPr>
        <w:t>0,8 osôb</w:t>
      </w:r>
      <w:r>
        <w:rPr>
          <w:b/>
        </w:rPr>
        <w:t xml:space="preserve">. </w:t>
      </w:r>
      <w:r w:rsidRPr="00F64C9F">
        <w:t xml:space="preserve">Na </w:t>
      </w:r>
      <w:r w:rsidRPr="00F64C9F">
        <w:rPr>
          <w:b/>
        </w:rPr>
        <w:t>riadku 02</w:t>
      </w:r>
      <w:r>
        <w:t xml:space="preserve"> vykáže zamestnanosť výpočtom: (0+0+3) : 3  = </w:t>
      </w:r>
      <w:r w:rsidRPr="00F64C9F">
        <w:rPr>
          <w:b/>
        </w:rPr>
        <w:t>1 osoba</w:t>
      </w:r>
      <w:r>
        <w:t xml:space="preserve">. Na ostatných riadkoch Formulára CVČ vykáže vyplatené mzdové prostriedky zamestnancom za tento 1 mesiac. </w:t>
      </w:r>
    </w:p>
    <w:p w:rsidR="00821872" w:rsidRDefault="00821872" w:rsidP="00C62AB6">
      <w:pPr>
        <w:ind w:left="360"/>
        <w:jc w:val="both"/>
        <w:rPr>
          <w:b/>
        </w:rPr>
      </w:pPr>
      <w:r w:rsidRPr="0003636B">
        <w:rPr>
          <w:i/>
        </w:rPr>
        <w:t>Kontrola správnosti výpočtu zamestnanosti</w:t>
      </w:r>
      <w:r>
        <w:t>: ak spočítame zamestnancov zapísaných na riadku 01 v oboch formulároch, súčtom musíme dostať počet osôb v organizácii. V tomto prípade 1,7 + 0,8 = 2,5 a tento počet osôb zodpovedá (2,5+2,5+2,5) : 3 = 2,5.  Rovnakým spôsobom je potrebné skontrolovať aj vykázanú zamestnanosť na riadku 02.</w:t>
      </w:r>
      <w:r>
        <w:rPr>
          <w:b/>
        </w:rPr>
        <w:t xml:space="preserve"> </w:t>
      </w:r>
    </w:p>
    <w:p w:rsidR="00821872" w:rsidRDefault="00821872" w:rsidP="00C62AB6">
      <w:pPr>
        <w:ind w:left="360"/>
        <w:jc w:val="both"/>
      </w:pPr>
      <w:r w:rsidRPr="00C87E4B">
        <w:rPr>
          <w:b/>
          <w:i/>
          <w:u w:val="single"/>
        </w:rPr>
        <w:t>Upozornenie</w:t>
      </w:r>
      <w:r w:rsidRPr="00C87E4B">
        <w:rPr>
          <w:b/>
          <w:u w:val="single"/>
        </w:rPr>
        <w:t>:</w:t>
      </w:r>
      <w:r>
        <w:t xml:space="preserve"> Tento spôsob zápisu (vykazovania) </w:t>
      </w:r>
      <w:r w:rsidRPr="00EA79B4">
        <w:rPr>
          <w:u w:val="single"/>
        </w:rPr>
        <w:t xml:space="preserve">pracovného pomeru pri </w:t>
      </w:r>
      <w:r w:rsidRPr="00961839">
        <w:rPr>
          <w:i/>
          <w:u w:val="single"/>
        </w:rPr>
        <w:t>viaczdrojovom</w:t>
      </w:r>
      <w:r w:rsidRPr="00961839">
        <w:rPr>
          <w:u w:val="single"/>
        </w:rPr>
        <w:t xml:space="preserve"> f</w:t>
      </w:r>
      <w:r w:rsidRPr="00EA79B4">
        <w:rPr>
          <w:u w:val="single"/>
        </w:rPr>
        <w:t>inancovaní</w:t>
      </w:r>
      <w:r>
        <w:t xml:space="preserve"> je rovnaký pre všetky školy a školské zariadenia bez ohľadu na typ zriaďovateľa</w:t>
      </w:r>
      <w:r w:rsidR="00DC0D37">
        <w:t>.</w:t>
      </w:r>
      <w:r>
        <w:t xml:space="preserve"> </w:t>
      </w:r>
    </w:p>
    <w:p w:rsidR="00351EF8" w:rsidRDefault="00351EF8" w:rsidP="00C62AB6">
      <w:pPr>
        <w:ind w:left="360"/>
        <w:jc w:val="both"/>
      </w:pPr>
    </w:p>
    <w:p w:rsidR="00061411" w:rsidRDefault="00061411" w:rsidP="00B336C3">
      <w:pPr>
        <w:numPr>
          <w:ilvl w:val="0"/>
          <w:numId w:val="22"/>
        </w:numPr>
        <w:jc w:val="both"/>
      </w:pPr>
      <w:r>
        <w:rPr>
          <w:b/>
        </w:rPr>
        <w:t xml:space="preserve">Ako budeme postupovať pri zápise údajov do Formulára, keď naša škola dostala prostriedky z Európskeho </w:t>
      </w:r>
      <w:r w:rsidR="000E44AB">
        <w:rPr>
          <w:b/>
        </w:rPr>
        <w:t xml:space="preserve">štrukturálneho a investičného </w:t>
      </w:r>
      <w:r>
        <w:rPr>
          <w:b/>
        </w:rPr>
        <w:t>fondu (</w:t>
      </w:r>
      <w:r w:rsidR="000E44AB">
        <w:rPr>
          <w:b/>
        </w:rPr>
        <w:t>EŠIF</w:t>
      </w:r>
      <w:r>
        <w:rPr>
          <w:b/>
        </w:rPr>
        <w:t xml:space="preserve">), z ktorého financovala v 1. štvrťroku  aj pedagogickú činnosť vlastných učiteľov? </w:t>
      </w:r>
    </w:p>
    <w:p w:rsidR="001F609F" w:rsidRDefault="001F609F" w:rsidP="00061411">
      <w:pPr>
        <w:ind w:left="360"/>
        <w:jc w:val="both"/>
      </w:pPr>
    </w:p>
    <w:p w:rsidR="00774B4B" w:rsidRDefault="00061411" w:rsidP="00061411">
      <w:pPr>
        <w:ind w:left="360"/>
        <w:jc w:val="both"/>
      </w:pPr>
      <w:r>
        <w:t xml:space="preserve">Dôležité je vedieť, z akej rozpočtovej kapitoly boli poskytnuté prostriedky </w:t>
      </w:r>
      <w:r w:rsidR="000E44AB">
        <w:t>EŠIF</w:t>
      </w:r>
      <w:r>
        <w:t xml:space="preserve">. </w:t>
      </w:r>
    </w:p>
    <w:p w:rsidR="00774B4B" w:rsidRDefault="00061411" w:rsidP="00061411">
      <w:pPr>
        <w:ind w:left="360"/>
        <w:jc w:val="both"/>
      </w:pPr>
      <w:r>
        <w:t xml:space="preserve">Ak boli poskytnuté </w:t>
      </w:r>
      <w:r w:rsidRPr="00774B4B">
        <w:rPr>
          <w:u w:val="single"/>
        </w:rPr>
        <w:t xml:space="preserve">z rozpočtovej kapitoly </w:t>
      </w:r>
      <w:r w:rsidR="003F57EA">
        <w:rPr>
          <w:u w:val="single"/>
        </w:rPr>
        <w:t>ministerstva</w:t>
      </w:r>
      <w:r>
        <w:t xml:space="preserve">, potom budete údaje zapisovať do Formulára </w:t>
      </w:r>
      <w:r w:rsidR="000E44AB">
        <w:t>EŠIF</w:t>
      </w:r>
      <w:r>
        <w:t xml:space="preserve"> z RK </w:t>
      </w:r>
      <w:r w:rsidR="003F57EA">
        <w:t>ministerstva</w:t>
      </w:r>
      <w:r>
        <w:t xml:space="preserve"> (riadok výkazu 0131) v </w:t>
      </w:r>
      <w:r w:rsidR="00626133">
        <w:t xml:space="preserve">stĺpci </w:t>
      </w:r>
      <w:r>
        <w:t xml:space="preserve">B1. </w:t>
      </w:r>
    </w:p>
    <w:p w:rsidR="00774B4B" w:rsidRDefault="00061411" w:rsidP="00061411">
      <w:pPr>
        <w:ind w:left="360"/>
        <w:jc w:val="both"/>
      </w:pPr>
      <w:r>
        <w:t xml:space="preserve">Ak boli poskytnuté </w:t>
      </w:r>
      <w:r w:rsidRPr="00774B4B">
        <w:rPr>
          <w:u w:val="single"/>
        </w:rPr>
        <w:t>z inej rozpočtovej kapitoly</w:t>
      </w:r>
      <w:r>
        <w:t>, potom budete údaje zapisovať do Formulára Ostatné prostriedky EÚ (riadok výkazu 0132) v </w:t>
      </w:r>
      <w:r w:rsidR="00626133">
        <w:t xml:space="preserve">stĺpci </w:t>
      </w:r>
      <w:r>
        <w:t xml:space="preserve">B1. </w:t>
      </w:r>
    </w:p>
    <w:p w:rsidR="00061411" w:rsidRPr="008A4952" w:rsidRDefault="00284E24" w:rsidP="00061411">
      <w:pPr>
        <w:ind w:left="360"/>
        <w:jc w:val="both"/>
        <w:rPr>
          <w:u w:val="single"/>
        </w:rPr>
      </w:pPr>
      <w:r w:rsidRPr="008A4952">
        <w:t>Prípadn</w:t>
      </w:r>
      <w:r w:rsidR="00706CF7" w:rsidRPr="008A4952">
        <w:t>ú</w:t>
      </w:r>
      <w:r w:rsidRPr="008A4952">
        <w:t xml:space="preserve">  </w:t>
      </w:r>
      <w:r w:rsidR="00706CF7" w:rsidRPr="008A4952">
        <w:t xml:space="preserve">spoluúčasť zriaďovateľa </w:t>
      </w:r>
      <w:r w:rsidR="00061411" w:rsidRPr="008A4952">
        <w:t>z mimorozpočtových zdrojov</w:t>
      </w:r>
      <w:r w:rsidRPr="008A4952">
        <w:t xml:space="preserve"> vykonáte </w:t>
      </w:r>
      <w:r w:rsidR="00061411" w:rsidRPr="008A4952">
        <w:t xml:space="preserve"> zápis</w:t>
      </w:r>
      <w:r w:rsidRPr="008A4952">
        <w:t>om</w:t>
      </w:r>
      <w:r w:rsidR="00061411" w:rsidRPr="008A4952">
        <w:t xml:space="preserve"> údajov zodpovedajúci</w:t>
      </w:r>
      <w:r w:rsidRPr="008A4952">
        <w:t>m</w:t>
      </w:r>
      <w:r w:rsidR="00061411" w:rsidRPr="008A4952">
        <w:t xml:space="preserve"> spolufinancovaniu vo Formulári za mimorozpočtové zdroje  (MRZ – riadok výkazu 0139), kde zapíšete aj prípadné údaje o zamestnancoch.</w:t>
      </w:r>
      <w:r w:rsidR="00061411" w:rsidRPr="008A4952">
        <w:rPr>
          <w:u w:val="single"/>
        </w:rPr>
        <w:t xml:space="preserve"> </w:t>
      </w:r>
    </w:p>
    <w:p w:rsidR="00061411" w:rsidRDefault="00061411" w:rsidP="00061411">
      <w:pPr>
        <w:ind w:left="360"/>
        <w:jc w:val="both"/>
      </w:pPr>
      <w:r>
        <w:rPr>
          <w:i/>
        </w:rPr>
        <w:t>Pripomíname</w:t>
      </w:r>
      <w:r>
        <w:t>, že pokiaľ ide o pedagogických zamestnancov zahrnutých do evidenčného stavu zamestnancov školy, vo fyzických osobách sa vykážu iba jeden raz – a to na riadku 02, 17, prípadne  aj  na riadku 18  Formulára za školu.</w:t>
      </w:r>
    </w:p>
    <w:p w:rsidR="00061411" w:rsidRDefault="00061411" w:rsidP="00061411">
      <w:pPr>
        <w:ind w:left="360"/>
        <w:jc w:val="both"/>
        <w:rPr>
          <w:u w:val="single"/>
        </w:rPr>
      </w:pPr>
      <w:r>
        <w:t>Obdobne postupujete aj MŠ, ZUŠ, JŠ a školské zariadenie s tým, že namiesto riadkov výkazu 0131, 0132 a 0139 použije riadky výkazu 0231, 0232 a 0239.</w:t>
      </w:r>
      <w:r w:rsidDel="004A0606">
        <w:t xml:space="preserve"> </w:t>
      </w:r>
    </w:p>
    <w:p w:rsidR="00351EF8" w:rsidRDefault="00821872" w:rsidP="00821872">
      <w:pPr>
        <w:jc w:val="both"/>
      </w:pPr>
      <w:r>
        <w:t xml:space="preserve">  </w:t>
      </w:r>
    </w:p>
    <w:p w:rsidR="00821872" w:rsidRPr="00AE0F5C" w:rsidRDefault="00821872" w:rsidP="00B336C3">
      <w:pPr>
        <w:numPr>
          <w:ilvl w:val="0"/>
          <w:numId w:val="22"/>
        </w:numPr>
        <w:jc w:val="both"/>
        <w:rPr>
          <w:b/>
        </w:rPr>
      </w:pPr>
      <w:r>
        <w:rPr>
          <w:b/>
        </w:rPr>
        <w:t xml:space="preserve">Sme stredná škola a  získali </w:t>
      </w:r>
      <w:r w:rsidR="001424FD">
        <w:rPr>
          <w:b/>
        </w:rPr>
        <w:t xml:space="preserve">sme </w:t>
      </w:r>
      <w:r>
        <w:rPr>
          <w:b/>
        </w:rPr>
        <w:t xml:space="preserve">finančné prostriedky zo štátneho rozpočtu na rozvojový projekt. Ako budeme vykazovať čerpanie týchto prostriedkov, keď ich dostávame z iného </w:t>
      </w:r>
      <w:r w:rsidR="00774B4B">
        <w:rPr>
          <w:b/>
        </w:rPr>
        <w:t xml:space="preserve">ministerstva </w:t>
      </w:r>
      <w:r>
        <w:rPr>
          <w:b/>
        </w:rPr>
        <w:t>ako z </w:t>
      </w:r>
      <w:r w:rsidR="003F57EA">
        <w:rPr>
          <w:b/>
        </w:rPr>
        <w:t>ministerstva</w:t>
      </w:r>
      <w:r>
        <w:rPr>
          <w:b/>
        </w:rPr>
        <w:t xml:space="preserve">? </w:t>
      </w:r>
    </w:p>
    <w:p w:rsidR="001F609F" w:rsidRDefault="001F609F" w:rsidP="00821872">
      <w:pPr>
        <w:ind w:left="360"/>
        <w:jc w:val="both"/>
      </w:pPr>
    </w:p>
    <w:p w:rsidR="00774B4B" w:rsidRDefault="00821872" w:rsidP="00821872">
      <w:pPr>
        <w:ind w:left="360"/>
        <w:jc w:val="both"/>
      </w:pPr>
      <w:r>
        <w:t>V prvom rade treba vedieť správne identifikovať projekt. Škola musí mať o projekte</w:t>
      </w:r>
      <w:r w:rsidRPr="00A27F0C">
        <w:t xml:space="preserve"> </w:t>
      </w:r>
      <w:r>
        <w:t>dokumentáciu</w:t>
      </w:r>
      <w:r w:rsidR="00162FC5">
        <w:t xml:space="preserve"> a uzavretú zmluvu</w:t>
      </w:r>
      <w:r>
        <w:t>, z ktorej je zrejm</w:t>
      </w:r>
      <w:r w:rsidR="00162FC5">
        <w:t>ý zdroj financovania</w:t>
      </w:r>
      <w:r>
        <w:t xml:space="preserve">. </w:t>
      </w:r>
    </w:p>
    <w:p w:rsidR="009B68B9" w:rsidRDefault="00821872" w:rsidP="00821872">
      <w:pPr>
        <w:ind w:left="360"/>
        <w:jc w:val="both"/>
      </w:pPr>
      <w:r>
        <w:t xml:space="preserve">Ak projekt </w:t>
      </w:r>
      <w:r w:rsidR="00DC03C5" w:rsidRPr="00061AEF">
        <w:rPr>
          <w:u w:val="single"/>
        </w:rPr>
        <w:t>vypísa</w:t>
      </w:r>
      <w:r w:rsidR="00DC03C5">
        <w:rPr>
          <w:u w:val="single"/>
        </w:rPr>
        <w:t>lo</w:t>
      </w:r>
      <w:r w:rsidR="00DC03C5" w:rsidRPr="00061AEF">
        <w:rPr>
          <w:u w:val="single"/>
        </w:rPr>
        <w:t xml:space="preserve"> </w:t>
      </w:r>
      <w:r w:rsidR="003F57EA">
        <w:rPr>
          <w:u w:val="single"/>
        </w:rPr>
        <w:t>ministerstvo</w:t>
      </w:r>
      <w:r w:rsidRPr="00061AEF">
        <w:rPr>
          <w:u w:val="single"/>
        </w:rPr>
        <w:t xml:space="preserve"> </w:t>
      </w:r>
      <w:r>
        <w:rPr>
          <w:u w:val="single"/>
        </w:rPr>
        <w:t xml:space="preserve">a je </w:t>
      </w:r>
      <w:r w:rsidRPr="00061AEF">
        <w:rPr>
          <w:u w:val="single"/>
        </w:rPr>
        <w:t>financovaný z prostriedkov štátneho rozpočtu</w:t>
      </w:r>
      <w:r>
        <w:rPr>
          <w:u w:val="single"/>
        </w:rPr>
        <w:t xml:space="preserve"> (nie je zahraničný),</w:t>
      </w:r>
      <w:r w:rsidRPr="00AC5D33">
        <w:t xml:space="preserve"> potom </w:t>
      </w:r>
      <w:r>
        <w:t>škola vykáže zamestnanosť a čerpanie mzdových prostriedkov zo zdrojov tohto projektu v </w:t>
      </w:r>
      <w:r w:rsidR="000A3E95">
        <w:t xml:space="preserve">stĺpci </w:t>
      </w:r>
      <w:r>
        <w:t xml:space="preserve">B1 (za pedagogických zamestnancov) </w:t>
      </w:r>
      <w:r>
        <w:rPr>
          <w:u w:val="single"/>
        </w:rPr>
        <w:t xml:space="preserve">a súčasne aj </w:t>
      </w:r>
      <w:r w:rsidRPr="00061AEF">
        <w:rPr>
          <w:u w:val="single"/>
        </w:rPr>
        <w:t>v stĺpci F</w:t>
      </w:r>
      <w:r>
        <w:t xml:space="preserve"> v</w:t>
      </w:r>
      <w:r w:rsidR="00DC03C5">
        <w:t xml:space="preserve">o </w:t>
      </w:r>
      <w:r>
        <w:t xml:space="preserve"> Formulári</w:t>
      </w:r>
      <w:r w:rsidR="00DC03C5">
        <w:t xml:space="preserve"> školy </w:t>
      </w:r>
      <w:r>
        <w:t>(</w:t>
      </w:r>
      <w:r w:rsidR="00DC03C5">
        <w:t xml:space="preserve">napr. </w:t>
      </w:r>
      <w:r>
        <w:t>riadok výkazu</w:t>
      </w:r>
      <w:r w:rsidR="00DC03C5">
        <w:t xml:space="preserve"> 012 Gymnáziá</w:t>
      </w:r>
      <w:r>
        <w:t xml:space="preserve">). </w:t>
      </w:r>
    </w:p>
    <w:p w:rsidR="009B68B9" w:rsidRDefault="00821872" w:rsidP="00821872">
      <w:pPr>
        <w:ind w:left="360"/>
        <w:jc w:val="both"/>
      </w:pPr>
      <w:r>
        <w:t xml:space="preserve">Ak z dokumentácie </w:t>
      </w:r>
      <w:r w:rsidR="00162FC5">
        <w:t xml:space="preserve">a zmluvy </w:t>
      </w:r>
      <w:r>
        <w:t xml:space="preserve">projektu vyplýva, že ide o projekt financovaný z </w:t>
      </w:r>
      <w:r w:rsidR="00BF7F32">
        <w:t>Európskych š</w:t>
      </w:r>
      <w:r>
        <w:t xml:space="preserve">trukturálnych </w:t>
      </w:r>
      <w:r w:rsidR="00BF7F32">
        <w:t xml:space="preserve">a investičných </w:t>
      </w:r>
      <w:r>
        <w:t>fondov alebo iných prostriedkov zo zahraničia na základe medzinárodných zmlúv, škola si na zápis údajov vyberie riadok výkazu 0131 alebo riadok výkazu 0132. V príslušnom Formulári vypĺňa iba stĺp</w:t>
      </w:r>
      <w:r w:rsidR="00D645AF">
        <w:t>e</w:t>
      </w:r>
      <w:r>
        <w:t>c B1</w:t>
      </w:r>
      <w:r w:rsidR="000A3E95">
        <w:t xml:space="preserve"> a</w:t>
      </w:r>
      <w:r w:rsidR="009B68B9">
        <w:t>k</w:t>
      </w:r>
      <w:r w:rsidR="000A3E95">
        <w:t xml:space="preserve"> ide o pedagogických zamestnancov, </w:t>
      </w:r>
      <w:r>
        <w:t>prípadne B2</w:t>
      </w:r>
      <w:r w:rsidR="000A3E95">
        <w:t>, ak ide o odborných zamestnancov</w:t>
      </w:r>
      <w:r>
        <w:t xml:space="preserve">. V tomto prípade škola nevypĺňa stĺpec F. </w:t>
      </w:r>
    </w:p>
    <w:p w:rsidR="009B68B9" w:rsidRDefault="009B68B9" w:rsidP="00821872">
      <w:pPr>
        <w:ind w:left="360"/>
        <w:jc w:val="both"/>
      </w:pPr>
    </w:p>
    <w:p w:rsidR="00821872" w:rsidRDefault="00821872" w:rsidP="00821872">
      <w:pPr>
        <w:ind w:left="360"/>
        <w:jc w:val="both"/>
      </w:pPr>
      <w:r>
        <w:t>Obdobne postupujete aj MŠ, ZUŠ, JŠ a školské zariadenie s tým, že namiesto riadkov výkazu 0131 a 0132 použije riadky výkazu 0231 a 0232.</w:t>
      </w:r>
    </w:p>
    <w:p w:rsidR="009B68B9" w:rsidRDefault="009B68B9" w:rsidP="00821872">
      <w:pPr>
        <w:ind w:left="360"/>
        <w:jc w:val="both"/>
        <w:rPr>
          <w:b/>
          <w:i/>
          <w:u w:val="single"/>
        </w:rPr>
      </w:pPr>
    </w:p>
    <w:p w:rsidR="00821872" w:rsidRDefault="00821872" w:rsidP="00821872">
      <w:pPr>
        <w:ind w:left="360"/>
        <w:jc w:val="both"/>
      </w:pPr>
      <w:r w:rsidRPr="00C87E4B">
        <w:rPr>
          <w:b/>
          <w:i/>
          <w:u w:val="single"/>
        </w:rPr>
        <w:t>Zhrnutie</w:t>
      </w:r>
      <w:r>
        <w:t xml:space="preserve">:  </w:t>
      </w:r>
      <w:r w:rsidR="00AA39D7">
        <w:t xml:space="preserve">Vo Formulári školy </w:t>
      </w:r>
      <w:r>
        <w:t xml:space="preserve">vykazuje škola/ŠZ </w:t>
      </w:r>
      <w:r w:rsidR="00AA39D7">
        <w:t xml:space="preserve">do stĺpca F </w:t>
      </w:r>
      <w:r>
        <w:t>zamestnanosť a čerpanie mzdových prostriedkov iba za projekty financované z rozpočtových zdrojov, ktoré nie sú zo zahraničia. Čerpanie z ostatných zdrojov (zahraničných, mimorozpočtových</w:t>
      </w:r>
      <w:r w:rsidR="00AA39D7">
        <w:t>/</w:t>
      </w:r>
      <w:r>
        <w:t>vlastných) sa sleduje na riadkoch 0131, 0132 a 0139 alebo 0231, 0232 a 0239.  Pri určovaní zdrojov je nevyhnutná spolupráca mzdovej účtovníčky, ktorá vypĺňa výkaz a ekonómky školy/ŠZ, ktorá rozpočtuje a účtuje finančné zdroje. Len tak bude správne vykázané čerpanie v súlade s účtovníctvom.</w:t>
      </w:r>
    </w:p>
    <w:p w:rsidR="00B51D68" w:rsidRDefault="00B51D68" w:rsidP="00033B18">
      <w:pPr>
        <w:jc w:val="both"/>
      </w:pPr>
    </w:p>
    <w:p w:rsidR="004170DF" w:rsidRPr="006740A5" w:rsidRDefault="004170DF" w:rsidP="00B336C3">
      <w:pPr>
        <w:numPr>
          <w:ilvl w:val="0"/>
          <w:numId w:val="22"/>
        </w:numPr>
        <w:jc w:val="both"/>
        <w:rPr>
          <w:color w:val="FF0000"/>
        </w:rPr>
      </w:pPr>
      <w:r w:rsidRPr="006740A5">
        <w:rPr>
          <w:b/>
          <w:color w:val="FF0000"/>
        </w:rPr>
        <w:t xml:space="preserve">Sme základná škola a máme 1 </w:t>
      </w:r>
      <w:r w:rsidR="00DB7356" w:rsidRPr="006740A5">
        <w:rPr>
          <w:b/>
          <w:color w:val="FF0000"/>
        </w:rPr>
        <w:t>pedagogického asistenta</w:t>
      </w:r>
      <w:r w:rsidRPr="006740A5">
        <w:rPr>
          <w:b/>
          <w:color w:val="FF0000"/>
        </w:rPr>
        <w:t>, ktorého financujeme z normatívnych finančných prostriedkov</w:t>
      </w:r>
      <w:r w:rsidR="008C09EF" w:rsidRPr="006740A5">
        <w:rPr>
          <w:b/>
          <w:color w:val="FF0000"/>
        </w:rPr>
        <w:t xml:space="preserve">, lebo </w:t>
      </w:r>
      <w:r w:rsidR="00914FE6" w:rsidRPr="006740A5">
        <w:rPr>
          <w:b/>
          <w:color w:val="FF0000"/>
        </w:rPr>
        <w:t>nám neboli pridelené</w:t>
      </w:r>
      <w:r w:rsidR="00C16F10" w:rsidRPr="006740A5">
        <w:rPr>
          <w:b/>
          <w:color w:val="FF0000"/>
        </w:rPr>
        <w:t xml:space="preserve"> </w:t>
      </w:r>
      <w:r w:rsidR="003F57EA" w:rsidRPr="006740A5">
        <w:rPr>
          <w:b/>
          <w:color w:val="FF0000"/>
        </w:rPr>
        <w:t xml:space="preserve">z ministerstva </w:t>
      </w:r>
      <w:r w:rsidR="00C16F10" w:rsidRPr="006740A5">
        <w:rPr>
          <w:b/>
          <w:color w:val="FF0000"/>
        </w:rPr>
        <w:t xml:space="preserve">účelovo určené </w:t>
      </w:r>
      <w:r w:rsidRPr="006740A5">
        <w:rPr>
          <w:b/>
          <w:color w:val="FF0000"/>
        </w:rPr>
        <w:t xml:space="preserve"> nenormatívne finančné prostriedky v zmysle §  </w:t>
      </w:r>
      <w:r w:rsidR="00BE2127" w:rsidRPr="006740A5">
        <w:rPr>
          <w:b/>
          <w:color w:val="FF0000"/>
        </w:rPr>
        <w:t>9p</w:t>
      </w:r>
      <w:r w:rsidR="00DB7356" w:rsidRPr="006740A5">
        <w:rPr>
          <w:b/>
          <w:color w:val="FF0000"/>
        </w:rPr>
        <w:t xml:space="preserve"> ani podľa §4e ods.1 písm. a)</w:t>
      </w:r>
      <w:r w:rsidR="00BE2127" w:rsidRPr="006740A5">
        <w:rPr>
          <w:b/>
          <w:color w:val="FF0000"/>
        </w:rPr>
        <w:t xml:space="preserve"> </w:t>
      </w:r>
      <w:r w:rsidRPr="006740A5">
        <w:rPr>
          <w:b/>
          <w:color w:val="FF0000"/>
        </w:rPr>
        <w:t>zákona 597/2003 Z.</w:t>
      </w:r>
      <w:r w:rsidR="008A4952" w:rsidRPr="006740A5">
        <w:rPr>
          <w:b/>
          <w:color w:val="FF0000"/>
        </w:rPr>
        <w:t xml:space="preserve"> </w:t>
      </w:r>
      <w:r w:rsidRPr="006740A5">
        <w:rPr>
          <w:b/>
          <w:color w:val="FF0000"/>
        </w:rPr>
        <w:t>z.</w:t>
      </w:r>
      <w:r w:rsidR="00C16F10" w:rsidRPr="006740A5">
        <w:rPr>
          <w:b/>
          <w:color w:val="FF0000"/>
        </w:rPr>
        <w:t xml:space="preserve">. </w:t>
      </w:r>
      <w:r w:rsidRPr="006740A5">
        <w:rPr>
          <w:b/>
          <w:color w:val="FF0000"/>
        </w:rPr>
        <w:t xml:space="preserve">Vykazujeme vo Formulári pre ZŠ tohto asistenta osobitne v stĺpci C? </w:t>
      </w:r>
    </w:p>
    <w:p w:rsidR="001F609F" w:rsidRDefault="001F609F" w:rsidP="004170DF">
      <w:pPr>
        <w:ind w:left="360"/>
        <w:jc w:val="both"/>
      </w:pPr>
    </w:p>
    <w:p w:rsidR="004170DF" w:rsidRPr="00DB7356" w:rsidRDefault="004170DF" w:rsidP="004170DF">
      <w:pPr>
        <w:ind w:left="360"/>
        <w:jc w:val="both"/>
      </w:pPr>
      <w:r w:rsidRPr="00DB7356">
        <w:t xml:space="preserve">Nie, v tomto prípade nevypĺňate  stĺpec C vo Formulári pre ZŠ.  </w:t>
      </w:r>
    </w:p>
    <w:p w:rsidR="00B51D68" w:rsidRPr="00DB7356" w:rsidRDefault="00B51D68" w:rsidP="00660799">
      <w:pPr>
        <w:jc w:val="both"/>
        <w:rPr>
          <w:b/>
          <w:i/>
        </w:rPr>
      </w:pPr>
    </w:p>
    <w:p w:rsidR="001E2011" w:rsidRPr="00DB7356" w:rsidRDefault="001E2011" w:rsidP="00B336C3">
      <w:pPr>
        <w:numPr>
          <w:ilvl w:val="0"/>
          <w:numId w:val="22"/>
        </w:numPr>
        <w:jc w:val="both"/>
      </w:pPr>
      <w:r w:rsidRPr="00DB7356">
        <w:rPr>
          <w:b/>
        </w:rPr>
        <w:t xml:space="preserve">Škola zamestnáva 2 </w:t>
      </w:r>
      <w:r w:rsidR="00DB7356" w:rsidRPr="00DB7356">
        <w:rPr>
          <w:b/>
          <w:color w:val="FF0000"/>
        </w:rPr>
        <w:t>pedagogických asistentov</w:t>
      </w:r>
      <w:r w:rsidRPr="00DB7356">
        <w:rPr>
          <w:b/>
        </w:rPr>
        <w:t xml:space="preserve">. </w:t>
      </w:r>
      <w:r w:rsidR="003F57EA">
        <w:rPr>
          <w:b/>
        </w:rPr>
        <w:t>Ministerstvo</w:t>
      </w:r>
      <w:r w:rsidRPr="00DB7356">
        <w:rPr>
          <w:b/>
        </w:rPr>
        <w:t xml:space="preserve"> pridelilo tejto škole </w:t>
      </w:r>
      <w:r w:rsidR="0035379C" w:rsidRPr="00822775">
        <w:rPr>
          <w:b/>
          <w:color w:val="FF0000"/>
        </w:rPr>
        <w:t>nenormatívne</w:t>
      </w:r>
      <w:r w:rsidR="0035379C">
        <w:rPr>
          <w:b/>
        </w:rPr>
        <w:t xml:space="preserve"> </w:t>
      </w:r>
      <w:r w:rsidRPr="00DB7356">
        <w:rPr>
          <w:b/>
        </w:rPr>
        <w:t xml:space="preserve">finančné prostriedky na 1 pracovné </w:t>
      </w:r>
      <w:r w:rsidR="00DE0262">
        <w:rPr>
          <w:b/>
          <w:color w:val="FF0000"/>
        </w:rPr>
        <w:t xml:space="preserve">pedagogického asistenta </w:t>
      </w:r>
      <w:r w:rsidRPr="00DB7356">
        <w:rPr>
          <w:b/>
        </w:rPr>
        <w:t xml:space="preserve">Ako postupuje škola pri zápise údajov do Formulára za týchto </w:t>
      </w:r>
      <w:r w:rsidR="006D22B4" w:rsidRPr="00DB7356">
        <w:rPr>
          <w:b/>
        </w:rPr>
        <w:t>pedagogických</w:t>
      </w:r>
      <w:r w:rsidR="006D22B4" w:rsidRPr="00DB7356">
        <w:rPr>
          <w:b/>
          <w:color w:val="FF0000"/>
        </w:rPr>
        <w:t xml:space="preserve"> </w:t>
      </w:r>
      <w:r w:rsidRPr="00DB7356">
        <w:rPr>
          <w:b/>
        </w:rPr>
        <w:t xml:space="preserve">asistentov učiteľa?  Vykazuje ich osobitne aj v stĺpci C? </w:t>
      </w:r>
    </w:p>
    <w:p w:rsidR="001F609F" w:rsidRDefault="001F609F" w:rsidP="00DE0262">
      <w:pPr>
        <w:ind w:left="360"/>
        <w:jc w:val="both"/>
      </w:pPr>
    </w:p>
    <w:p w:rsidR="001E2011" w:rsidRPr="005669FF" w:rsidRDefault="001E2011" w:rsidP="00DE0262">
      <w:pPr>
        <w:ind w:left="360"/>
        <w:jc w:val="both"/>
        <w:rPr>
          <w:u w:val="single"/>
        </w:rPr>
      </w:pPr>
      <w:r w:rsidRPr="00DB7356">
        <w:t xml:space="preserve">Kým v otázke č. </w:t>
      </w:r>
      <w:r w:rsidR="004170DF" w:rsidRPr="00DB7356">
        <w:t>17</w:t>
      </w:r>
      <w:r w:rsidRPr="00DB7356">
        <w:t xml:space="preserve"> išlo o</w:t>
      </w:r>
      <w:r w:rsidR="006D22B4" w:rsidRPr="00DB7356">
        <w:t> </w:t>
      </w:r>
      <w:r w:rsidR="006D22B4" w:rsidRPr="00DB7356">
        <w:rPr>
          <w:color w:val="FF0000"/>
        </w:rPr>
        <w:t xml:space="preserve"> </w:t>
      </w:r>
      <w:r w:rsidR="00462059">
        <w:rPr>
          <w:color w:val="FF0000"/>
        </w:rPr>
        <w:t xml:space="preserve">pedagogického asistenta </w:t>
      </w:r>
      <w:r w:rsidRPr="00DB7356">
        <w:t xml:space="preserve">financovaného plne z normatívne určeného rozpočtu, v tomto prípade musí škola pri zápise údajov do stĺpca C rozlišovať, z akých zdrojov financuje svojich </w:t>
      </w:r>
      <w:r w:rsidR="00462059" w:rsidRPr="00462059">
        <w:rPr>
          <w:color w:val="FF0000"/>
        </w:rPr>
        <w:t>pedagogických asistentov</w:t>
      </w:r>
      <w:r w:rsidRPr="00DB7356">
        <w:t xml:space="preserve">. </w:t>
      </w:r>
      <w:r w:rsidR="00822775">
        <w:t>Z</w:t>
      </w:r>
      <w:r w:rsidRPr="00DB7356">
        <w:t xml:space="preserve">amestnanosť a čerpanie mzdových prostriedkov za </w:t>
      </w:r>
      <w:r w:rsidR="00933207" w:rsidRPr="00DB7356">
        <w:t>oboch</w:t>
      </w:r>
      <w:r w:rsidRPr="00DB7356">
        <w:t xml:space="preserve"> asistentov zapíše do </w:t>
      </w:r>
      <w:r w:rsidR="00002488" w:rsidRPr="00DB7356">
        <w:t xml:space="preserve">stĺpca </w:t>
      </w:r>
      <w:r w:rsidRPr="00DB7356">
        <w:t xml:space="preserve">B1 Formulára školy (riadok výkazu školy).  </w:t>
      </w:r>
      <w:r w:rsidRPr="00822775">
        <w:rPr>
          <w:b/>
          <w:u w:val="single"/>
        </w:rPr>
        <w:t>Do stĺpca C</w:t>
      </w:r>
      <w:r w:rsidRPr="00DB7356">
        <w:t xml:space="preserve"> vykáže údaje o zamestnanosti a čerpaní mzdových prostriedkov </w:t>
      </w:r>
      <w:r w:rsidRPr="00822775">
        <w:rPr>
          <w:b/>
          <w:u w:val="single"/>
        </w:rPr>
        <w:t>iba</w:t>
      </w:r>
      <w:r w:rsidRPr="00DB7356">
        <w:rPr>
          <w:u w:val="single"/>
        </w:rPr>
        <w:t xml:space="preserve"> za</w:t>
      </w:r>
      <w:r w:rsidR="000F6089" w:rsidRPr="00DB7356">
        <w:rPr>
          <w:u w:val="single"/>
        </w:rPr>
        <w:t xml:space="preserve"> pedagogického </w:t>
      </w:r>
      <w:r w:rsidRPr="00DB7356">
        <w:rPr>
          <w:u w:val="single"/>
        </w:rPr>
        <w:t xml:space="preserve">asistenta, ktorého financuje z pridelených </w:t>
      </w:r>
      <w:r w:rsidR="00822775" w:rsidRPr="00822775">
        <w:rPr>
          <w:b/>
          <w:u w:val="single"/>
        </w:rPr>
        <w:t>nenormatívnych</w:t>
      </w:r>
      <w:r w:rsidR="00822775">
        <w:rPr>
          <w:u w:val="single"/>
        </w:rPr>
        <w:t xml:space="preserve"> </w:t>
      </w:r>
      <w:r w:rsidRPr="00DB7356">
        <w:rPr>
          <w:u w:val="single"/>
        </w:rPr>
        <w:t>finančných prostriedkov</w:t>
      </w:r>
      <w:r w:rsidR="00822775">
        <w:rPr>
          <w:u w:val="single"/>
        </w:rPr>
        <w:t>.</w:t>
      </w:r>
    </w:p>
    <w:p w:rsidR="00B51D68" w:rsidRPr="00E23812" w:rsidRDefault="00B51D68" w:rsidP="00660799">
      <w:pPr>
        <w:jc w:val="both"/>
        <w:rPr>
          <w:highlight w:val="yellow"/>
        </w:rPr>
      </w:pPr>
    </w:p>
    <w:p w:rsidR="000A2939" w:rsidRPr="00E23812" w:rsidRDefault="000A2939" w:rsidP="00660799">
      <w:pPr>
        <w:jc w:val="both"/>
        <w:rPr>
          <w:highlight w:val="yellow"/>
          <w:u w:val="single"/>
        </w:rPr>
      </w:pPr>
    </w:p>
    <w:p w:rsidR="00A61040" w:rsidRPr="00DB7356" w:rsidRDefault="00143B87" w:rsidP="00B336C3">
      <w:pPr>
        <w:numPr>
          <w:ilvl w:val="0"/>
          <w:numId w:val="22"/>
        </w:numPr>
        <w:jc w:val="both"/>
      </w:pPr>
      <w:r w:rsidRPr="00DB7356">
        <w:rPr>
          <w:b/>
        </w:rPr>
        <w:t xml:space="preserve">Základná škola zamestnáva 2 </w:t>
      </w:r>
      <w:r w:rsidR="00DB7356" w:rsidRPr="00DB7356">
        <w:rPr>
          <w:b/>
          <w:color w:val="FF0000"/>
        </w:rPr>
        <w:t xml:space="preserve">pedagogických asistentov </w:t>
      </w:r>
      <w:r w:rsidRPr="00DB7356">
        <w:rPr>
          <w:b/>
        </w:rPr>
        <w:t xml:space="preserve">na plný úväzok, </w:t>
      </w:r>
      <w:r w:rsidR="00357F7F" w:rsidRPr="00DB7356">
        <w:rPr>
          <w:b/>
        </w:rPr>
        <w:t>z toho</w:t>
      </w:r>
      <w:r w:rsidRPr="00DB7356">
        <w:rPr>
          <w:b/>
        </w:rPr>
        <w:t xml:space="preserve"> 1 </w:t>
      </w:r>
      <w:r w:rsidR="00F676AF">
        <w:rPr>
          <w:b/>
        </w:rPr>
        <w:t xml:space="preserve">pedagogického </w:t>
      </w:r>
      <w:r w:rsidRPr="00822775">
        <w:rPr>
          <w:b/>
        </w:rPr>
        <w:t>asistent</w:t>
      </w:r>
      <w:r w:rsidR="00357F7F" w:rsidRPr="00822775">
        <w:rPr>
          <w:b/>
        </w:rPr>
        <w:t>a</w:t>
      </w:r>
      <w:r w:rsidRPr="00822775">
        <w:rPr>
          <w:b/>
        </w:rPr>
        <w:t xml:space="preserve"> pre žiakov </w:t>
      </w:r>
      <w:r w:rsidR="0072703D" w:rsidRPr="00822775">
        <w:rPr>
          <w:b/>
        </w:rPr>
        <w:t>s</w:t>
      </w:r>
      <w:r w:rsidRPr="00822775">
        <w:rPr>
          <w:b/>
        </w:rPr>
        <w:t>o zdravotným znevýhodnením</w:t>
      </w:r>
      <w:r w:rsidR="005669FF" w:rsidRPr="00822775">
        <w:rPr>
          <w:b/>
        </w:rPr>
        <w:t xml:space="preserve"> </w:t>
      </w:r>
      <w:r w:rsidRPr="00822775">
        <w:rPr>
          <w:b/>
        </w:rPr>
        <w:t xml:space="preserve">a 1 </w:t>
      </w:r>
      <w:r w:rsidR="00F676AF" w:rsidRPr="00822775">
        <w:rPr>
          <w:b/>
          <w:color w:val="FF0000"/>
        </w:rPr>
        <w:t xml:space="preserve">pedagogického asistenta </w:t>
      </w:r>
      <w:r w:rsidRPr="00822775">
        <w:rPr>
          <w:b/>
        </w:rPr>
        <w:t xml:space="preserve"> pre žiakov zo sociálne znevýhodneného prostredia</w:t>
      </w:r>
      <w:r w:rsidR="00822775">
        <w:rPr>
          <w:b/>
        </w:rPr>
        <w:t xml:space="preserve">. </w:t>
      </w:r>
      <w:r w:rsidRPr="00822775">
        <w:rPr>
          <w:b/>
        </w:rPr>
        <w:t xml:space="preserve">Na oboch </w:t>
      </w:r>
      <w:r w:rsidR="000F6089" w:rsidRPr="00822775">
        <w:rPr>
          <w:b/>
        </w:rPr>
        <w:t xml:space="preserve">pedagogických </w:t>
      </w:r>
      <w:r w:rsidRPr="00822775">
        <w:rPr>
          <w:b/>
        </w:rPr>
        <w:t>asistentov škola získala účelové</w:t>
      </w:r>
      <w:r w:rsidR="00822775">
        <w:rPr>
          <w:b/>
        </w:rPr>
        <w:t xml:space="preserve"> nenormatívne</w:t>
      </w:r>
      <w:r w:rsidRPr="00822775">
        <w:rPr>
          <w:b/>
        </w:rPr>
        <w:t xml:space="preserve"> finančné prostriedky</w:t>
      </w:r>
      <w:r w:rsidR="001B0B2F" w:rsidRPr="00DB7356">
        <w:rPr>
          <w:b/>
        </w:rPr>
        <w:t xml:space="preserve">. </w:t>
      </w:r>
      <w:r w:rsidR="00A61040" w:rsidRPr="00DB7356">
        <w:rPr>
          <w:b/>
        </w:rPr>
        <w:t xml:space="preserve">Ako postupuje škola pri zápise údajov do Formulára za týchto </w:t>
      </w:r>
      <w:r w:rsidR="000F6089" w:rsidRPr="00DB7356">
        <w:rPr>
          <w:b/>
        </w:rPr>
        <w:t>pedagogických</w:t>
      </w:r>
      <w:r w:rsidR="000F6089" w:rsidRPr="00DB7356">
        <w:rPr>
          <w:b/>
          <w:color w:val="FF0000"/>
        </w:rPr>
        <w:t xml:space="preserve"> </w:t>
      </w:r>
      <w:r w:rsidR="00A61040" w:rsidRPr="00DB7356">
        <w:rPr>
          <w:b/>
        </w:rPr>
        <w:t xml:space="preserve">asistentov?  </w:t>
      </w:r>
      <w:r w:rsidR="00357F7F" w:rsidRPr="00DB7356">
        <w:rPr>
          <w:b/>
        </w:rPr>
        <w:t xml:space="preserve"> </w:t>
      </w:r>
    </w:p>
    <w:p w:rsidR="001F609F" w:rsidRDefault="001F609F" w:rsidP="00821872">
      <w:pPr>
        <w:ind w:left="360"/>
        <w:jc w:val="both"/>
      </w:pPr>
    </w:p>
    <w:p w:rsidR="00197DD7" w:rsidRDefault="008215C4" w:rsidP="00821872">
      <w:pPr>
        <w:ind w:left="360"/>
        <w:jc w:val="both"/>
      </w:pPr>
      <w:r w:rsidRPr="00DB7356">
        <w:t xml:space="preserve">Keďže na oboch </w:t>
      </w:r>
      <w:r w:rsidR="000F6089" w:rsidRPr="00DB7356">
        <w:t xml:space="preserve">pedagogických </w:t>
      </w:r>
      <w:r w:rsidRPr="00DB7356">
        <w:t xml:space="preserve">asistentov získala </w:t>
      </w:r>
      <w:r w:rsidR="007361ED">
        <w:t xml:space="preserve">škola </w:t>
      </w:r>
      <w:r w:rsidRPr="00DB7356">
        <w:t>nenormatívne finančné prostriedky z</w:t>
      </w:r>
      <w:r w:rsidR="003F57EA">
        <w:t> ministerstva</w:t>
      </w:r>
      <w:r w:rsidRPr="00DB7356">
        <w:t xml:space="preserve">, zamestnanosť a čerpanie mzdových prostriedkov </w:t>
      </w:r>
      <w:r w:rsidR="00B12CBC" w:rsidRPr="00DB7356">
        <w:t>zapíše do Formulára školy (riadok výkazu 0101) nasledovne:</w:t>
      </w:r>
      <w:r w:rsidR="00B51D68" w:rsidRPr="00DB7356">
        <w:t xml:space="preserve"> </w:t>
      </w:r>
    </w:p>
    <w:p w:rsidR="00197DD7" w:rsidRDefault="00197DD7" w:rsidP="00821872">
      <w:pPr>
        <w:ind w:left="360"/>
        <w:jc w:val="both"/>
      </w:pPr>
    </w:p>
    <w:p w:rsidR="0072703D" w:rsidRDefault="006B132A" w:rsidP="00197DD7">
      <w:pPr>
        <w:pStyle w:val="Odsekzoznamu"/>
        <w:numPr>
          <w:ilvl w:val="0"/>
          <w:numId w:val="19"/>
        </w:numPr>
        <w:jc w:val="both"/>
        <w:rPr>
          <w:sz w:val="24"/>
          <w:szCs w:val="24"/>
        </w:rPr>
      </w:pPr>
      <w:r w:rsidRPr="00197DD7">
        <w:rPr>
          <w:sz w:val="24"/>
          <w:szCs w:val="24"/>
        </w:rPr>
        <w:t xml:space="preserve">úväzok </w:t>
      </w:r>
      <w:r w:rsidR="0072703D" w:rsidRPr="00197DD7">
        <w:rPr>
          <w:sz w:val="24"/>
          <w:szCs w:val="24"/>
        </w:rPr>
        <w:t>(riadok 01)</w:t>
      </w:r>
      <w:r w:rsidR="000F6089" w:rsidRPr="00197DD7">
        <w:rPr>
          <w:color w:val="FF0000"/>
          <w:sz w:val="24"/>
          <w:szCs w:val="24"/>
        </w:rPr>
        <w:t xml:space="preserve"> </w:t>
      </w:r>
      <w:r w:rsidR="0072703D" w:rsidRPr="00197DD7">
        <w:rPr>
          <w:sz w:val="24"/>
          <w:szCs w:val="24"/>
        </w:rPr>
        <w:t xml:space="preserve"> </w:t>
      </w:r>
      <w:r w:rsidR="00462059" w:rsidRPr="00197DD7">
        <w:rPr>
          <w:color w:val="FF0000"/>
          <w:sz w:val="24"/>
          <w:szCs w:val="24"/>
        </w:rPr>
        <w:t xml:space="preserve">pedagogického asistenta </w:t>
      </w:r>
      <w:r w:rsidR="00822775">
        <w:rPr>
          <w:color w:val="FF0000"/>
          <w:sz w:val="24"/>
          <w:szCs w:val="24"/>
        </w:rPr>
        <w:t xml:space="preserve"> </w:t>
      </w:r>
      <w:r w:rsidR="00822775" w:rsidRPr="00822775">
        <w:rPr>
          <w:sz w:val="24"/>
          <w:szCs w:val="24"/>
        </w:rPr>
        <w:t xml:space="preserve">pre žiakov so zdravotným znevýhodnením </w:t>
      </w:r>
      <w:r w:rsidR="0072703D" w:rsidRPr="00197DD7">
        <w:rPr>
          <w:sz w:val="24"/>
          <w:szCs w:val="24"/>
        </w:rPr>
        <w:t>a čerpanie jeho mzdových prostriedkov škola vykáže v</w:t>
      </w:r>
      <w:r w:rsidR="00B12CBC" w:rsidRPr="00197DD7">
        <w:rPr>
          <w:sz w:val="24"/>
          <w:szCs w:val="24"/>
        </w:rPr>
        <w:t xml:space="preserve"> </w:t>
      </w:r>
      <w:r w:rsidR="0072703D" w:rsidRPr="00197DD7">
        <w:rPr>
          <w:sz w:val="24"/>
          <w:szCs w:val="24"/>
        </w:rPr>
        <w:t>stĺpcoch B1 a C.</w:t>
      </w:r>
    </w:p>
    <w:p w:rsidR="007361ED" w:rsidRPr="00197DD7" w:rsidRDefault="007361ED" w:rsidP="007361ED">
      <w:pPr>
        <w:pStyle w:val="Odsekzoznamu"/>
        <w:ind w:left="720"/>
        <w:jc w:val="both"/>
        <w:rPr>
          <w:sz w:val="24"/>
          <w:szCs w:val="24"/>
        </w:rPr>
      </w:pPr>
    </w:p>
    <w:p w:rsidR="0072703D" w:rsidRPr="00197DD7" w:rsidRDefault="00197DD7" w:rsidP="00197DD7">
      <w:pPr>
        <w:pStyle w:val="Odsekzoznamu"/>
        <w:numPr>
          <w:ilvl w:val="0"/>
          <w:numId w:val="19"/>
        </w:numPr>
        <w:jc w:val="both"/>
        <w:rPr>
          <w:sz w:val="24"/>
          <w:szCs w:val="24"/>
        </w:rPr>
      </w:pPr>
      <w:r>
        <w:rPr>
          <w:sz w:val="24"/>
          <w:szCs w:val="24"/>
        </w:rPr>
        <w:t>ú</w:t>
      </w:r>
      <w:r w:rsidR="0072703D" w:rsidRPr="00197DD7">
        <w:rPr>
          <w:sz w:val="24"/>
          <w:szCs w:val="24"/>
        </w:rPr>
        <w:t xml:space="preserve">väzok (riadok 01) </w:t>
      </w:r>
      <w:r w:rsidR="00462059" w:rsidRPr="00197DD7">
        <w:rPr>
          <w:color w:val="FF0000"/>
          <w:sz w:val="24"/>
          <w:szCs w:val="24"/>
        </w:rPr>
        <w:t>pedagogického asistenta</w:t>
      </w:r>
      <w:r w:rsidR="005669FF" w:rsidRPr="00197DD7">
        <w:rPr>
          <w:color w:val="FF0000"/>
          <w:sz w:val="24"/>
          <w:szCs w:val="24"/>
        </w:rPr>
        <w:t xml:space="preserve"> </w:t>
      </w:r>
      <w:r w:rsidR="00822775" w:rsidRPr="00822775">
        <w:rPr>
          <w:sz w:val="24"/>
          <w:szCs w:val="24"/>
        </w:rPr>
        <w:t xml:space="preserve">pre žiakov so SZP </w:t>
      </w:r>
      <w:r w:rsidR="0072703D" w:rsidRPr="00197DD7">
        <w:rPr>
          <w:sz w:val="24"/>
          <w:szCs w:val="24"/>
        </w:rPr>
        <w:t xml:space="preserve">a čerpanie jeho mzdových prostriedkov </w:t>
      </w:r>
      <w:r w:rsidR="00C95B87" w:rsidRPr="00197DD7">
        <w:rPr>
          <w:sz w:val="24"/>
          <w:szCs w:val="24"/>
        </w:rPr>
        <w:t xml:space="preserve">škola vykáže </w:t>
      </w:r>
      <w:r w:rsidR="0072703D" w:rsidRPr="00197DD7">
        <w:rPr>
          <w:sz w:val="24"/>
          <w:szCs w:val="24"/>
        </w:rPr>
        <w:t>v stĺpcoch B1 a </w:t>
      </w:r>
      <w:r w:rsidR="008215C4" w:rsidRPr="00197DD7">
        <w:rPr>
          <w:sz w:val="24"/>
          <w:szCs w:val="24"/>
        </w:rPr>
        <w:t>H</w:t>
      </w:r>
      <w:r w:rsidR="0072703D" w:rsidRPr="00197DD7">
        <w:rPr>
          <w:sz w:val="24"/>
          <w:szCs w:val="24"/>
        </w:rPr>
        <w:t>.</w:t>
      </w:r>
    </w:p>
    <w:p w:rsidR="00157264" w:rsidRPr="00E23812" w:rsidRDefault="00157264" w:rsidP="00660799">
      <w:pPr>
        <w:jc w:val="both"/>
        <w:rPr>
          <w:highlight w:val="yellow"/>
        </w:rPr>
      </w:pPr>
    </w:p>
    <w:p w:rsidR="001F609F" w:rsidRPr="001F609F" w:rsidRDefault="001F609F" w:rsidP="001F609F">
      <w:pPr>
        <w:ind w:left="360"/>
        <w:jc w:val="both"/>
      </w:pPr>
    </w:p>
    <w:p w:rsidR="00B049AC" w:rsidRPr="00DB7356" w:rsidRDefault="00B049AC" w:rsidP="00B336C3">
      <w:pPr>
        <w:numPr>
          <w:ilvl w:val="0"/>
          <w:numId w:val="22"/>
        </w:numPr>
        <w:jc w:val="both"/>
      </w:pPr>
      <w:r w:rsidRPr="00DB7356">
        <w:rPr>
          <w:b/>
        </w:rPr>
        <w:lastRenderedPageBreak/>
        <w:t xml:space="preserve">Naša základná škola </w:t>
      </w:r>
      <w:r w:rsidR="00BC0791" w:rsidRPr="00DB7356">
        <w:rPr>
          <w:b/>
        </w:rPr>
        <w:t>vypláca</w:t>
      </w:r>
      <w:r w:rsidRPr="00DB7356">
        <w:rPr>
          <w:b/>
        </w:rPr>
        <w:t xml:space="preserve"> učiteľovi</w:t>
      </w:r>
      <w:r w:rsidR="00BC0791" w:rsidRPr="00DB7356">
        <w:rPr>
          <w:b/>
        </w:rPr>
        <w:t xml:space="preserve"> príplatok za prácu so žiakmi zo sociálne znevýhodneného prostredia za výkon pedagogickej činnosti v triede v rozsahu 5 vyučovacích hodín týždenne na základe splnenia podmienok určených v § 14</w:t>
      </w:r>
      <w:r w:rsidR="00AD70F0" w:rsidRPr="00DB7356">
        <w:rPr>
          <w:b/>
        </w:rPr>
        <w:t>d zákona č. 553/2003 Z.</w:t>
      </w:r>
      <w:r w:rsidR="008A4952" w:rsidRPr="00DB7356">
        <w:rPr>
          <w:b/>
        </w:rPr>
        <w:t xml:space="preserve"> </w:t>
      </w:r>
      <w:r w:rsidR="00AD70F0" w:rsidRPr="00DB7356">
        <w:rPr>
          <w:b/>
        </w:rPr>
        <w:t xml:space="preserve">z. Ako sa vykáže čerpanie tohto príplatku do Formulára za sledované obdobie? </w:t>
      </w:r>
    </w:p>
    <w:p w:rsidR="001F609F" w:rsidRDefault="001F609F" w:rsidP="00B049AC">
      <w:pPr>
        <w:ind w:left="360"/>
        <w:jc w:val="both"/>
      </w:pPr>
    </w:p>
    <w:p w:rsidR="006877C9" w:rsidRPr="00DB7356" w:rsidRDefault="00AD70F0" w:rsidP="00B049AC">
      <w:pPr>
        <w:ind w:left="360"/>
        <w:jc w:val="both"/>
      </w:pPr>
      <w:r w:rsidRPr="00DB7356">
        <w:t>Keďže ide o </w:t>
      </w:r>
      <w:r w:rsidRPr="00DB7356">
        <w:rPr>
          <w:b/>
        </w:rPr>
        <w:t>učiteľa</w:t>
      </w:r>
      <w:r w:rsidRPr="00DB7356">
        <w:t xml:space="preserve"> školy, zápis údajov o čerpaní príplatku za prácu so žiakmi </w:t>
      </w:r>
      <w:r w:rsidRPr="00DB7356">
        <w:rPr>
          <w:u w:val="single"/>
        </w:rPr>
        <w:t xml:space="preserve">zo </w:t>
      </w:r>
      <w:r w:rsidR="006877C9" w:rsidRPr="00DB7356">
        <w:rPr>
          <w:u w:val="single"/>
        </w:rPr>
        <w:t>SZP</w:t>
      </w:r>
      <w:r w:rsidR="006877C9" w:rsidRPr="00DB7356">
        <w:t xml:space="preserve"> </w:t>
      </w:r>
      <w:r w:rsidRPr="00DB7356">
        <w:t xml:space="preserve">vykonáte vo Formulári </w:t>
      </w:r>
      <w:r w:rsidR="00EB1053" w:rsidRPr="00DB7356">
        <w:t xml:space="preserve">základnej </w:t>
      </w:r>
      <w:r w:rsidRPr="00DB7356">
        <w:t>školy (riadok výkazu 0101) na riadku 12 „ostatné príplatky“</w:t>
      </w:r>
      <w:r w:rsidR="00751160" w:rsidRPr="00DB7356">
        <w:t xml:space="preserve"> a ú</w:t>
      </w:r>
      <w:r w:rsidR="00EB1053" w:rsidRPr="00DB7356">
        <w:t>daj zapíšete do stĺpca B1</w:t>
      </w:r>
      <w:r w:rsidR="006877C9" w:rsidRPr="00DB7356">
        <w:t xml:space="preserve">. </w:t>
      </w:r>
    </w:p>
    <w:p w:rsidR="00C04E44" w:rsidRPr="00DB7356" w:rsidRDefault="006877C9" w:rsidP="00B049AC">
      <w:pPr>
        <w:ind w:left="360"/>
        <w:jc w:val="both"/>
      </w:pPr>
      <w:r w:rsidRPr="00DB7356">
        <w:t>Ak uvedený príplatok financujete z príspevku pre žiakov zo SZP</w:t>
      </w:r>
      <w:r w:rsidR="00452445" w:rsidRPr="00DB7356">
        <w:t xml:space="preserve"> poskytnutého podľa </w:t>
      </w:r>
      <w:r w:rsidR="00452445" w:rsidRPr="00DB7356">
        <w:rPr>
          <w:b/>
        </w:rPr>
        <w:t>§ 4e zákona č. 597/2003 Z.</w:t>
      </w:r>
      <w:r w:rsidR="008A4952" w:rsidRPr="00DB7356">
        <w:rPr>
          <w:b/>
        </w:rPr>
        <w:t xml:space="preserve"> </w:t>
      </w:r>
      <w:r w:rsidR="00452445" w:rsidRPr="00DB7356">
        <w:rPr>
          <w:b/>
        </w:rPr>
        <w:t>z</w:t>
      </w:r>
      <w:r w:rsidR="0032264A" w:rsidRPr="00DB7356">
        <w:rPr>
          <w:b/>
        </w:rPr>
        <w:t>.,</w:t>
      </w:r>
      <w:r w:rsidRPr="00DB7356">
        <w:t xml:space="preserve"> čerpanie tohto príplatku musíte zapísať </w:t>
      </w:r>
      <w:r w:rsidR="00BF7F32" w:rsidRPr="00DB7356">
        <w:t>aj do stĺpca H</w:t>
      </w:r>
      <w:r w:rsidR="00452445" w:rsidRPr="00DB7356">
        <w:t xml:space="preserve"> na riadok 12</w:t>
      </w:r>
      <w:r w:rsidR="00452445" w:rsidRPr="00DB7356">
        <w:rPr>
          <w:lang w:val="en-US"/>
        </w:rPr>
        <w:t>;</w:t>
      </w:r>
      <w:r w:rsidR="00452445" w:rsidRPr="00DB7356">
        <w:t xml:space="preserve"> údaj o zamestnanosti na riadku 01 nevykazujete</w:t>
      </w:r>
      <w:r w:rsidR="009B68B9" w:rsidRPr="00DB7356">
        <w:t>.</w:t>
      </w:r>
    </w:p>
    <w:p w:rsidR="009B68B9" w:rsidRPr="00DB7356" w:rsidRDefault="009B68B9" w:rsidP="00B049AC">
      <w:pPr>
        <w:ind w:left="360"/>
        <w:jc w:val="both"/>
      </w:pPr>
    </w:p>
    <w:p w:rsidR="00157264" w:rsidRPr="00ED34F9" w:rsidRDefault="00EB1053" w:rsidP="00B049AC">
      <w:pPr>
        <w:ind w:left="360"/>
        <w:jc w:val="both"/>
      </w:pPr>
      <w:r w:rsidRPr="00DB7356">
        <w:t>Obdobným spôsobom sa vyk</w:t>
      </w:r>
      <w:r w:rsidR="00CF7B16" w:rsidRPr="00DB7356">
        <w:t>azuje</w:t>
      </w:r>
      <w:r w:rsidRPr="00DB7356">
        <w:t xml:space="preserve"> aj čerpanie príplatk</w:t>
      </w:r>
      <w:r w:rsidR="00C04E44" w:rsidRPr="00DB7356">
        <w:t>ov</w:t>
      </w:r>
      <w:r w:rsidRPr="00DB7356">
        <w:t xml:space="preserve"> za prácu so žiakmi </w:t>
      </w:r>
      <w:r w:rsidRPr="00DB7356">
        <w:rPr>
          <w:u w:val="single"/>
        </w:rPr>
        <w:t>so zdravotným znevýhodnením</w:t>
      </w:r>
      <w:r w:rsidRPr="00DB7356">
        <w:t>,  pokiaľ bol</w:t>
      </w:r>
      <w:r w:rsidR="00C04E44" w:rsidRPr="00DB7356">
        <w:t>i</w:t>
      </w:r>
      <w:r w:rsidRPr="00DB7356">
        <w:t xml:space="preserve"> priznan</w:t>
      </w:r>
      <w:r w:rsidR="00C04E44" w:rsidRPr="00DB7356">
        <w:t>é</w:t>
      </w:r>
      <w:r w:rsidRPr="00DB7356">
        <w:t xml:space="preserve"> v súlade s § 14d zákona č. 553/2003 Z.</w:t>
      </w:r>
      <w:r w:rsidR="008A4952" w:rsidRPr="00DB7356">
        <w:t xml:space="preserve"> </w:t>
      </w:r>
      <w:r w:rsidRPr="00DB7356">
        <w:t>z.</w:t>
      </w:r>
      <w:r w:rsidR="00452445" w:rsidRPr="00DB7356">
        <w:t>, t.</w:t>
      </w:r>
      <w:r w:rsidR="008A4952" w:rsidRPr="00DB7356">
        <w:t xml:space="preserve"> </w:t>
      </w:r>
      <w:r w:rsidR="00452445" w:rsidRPr="00DB7356">
        <w:t xml:space="preserve">j. zápis údajov o čerpaní príplatku zapíšete vo Formulári základnej školy, avšak </w:t>
      </w:r>
      <w:r w:rsidR="00452445" w:rsidRPr="00DB7356">
        <w:rPr>
          <w:u w:val="single"/>
        </w:rPr>
        <w:t>iba</w:t>
      </w:r>
      <w:r w:rsidR="00452445" w:rsidRPr="00DB7356">
        <w:t xml:space="preserve"> do stĺpca B1 na riadok 12.</w:t>
      </w:r>
    </w:p>
    <w:p w:rsidR="00157264" w:rsidRDefault="00EB1053" w:rsidP="00AC721E">
      <w:pPr>
        <w:ind w:left="360"/>
        <w:jc w:val="both"/>
      </w:pPr>
      <w:r>
        <w:t xml:space="preserve"> </w:t>
      </w:r>
    </w:p>
    <w:p w:rsidR="00511C9C" w:rsidRDefault="00511C9C" w:rsidP="00B336C3">
      <w:pPr>
        <w:numPr>
          <w:ilvl w:val="0"/>
          <w:numId w:val="22"/>
        </w:numPr>
        <w:jc w:val="both"/>
      </w:pPr>
      <w:r>
        <w:rPr>
          <w:b/>
        </w:rPr>
        <w:t xml:space="preserve">Stredná odborná škola vypláca 2 </w:t>
      </w:r>
      <w:r w:rsidR="00600E6F">
        <w:rPr>
          <w:b/>
        </w:rPr>
        <w:t xml:space="preserve">učiteľom </w:t>
      </w:r>
      <w:r>
        <w:rPr>
          <w:b/>
        </w:rPr>
        <w:t>príplatok za</w:t>
      </w:r>
      <w:r w:rsidR="00600E6F">
        <w:rPr>
          <w:b/>
        </w:rPr>
        <w:t xml:space="preserve">čínajúceho pedagogického zamestnanca. Ako správne vykázať čerpanie tohto príplatku do Formulára? </w:t>
      </w:r>
      <w:r>
        <w:rPr>
          <w:b/>
        </w:rPr>
        <w:t xml:space="preserve"> </w:t>
      </w:r>
      <w:r w:rsidR="00600E6F">
        <w:rPr>
          <w:b/>
        </w:rPr>
        <w:t xml:space="preserve"> </w:t>
      </w:r>
    </w:p>
    <w:p w:rsidR="001F609F" w:rsidRDefault="001F609F" w:rsidP="00511C9C">
      <w:pPr>
        <w:ind w:left="360"/>
        <w:jc w:val="both"/>
      </w:pPr>
    </w:p>
    <w:p w:rsidR="00C04E44" w:rsidRDefault="00600E6F" w:rsidP="00511C9C">
      <w:pPr>
        <w:ind w:left="360"/>
        <w:jc w:val="both"/>
      </w:pPr>
      <w:r>
        <w:t xml:space="preserve">Čerpanie príplatku </w:t>
      </w:r>
      <w:r w:rsidRPr="00C04E44">
        <w:rPr>
          <w:u w:val="single"/>
        </w:rPr>
        <w:t>začínajúceho pedagogického</w:t>
      </w:r>
      <w:r>
        <w:t xml:space="preserve"> zamestnanca sa vykáže vo  Formulári </w:t>
      </w:r>
      <w:r w:rsidR="00C04E44">
        <w:t xml:space="preserve">strednej odbornej </w:t>
      </w:r>
      <w:r>
        <w:t xml:space="preserve">školy na riadku 11, kde sa vykazujú aj vyplatené príplatky za výkon špecializovaných činností.  Údaj sa zapíše do stĺpca B1, keďže ide o pedagogického zamestnanca.  </w:t>
      </w:r>
    </w:p>
    <w:p w:rsidR="00C04E44" w:rsidRDefault="00C04E44" w:rsidP="00511C9C">
      <w:pPr>
        <w:ind w:left="360"/>
        <w:jc w:val="both"/>
      </w:pPr>
    </w:p>
    <w:p w:rsidR="00511C9C" w:rsidRDefault="00C04E44" w:rsidP="00C04E44">
      <w:pPr>
        <w:ind w:left="360"/>
        <w:jc w:val="both"/>
      </w:pPr>
      <w:r>
        <w:t xml:space="preserve">Obdobne sa do Formulára zapíše čerpanie príplatku začínajúceho </w:t>
      </w:r>
      <w:r w:rsidRPr="00C04E44">
        <w:rPr>
          <w:u w:val="single"/>
        </w:rPr>
        <w:t>odborného zamestnanca</w:t>
      </w:r>
      <w:r>
        <w:rPr>
          <w:u w:val="single"/>
        </w:rPr>
        <w:t xml:space="preserve">, avšak namiesto stĺpca B1 sa zapíše do stĺpca B2. </w:t>
      </w:r>
      <w:r>
        <w:t xml:space="preserve"> To znamená, že čerpanie príplatku začínajúceho odborného zamestnanca sa vo Formulári vykáže na riadku </w:t>
      </w:r>
      <w:r w:rsidR="0071393D">
        <w:t xml:space="preserve">11 </w:t>
      </w:r>
      <w:r>
        <w:t>v </w:t>
      </w:r>
      <w:r w:rsidR="00751160">
        <w:t xml:space="preserve">stĺpci </w:t>
      </w:r>
      <w:r>
        <w:t xml:space="preserve">B2.  </w:t>
      </w:r>
    </w:p>
    <w:p w:rsidR="0074714A" w:rsidRDefault="0074714A"/>
    <w:p w:rsidR="001F609F" w:rsidRPr="001F609F" w:rsidRDefault="00FD6761" w:rsidP="00BF1FDA">
      <w:pPr>
        <w:numPr>
          <w:ilvl w:val="0"/>
          <w:numId w:val="22"/>
        </w:numPr>
        <w:jc w:val="both"/>
      </w:pPr>
      <w:r w:rsidRPr="00A17932">
        <w:rPr>
          <w:b/>
        </w:rPr>
        <w:t>Sme z</w:t>
      </w:r>
      <w:r w:rsidR="00BF1FDA" w:rsidRPr="00A17932">
        <w:rPr>
          <w:b/>
        </w:rPr>
        <w:t xml:space="preserve">ákladná škola </w:t>
      </w:r>
      <w:r w:rsidRPr="00A17932">
        <w:rPr>
          <w:b/>
        </w:rPr>
        <w:t xml:space="preserve">a </w:t>
      </w:r>
      <w:r w:rsidR="00BF1FDA" w:rsidRPr="00A17932">
        <w:rPr>
          <w:b/>
        </w:rPr>
        <w:t>má</w:t>
      </w:r>
      <w:r w:rsidRPr="00A17932">
        <w:rPr>
          <w:b/>
        </w:rPr>
        <w:t>me</w:t>
      </w:r>
      <w:r w:rsidR="00BF1FDA" w:rsidRPr="00A17932">
        <w:rPr>
          <w:b/>
        </w:rPr>
        <w:t xml:space="preserve"> pridelený príspevok </w:t>
      </w:r>
      <w:r w:rsidR="006B132A" w:rsidRPr="00A17932">
        <w:rPr>
          <w:b/>
        </w:rPr>
        <w:t>pre</w:t>
      </w:r>
      <w:r w:rsidR="00BF1FDA" w:rsidRPr="00A17932">
        <w:rPr>
          <w:b/>
        </w:rPr>
        <w:t xml:space="preserve"> žiakov zo SZP z ktorého 2 učiteľom vypl</w:t>
      </w:r>
      <w:r w:rsidRPr="00A17932">
        <w:rPr>
          <w:b/>
        </w:rPr>
        <w:t>ácame</w:t>
      </w:r>
      <w:r w:rsidR="00BF1FDA" w:rsidRPr="00A17932">
        <w:rPr>
          <w:b/>
        </w:rPr>
        <w:t xml:space="preserve"> odmeny za prácu so žiakmi zo SZP.</w:t>
      </w:r>
      <w:r w:rsidRPr="00A17932">
        <w:rPr>
          <w:b/>
        </w:rPr>
        <w:t xml:space="preserve"> Aplikácia nám nedovolí v stĺpci H zapísať údaje iba </w:t>
      </w:r>
      <w:r w:rsidR="00E71BF7">
        <w:rPr>
          <w:b/>
        </w:rPr>
        <w:t>o vyplatených odmenách</w:t>
      </w:r>
      <w:r w:rsidR="00161E1F">
        <w:rPr>
          <w:b/>
        </w:rPr>
        <w:t xml:space="preserve"> </w:t>
      </w:r>
      <w:r w:rsidRPr="00A17932">
        <w:rPr>
          <w:b/>
        </w:rPr>
        <w:t xml:space="preserve">a núti nás vykázať údaje o zamestnanosti na </w:t>
      </w:r>
      <w:r w:rsidR="00161E1F" w:rsidRPr="00A17932">
        <w:rPr>
          <w:b/>
        </w:rPr>
        <w:t>riadku</w:t>
      </w:r>
      <w:r w:rsidRPr="00A17932">
        <w:rPr>
          <w:b/>
        </w:rPr>
        <w:t xml:space="preserve"> 01 a</w:t>
      </w:r>
      <w:r w:rsidR="007C5D37" w:rsidRPr="00A17932">
        <w:rPr>
          <w:b/>
        </w:rPr>
        <w:t xml:space="preserve"> čerpanie mzdových prostriedkov na </w:t>
      </w:r>
      <w:r w:rsidR="00161E1F" w:rsidRPr="00A17932">
        <w:rPr>
          <w:b/>
        </w:rPr>
        <w:t>riadku</w:t>
      </w:r>
      <w:r w:rsidRPr="00A17932">
        <w:rPr>
          <w:b/>
        </w:rPr>
        <w:t xml:space="preserve"> 04. </w:t>
      </w:r>
      <w:r w:rsidR="00161E1F">
        <w:rPr>
          <w:b/>
        </w:rPr>
        <w:t xml:space="preserve"> </w:t>
      </w:r>
      <w:r w:rsidRPr="00A17932">
        <w:rPr>
          <w:b/>
        </w:rPr>
        <w:t>A</w:t>
      </w:r>
      <w:r w:rsidR="00BF1FDA" w:rsidRPr="00A17932">
        <w:rPr>
          <w:b/>
        </w:rPr>
        <w:t xml:space="preserve">ko </w:t>
      </w:r>
      <w:r w:rsidRPr="00A17932">
        <w:rPr>
          <w:b/>
        </w:rPr>
        <w:t xml:space="preserve">máme </w:t>
      </w:r>
      <w:r w:rsidR="00BF1FDA" w:rsidRPr="00A17932">
        <w:rPr>
          <w:b/>
        </w:rPr>
        <w:t xml:space="preserve">správne vykázať čerpanie </w:t>
      </w:r>
      <w:r w:rsidR="001A1F3B" w:rsidRPr="00A17932">
        <w:rPr>
          <w:b/>
        </w:rPr>
        <w:t>týchto odmien</w:t>
      </w:r>
      <w:r w:rsidR="00BF1FDA" w:rsidRPr="00A17932">
        <w:rPr>
          <w:b/>
        </w:rPr>
        <w:t xml:space="preserve"> do Formulára?  </w:t>
      </w:r>
    </w:p>
    <w:p w:rsidR="00BF1FDA" w:rsidRPr="00D76416" w:rsidRDefault="00BF1FDA" w:rsidP="001F609F">
      <w:pPr>
        <w:ind w:left="360"/>
        <w:jc w:val="both"/>
      </w:pPr>
    </w:p>
    <w:p w:rsidR="00161E1F" w:rsidRPr="001F609F" w:rsidRDefault="00161E1F" w:rsidP="001F609F">
      <w:pPr>
        <w:ind w:left="360"/>
        <w:jc w:val="both"/>
      </w:pPr>
      <w:r>
        <w:t xml:space="preserve"> Podľa </w:t>
      </w:r>
      <w:r w:rsidRPr="001F609F">
        <w:t xml:space="preserve"> </w:t>
      </w:r>
      <w:r w:rsidR="008D00B6" w:rsidRPr="001F609F">
        <w:t>„Metodik</w:t>
      </w:r>
      <w:r w:rsidRPr="001F609F">
        <w:t>y</w:t>
      </w:r>
      <w:r w:rsidR="008D00B6" w:rsidRPr="001F609F">
        <w:t xml:space="preserve"> na prideľovanie finančných prostriedkov na realizáciu podporných opatrení vo výchove a vzdelávaní“</w:t>
      </w:r>
      <w:r w:rsidRPr="001F609F">
        <w:t xml:space="preserve"> je možné z príspevku na skvalitnenie podmienok na výchovu a vzdelávanie žiakov zo SZP financovať zabezpečenie pedagogického asistenta pre žiakov zo SZP alebo sociálneho pedagóga a na príplatok a prácu so žiakmi so SZP. Vyplatenie odmeny učiteľom z tohto príspevku nie je možné. </w:t>
      </w:r>
    </w:p>
    <w:p w:rsidR="00161E1F" w:rsidRPr="001F609F" w:rsidRDefault="00161E1F" w:rsidP="001F609F">
      <w:pPr>
        <w:ind w:left="360"/>
        <w:jc w:val="both"/>
      </w:pPr>
    </w:p>
    <w:p w:rsidR="00F50783" w:rsidRPr="00161E1F" w:rsidRDefault="00F50783" w:rsidP="00161E1F">
      <w:pPr>
        <w:numPr>
          <w:ilvl w:val="0"/>
          <w:numId w:val="22"/>
        </w:numPr>
        <w:jc w:val="both"/>
        <w:rPr>
          <w:b/>
        </w:rPr>
      </w:pPr>
      <w:r w:rsidRPr="004B7B75">
        <w:rPr>
          <w:b/>
        </w:rPr>
        <w:t xml:space="preserve">Naša základná škola </w:t>
      </w:r>
      <w:r w:rsidR="00BF075B">
        <w:rPr>
          <w:b/>
        </w:rPr>
        <w:t>zamestnáva</w:t>
      </w:r>
      <w:r w:rsidRPr="004B7B75">
        <w:rPr>
          <w:b/>
        </w:rPr>
        <w:t xml:space="preserve"> sociálneho pedagóga na polovičný úväzok a plat mu vypláca z príspevku </w:t>
      </w:r>
      <w:r w:rsidR="00400FFB" w:rsidRPr="004B7B75">
        <w:rPr>
          <w:b/>
        </w:rPr>
        <w:t xml:space="preserve">pre </w:t>
      </w:r>
      <w:r w:rsidRPr="004B7B75">
        <w:rPr>
          <w:b/>
        </w:rPr>
        <w:t>žiakov zo</w:t>
      </w:r>
      <w:r w:rsidR="00BF075B">
        <w:rPr>
          <w:b/>
        </w:rPr>
        <w:t xml:space="preserve"> SZP</w:t>
      </w:r>
      <w:r w:rsidRPr="004B7B75">
        <w:rPr>
          <w:b/>
        </w:rPr>
        <w:t xml:space="preserve">. Ako máme zapísať </w:t>
      </w:r>
      <w:r w:rsidR="00700A5F" w:rsidRPr="004B7B75">
        <w:rPr>
          <w:b/>
        </w:rPr>
        <w:t xml:space="preserve">úväzok a čerpanie mzdových prostriedkov za tohto sociálneho pedagóga </w:t>
      </w:r>
      <w:r w:rsidRPr="004B7B75">
        <w:rPr>
          <w:b/>
        </w:rPr>
        <w:t xml:space="preserve">do Formulára? </w:t>
      </w:r>
    </w:p>
    <w:p w:rsidR="00BF075B" w:rsidRPr="004B7B75" w:rsidRDefault="00BF075B" w:rsidP="00BF075B">
      <w:pPr>
        <w:ind w:left="360"/>
        <w:jc w:val="both"/>
      </w:pPr>
    </w:p>
    <w:p w:rsidR="00BF075B" w:rsidRDefault="00700A5F" w:rsidP="00BF075B">
      <w:pPr>
        <w:ind w:left="360"/>
        <w:jc w:val="both"/>
      </w:pPr>
      <w:r w:rsidRPr="008A4952">
        <w:t xml:space="preserve">Sociálny pedagóg je odborný zamestnanec, preto údaje zapíšete </w:t>
      </w:r>
      <w:r w:rsidR="00400FFB" w:rsidRPr="008A4952">
        <w:t xml:space="preserve">do stĺpca B2 </w:t>
      </w:r>
      <w:r w:rsidR="003B3522" w:rsidRPr="008A4952">
        <w:t>Formulára školy (riadok výkazu 0101)</w:t>
      </w:r>
      <w:r w:rsidR="00BF075B">
        <w:t xml:space="preserve">. </w:t>
      </w:r>
      <w:r w:rsidR="00400FFB" w:rsidRPr="008A4952">
        <w:t xml:space="preserve">Údaje o zamestnanosti a čerpaní mzdových prostriedkov za tohto sociálneho pedagóga zapíšete </w:t>
      </w:r>
      <w:r w:rsidR="00400FFB" w:rsidRPr="008A4952">
        <w:rPr>
          <w:b/>
        </w:rPr>
        <w:t>aj do stĺpca H</w:t>
      </w:r>
      <w:r w:rsidR="00400FFB" w:rsidRPr="008A4952">
        <w:t xml:space="preserve"> </w:t>
      </w:r>
      <w:r w:rsidR="00BF075B">
        <w:t xml:space="preserve">keďže ste sociálneho pracovníka financovali </w:t>
      </w:r>
      <w:r w:rsidR="00400FFB" w:rsidRPr="008A4952">
        <w:t xml:space="preserve">z príspevku </w:t>
      </w:r>
      <w:r w:rsidR="00FB2FB8" w:rsidRPr="008A4952">
        <w:t>pre</w:t>
      </w:r>
      <w:r w:rsidR="00400FFB" w:rsidRPr="008A4952">
        <w:t xml:space="preserve"> žiakov zo SZP.</w:t>
      </w:r>
      <w:r w:rsidR="00D76416" w:rsidRPr="008A4952">
        <w:t xml:space="preserve"> </w:t>
      </w:r>
    </w:p>
    <w:p w:rsidR="00BF075B" w:rsidRDefault="00BF075B" w:rsidP="00BF075B">
      <w:pPr>
        <w:ind w:left="360"/>
        <w:jc w:val="both"/>
        <w:rPr>
          <w:b/>
        </w:rPr>
      </w:pPr>
    </w:p>
    <w:p w:rsidR="005974F1" w:rsidRPr="004B7B75" w:rsidRDefault="001F609F" w:rsidP="001F609F">
      <w:pPr>
        <w:numPr>
          <w:ilvl w:val="0"/>
          <w:numId w:val="22"/>
        </w:numPr>
        <w:jc w:val="both"/>
        <w:rPr>
          <w:b/>
        </w:rPr>
      </w:pPr>
      <w:r>
        <w:rPr>
          <w:b/>
        </w:rPr>
        <w:lastRenderedPageBreak/>
        <w:t xml:space="preserve">24. </w:t>
      </w:r>
      <w:r w:rsidR="005974F1" w:rsidRPr="004B7B75">
        <w:rPr>
          <w:b/>
        </w:rPr>
        <w:t>V</w:t>
      </w:r>
      <w:r w:rsidR="00C52C87" w:rsidRPr="004B7B75">
        <w:rPr>
          <w:b/>
        </w:rPr>
        <w:t> </w:t>
      </w:r>
      <w:r w:rsidR="00C52C87" w:rsidRPr="00310B30">
        <w:rPr>
          <w:b/>
        </w:rPr>
        <w:t xml:space="preserve">roku </w:t>
      </w:r>
      <w:r w:rsidR="00C13C57" w:rsidRPr="00310B30">
        <w:rPr>
          <w:b/>
        </w:rPr>
        <w:t>202</w:t>
      </w:r>
      <w:r w:rsidR="004B7B75" w:rsidRPr="00310B30">
        <w:rPr>
          <w:b/>
        </w:rPr>
        <w:t>4</w:t>
      </w:r>
      <w:r w:rsidR="00C13C57" w:rsidRPr="00310B30">
        <w:rPr>
          <w:b/>
        </w:rPr>
        <w:t xml:space="preserve"> </w:t>
      </w:r>
      <w:r w:rsidR="005974F1" w:rsidRPr="004B7B75">
        <w:rPr>
          <w:b/>
        </w:rPr>
        <w:t xml:space="preserve">sme dostali FP z Plánu obnovy a odolnosti podľa § 4af príspevok na špecifiká zákona č.597/2003 Z. z. o financovaní základných škôl, stredných škôl a školských zariadení v znení neskorších predpisov </w:t>
      </w:r>
      <w:r w:rsidR="00C52C87" w:rsidRPr="004B7B75">
        <w:rPr>
          <w:b/>
        </w:rPr>
        <w:t xml:space="preserve">na základe </w:t>
      </w:r>
      <w:r w:rsidR="005974F1" w:rsidRPr="004B7B75">
        <w:rPr>
          <w:b/>
        </w:rPr>
        <w:t>výzvy. Ako máme finančné prostriedky použité na mzdy vykázať vo výkaze?</w:t>
      </w:r>
    </w:p>
    <w:p w:rsidR="005974F1" w:rsidRPr="0076741E" w:rsidRDefault="005974F1" w:rsidP="00BF075B">
      <w:pPr>
        <w:ind w:left="360"/>
        <w:jc w:val="both"/>
        <w:rPr>
          <w:b/>
        </w:rPr>
      </w:pPr>
    </w:p>
    <w:p w:rsidR="001F609F" w:rsidRDefault="00792056" w:rsidP="001F609F">
      <w:pPr>
        <w:ind w:left="360"/>
        <w:jc w:val="both"/>
      </w:pPr>
      <w:r w:rsidRPr="00BF075B">
        <w:t>Finančné prostriedky</w:t>
      </w:r>
      <w:r w:rsidR="0045671C" w:rsidRPr="00BF075B">
        <w:t xml:space="preserve"> poskytnuté na mzdy</w:t>
      </w:r>
      <w:r w:rsidR="00C52C87" w:rsidRPr="00BF075B">
        <w:t>, ktoré ste dostali ako úspešní žiadatelia</w:t>
      </w:r>
      <w:r w:rsidRPr="00BF075B">
        <w:t xml:space="preserve"> </w:t>
      </w:r>
      <w:r w:rsidR="005974F1" w:rsidRPr="00BF075B">
        <w:t>z</w:t>
      </w:r>
      <w:r w:rsidR="00C52C87" w:rsidRPr="00BF075B">
        <w:t> </w:t>
      </w:r>
      <w:r w:rsidR="005974F1" w:rsidRPr="00BF075B">
        <w:t>výzvy</w:t>
      </w:r>
      <w:r w:rsidR="00C52C87" w:rsidRPr="00BF075B">
        <w:t xml:space="preserve"> z</w:t>
      </w:r>
      <w:r w:rsidR="0045671C" w:rsidRPr="00BF075B">
        <w:t> </w:t>
      </w:r>
      <w:r w:rsidR="00C52C87" w:rsidRPr="00BF075B">
        <w:t>POO</w:t>
      </w:r>
      <w:r w:rsidR="0045671C" w:rsidRPr="00BF075B">
        <w:t xml:space="preserve"> </w:t>
      </w:r>
      <w:r w:rsidR="005974F1" w:rsidRPr="00BF075B">
        <w:t>podľa § 4af príspevok na špecifiká zákona č.597/2003 Z. z. o financovaní základných škôl, stredných škôl a školských zariadení v znení neskorších predpisov</w:t>
      </w:r>
      <w:r w:rsidR="00C52C87" w:rsidRPr="00BF075B">
        <w:t>,</w:t>
      </w:r>
      <w:r w:rsidR="005974F1" w:rsidRPr="00BF075B">
        <w:t xml:space="preserve"> vykážete vo výkaze na riadku 0133</w:t>
      </w:r>
      <w:r w:rsidR="0083395E" w:rsidRPr="00BF075B">
        <w:t xml:space="preserve"> alebo 0233</w:t>
      </w:r>
      <w:r w:rsidR="005974F1" w:rsidRPr="00BF075B">
        <w:t xml:space="preserve"> Prostriedky POO v stĺpci I príspevok na špecifiká</w:t>
      </w:r>
      <w:r w:rsidR="0083395E" w:rsidRPr="00BF075B">
        <w:t>, podľa toho, či boli pridelené škole, v ktorej sa vzdelávanie považuje za sústavnú prípravu na povolanie alebo materskej škol</w:t>
      </w:r>
      <w:r w:rsidR="00C16F10" w:rsidRPr="00BF075B">
        <w:t>e</w:t>
      </w:r>
      <w:r w:rsidR="0083395E" w:rsidRPr="00BF075B">
        <w:t>, základnej umeleckej škole, jazykovej škole</w:t>
      </w:r>
      <w:r w:rsidR="00C16F10" w:rsidRPr="00BF075B">
        <w:t xml:space="preserve"> alebo</w:t>
      </w:r>
      <w:r w:rsidR="0083395E" w:rsidRPr="00BF075B">
        <w:t xml:space="preserve"> školskému zariadeniu</w:t>
      </w:r>
      <w:r w:rsidRPr="00BF075B">
        <w:t xml:space="preserve">. </w:t>
      </w:r>
      <w:r w:rsidR="00B649AA" w:rsidRPr="00BF075B">
        <w:t>U „kmeňových zamestnancov“ školy/školského zariadenia, ktorí sú odmeňovaní len formou pohyblivej zložky mzdy (napr. vo forme osobných príplatkov alebo mimoriadnych odmien, prípadne nadčasov) sa nevykazuje zamestnanosť na riadku 01.</w:t>
      </w:r>
    </w:p>
    <w:p w:rsidR="001F609F" w:rsidRDefault="001F609F" w:rsidP="001F609F">
      <w:pPr>
        <w:ind w:left="360"/>
        <w:jc w:val="both"/>
        <w:rPr>
          <w:b/>
          <w:color w:val="FF0000"/>
        </w:rPr>
      </w:pPr>
    </w:p>
    <w:p w:rsidR="006379F8" w:rsidRPr="001F609F" w:rsidRDefault="007361ED" w:rsidP="001F609F">
      <w:pPr>
        <w:pStyle w:val="Odsekzoznamu"/>
        <w:numPr>
          <w:ilvl w:val="0"/>
          <w:numId w:val="22"/>
        </w:numPr>
        <w:jc w:val="both"/>
        <w:rPr>
          <w:b/>
          <w:sz w:val="24"/>
          <w:szCs w:val="24"/>
        </w:rPr>
      </w:pPr>
      <w:r>
        <w:rPr>
          <w:b/>
          <w:sz w:val="24"/>
          <w:szCs w:val="24"/>
        </w:rPr>
        <w:t xml:space="preserve">Škole boli pridelené </w:t>
      </w:r>
      <w:r w:rsidR="006379F8" w:rsidRPr="001F609F">
        <w:rPr>
          <w:b/>
          <w:sz w:val="24"/>
          <w:szCs w:val="24"/>
        </w:rPr>
        <w:t xml:space="preserve">finančné prostriedky na školského digitálneho koordinátora. </w:t>
      </w:r>
      <w:r w:rsidR="0083395E" w:rsidRPr="001F609F">
        <w:rPr>
          <w:b/>
          <w:sz w:val="24"/>
          <w:szCs w:val="24"/>
        </w:rPr>
        <w:t xml:space="preserve">Ako máme vykázať finančné prostriedky poskytnuté na tohto </w:t>
      </w:r>
      <w:r w:rsidR="00842C24" w:rsidRPr="001F609F">
        <w:rPr>
          <w:b/>
          <w:sz w:val="24"/>
          <w:szCs w:val="24"/>
        </w:rPr>
        <w:t>zamestnanca</w:t>
      </w:r>
      <w:r w:rsidR="0083395E" w:rsidRPr="001F609F">
        <w:rPr>
          <w:b/>
          <w:sz w:val="24"/>
          <w:szCs w:val="24"/>
        </w:rPr>
        <w:t xml:space="preserve">? </w:t>
      </w:r>
    </w:p>
    <w:p w:rsidR="008D47B5" w:rsidRPr="001F609F" w:rsidRDefault="008D47B5" w:rsidP="001F609F">
      <w:pPr>
        <w:pStyle w:val="Odsekzoznamu"/>
        <w:ind w:left="360"/>
        <w:jc w:val="both"/>
        <w:rPr>
          <w:b/>
          <w:sz w:val="24"/>
          <w:szCs w:val="24"/>
        </w:rPr>
      </w:pPr>
    </w:p>
    <w:p w:rsidR="00D54CD6" w:rsidRPr="001F609F" w:rsidRDefault="00C118DC" w:rsidP="001F609F">
      <w:pPr>
        <w:pStyle w:val="Odsekzoznamu"/>
        <w:ind w:left="360"/>
        <w:jc w:val="both"/>
        <w:rPr>
          <w:sz w:val="24"/>
          <w:szCs w:val="24"/>
        </w:rPr>
      </w:pPr>
      <w:r w:rsidRPr="001F609F">
        <w:rPr>
          <w:sz w:val="24"/>
          <w:szCs w:val="24"/>
        </w:rPr>
        <w:t>Finančné prostriedky</w:t>
      </w:r>
      <w:r w:rsidR="00344C7D" w:rsidRPr="001F609F">
        <w:rPr>
          <w:sz w:val="24"/>
          <w:szCs w:val="24"/>
        </w:rPr>
        <w:t>, ktoré ste dostali na školského digitálneho koordinátora, budete vykazovať podľa toho</w:t>
      </w:r>
      <w:r w:rsidR="0083395E" w:rsidRPr="001F609F">
        <w:rPr>
          <w:sz w:val="24"/>
          <w:szCs w:val="24"/>
        </w:rPr>
        <w:t>,</w:t>
      </w:r>
      <w:r w:rsidR="00344C7D" w:rsidRPr="001F609F">
        <w:rPr>
          <w:sz w:val="24"/>
          <w:szCs w:val="24"/>
        </w:rPr>
        <w:t xml:space="preserve"> z aké</w:t>
      </w:r>
      <w:r w:rsidR="0083395E" w:rsidRPr="001F609F">
        <w:rPr>
          <w:sz w:val="24"/>
          <w:szCs w:val="24"/>
        </w:rPr>
        <w:t>ho</w:t>
      </w:r>
      <w:r w:rsidR="00344C7D" w:rsidRPr="001F609F">
        <w:rPr>
          <w:sz w:val="24"/>
          <w:szCs w:val="24"/>
        </w:rPr>
        <w:t xml:space="preserve"> zdroja boli poskytnuté. </w:t>
      </w:r>
      <w:r w:rsidR="00BF075B" w:rsidRPr="001F609F">
        <w:rPr>
          <w:sz w:val="24"/>
          <w:szCs w:val="24"/>
        </w:rPr>
        <w:t>Ak boli f</w:t>
      </w:r>
      <w:r w:rsidR="00344C7D" w:rsidRPr="001F609F">
        <w:rPr>
          <w:sz w:val="24"/>
          <w:szCs w:val="24"/>
        </w:rPr>
        <w:t xml:space="preserve">inančné prostriedky </w:t>
      </w:r>
      <w:r w:rsidR="000F2EDA" w:rsidRPr="001F609F">
        <w:rPr>
          <w:sz w:val="24"/>
          <w:szCs w:val="24"/>
        </w:rPr>
        <w:t>na digitálneho koordinátora školám poskytnuté zo zdrojov EŠIF</w:t>
      </w:r>
      <w:r w:rsidR="00BD2592" w:rsidRPr="001F609F">
        <w:rPr>
          <w:sz w:val="24"/>
          <w:szCs w:val="24"/>
        </w:rPr>
        <w:t>, vykážete z</w:t>
      </w:r>
      <w:r w:rsidR="000F2EDA" w:rsidRPr="001F609F">
        <w:rPr>
          <w:sz w:val="24"/>
          <w:szCs w:val="24"/>
        </w:rPr>
        <w:t xml:space="preserve">amestnanosť a mzdy na riadku </w:t>
      </w:r>
      <w:r w:rsidR="0083395E" w:rsidRPr="001F609F">
        <w:rPr>
          <w:sz w:val="24"/>
          <w:szCs w:val="24"/>
        </w:rPr>
        <w:t xml:space="preserve"> 0131</w:t>
      </w:r>
      <w:r w:rsidR="000F2EDA" w:rsidRPr="001F609F">
        <w:rPr>
          <w:sz w:val="24"/>
          <w:szCs w:val="24"/>
        </w:rPr>
        <w:t xml:space="preserve"> (EŠIF z RK MŠVVaM SR)</w:t>
      </w:r>
      <w:r w:rsidR="007361ED">
        <w:rPr>
          <w:sz w:val="24"/>
          <w:szCs w:val="24"/>
        </w:rPr>
        <w:t>, ak boli poskytnuté zo štátneho rozpočtu tak vykážete zamestnanosť a mzdy na riadku školy.</w:t>
      </w:r>
    </w:p>
    <w:p w:rsidR="000F2EDA" w:rsidRPr="001F609F" w:rsidRDefault="000F2EDA" w:rsidP="001F609F">
      <w:pPr>
        <w:pStyle w:val="Odsekzoznamu"/>
        <w:ind w:left="360"/>
        <w:jc w:val="both"/>
        <w:rPr>
          <w:b/>
          <w:sz w:val="24"/>
          <w:szCs w:val="24"/>
        </w:rPr>
      </w:pPr>
    </w:p>
    <w:p w:rsidR="007A2AB6" w:rsidRDefault="0057123D" w:rsidP="007A2AB6">
      <w:pPr>
        <w:pStyle w:val="Odsekzoznamu"/>
        <w:numPr>
          <w:ilvl w:val="0"/>
          <w:numId w:val="22"/>
        </w:numPr>
        <w:jc w:val="both"/>
        <w:rPr>
          <w:b/>
          <w:sz w:val="24"/>
          <w:szCs w:val="24"/>
        </w:rPr>
      </w:pPr>
      <w:r>
        <w:rPr>
          <w:b/>
          <w:sz w:val="24"/>
          <w:szCs w:val="24"/>
        </w:rPr>
        <w:t xml:space="preserve">Sme </w:t>
      </w:r>
      <w:r w:rsidR="007A2AB6">
        <w:rPr>
          <w:b/>
          <w:sz w:val="24"/>
          <w:szCs w:val="24"/>
        </w:rPr>
        <w:t>registrované zariadenie</w:t>
      </w:r>
      <w:r w:rsidR="00CB3C0F">
        <w:rPr>
          <w:b/>
          <w:sz w:val="24"/>
          <w:szCs w:val="24"/>
        </w:rPr>
        <w:t xml:space="preserve"> predprimárneho vzdelávania</w:t>
      </w:r>
      <w:r w:rsidR="007A2AB6">
        <w:rPr>
          <w:b/>
          <w:sz w:val="24"/>
          <w:szCs w:val="24"/>
        </w:rPr>
        <w:t xml:space="preserve">. </w:t>
      </w:r>
      <w:r w:rsidR="00FD05E0">
        <w:rPr>
          <w:b/>
          <w:sz w:val="24"/>
          <w:szCs w:val="24"/>
        </w:rPr>
        <w:t xml:space="preserve"> </w:t>
      </w:r>
      <w:r w:rsidR="007A2AB6">
        <w:rPr>
          <w:b/>
          <w:sz w:val="24"/>
          <w:szCs w:val="24"/>
        </w:rPr>
        <w:t>Ako budeme vypĺňať výkaz?</w:t>
      </w:r>
    </w:p>
    <w:p w:rsidR="001F609F" w:rsidRDefault="001F609F" w:rsidP="007A2AB6">
      <w:pPr>
        <w:pStyle w:val="Odsekzoznamu"/>
        <w:ind w:left="360"/>
        <w:jc w:val="both"/>
        <w:rPr>
          <w:sz w:val="24"/>
          <w:szCs w:val="24"/>
        </w:rPr>
      </w:pPr>
    </w:p>
    <w:p w:rsidR="007A2AB6" w:rsidRDefault="007A2AB6" w:rsidP="007A2AB6">
      <w:pPr>
        <w:pStyle w:val="Odsekzoznamu"/>
        <w:ind w:left="360"/>
        <w:jc w:val="both"/>
        <w:rPr>
          <w:sz w:val="24"/>
          <w:szCs w:val="24"/>
        </w:rPr>
      </w:pPr>
      <w:r>
        <w:rPr>
          <w:sz w:val="24"/>
          <w:szCs w:val="24"/>
        </w:rPr>
        <w:t xml:space="preserve">Finančné prostriedky, ktoré ste dostali podľa § 9l zákona č. </w:t>
      </w:r>
      <w:r w:rsidR="00710069">
        <w:rPr>
          <w:sz w:val="24"/>
          <w:szCs w:val="24"/>
        </w:rPr>
        <w:t xml:space="preserve">č.597/2003 Z. z. o financovaní základných škôl, stredných škôl a školských zariadení v znení neskorších predpisov </w:t>
      </w:r>
      <w:r w:rsidR="00A07A91">
        <w:rPr>
          <w:sz w:val="24"/>
          <w:szCs w:val="24"/>
        </w:rPr>
        <w:t>a</w:t>
      </w:r>
      <w:r w:rsidR="00FD05E0">
        <w:rPr>
          <w:sz w:val="24"/>
          <w:szCs w:val="24"/>
        </w:rPr>
        <w:t xml:space="preserve"> použili ste ich na vyplatenie odmien alebo osobného príplatku pre zamestnancov podieľajúcich sa na výchove a vzdelávaní detí, pre ktoré je predprimárne vzdelávanie povinné, </w:t>
      </w:r>
      <w:r w:rsidR="00710069">
        <w:rPr>
          <w:sz w:val="24"/>
          <w:szCs w:val="24"/>
        </w:rPr>
        <w:t xml:space="preserve">vykážete </w:t>
      </w:r>
      <w:r w:rsidR="00FD05E0">
        <w:rPr>
          <w:sz w:val="24"/>
          <w:szCs w:val="24"/>
        </w:rPr>
        <w:t>vo formulári pre materskú školu (riadok 0201 výkazu)</w:t>
      </w:r>
      <w:r w:rsidR="00CB3C0F">
        <w:rPr>
          <w:sz w:val="24"/>
          <w:szCs w:val="24"/>
        </w:rPr>
        <w:t xml:space="preserve">. Podľa toho, akému zamestnancovi bola odmena alebo osobný príplatok vyplatená zapíšte údaj do stĺpca B1, ak išlo o pedagogického zamestnanca, B3 ak išlo o nepedagogického zamestnanca a zároveň do stĺpca D  </w:t>
      </w:r>
      <w:r w:rsidR="00710069">
        <w:rPr>
          <w:sz w:val="24"/>
          <w:szCs w:val="24"/>
        </w:rPr>
        <w:t>– príspevok na výchovu a vzdelávanie detí MŠ.</w:t>
      </w:r>
      <w:r w:rsidR="00FD05E0">
        <w:rPr>
          <w:sz w:val="24"/>
          <w:szCs w:val="24"/>
        </w:rPr>
        <w:t xml:space="preserve"> Vykazujete iba finančné prostriedky použité na osobné príplatky a odmeny a </w:t>
      </w:r>
      <w:r w:rsidR="00FD05E0" w:rsidRPr="00C51F7C">
        <w:rPr>
          <w:sz w:val="24"/>
          <w:szCs w:val="24"/>
          <w:u w:val="single"/>
        </w:rPr>
        <w:t>nevykazujete zamestnanosť</w:t>
      </w:r>
      <w:r w:rsidR="00FD05E0">
        <w:rPr>
          <w:sz w:val="24"/>
          <w:szCs w:val="24"/>
        </w:rPr>
        <w:t>.</w:t>
      </w:r>
    </w:p>
    <w:p w:rsidR="00FD05E0" w:rsidRPr="00C51F7C" w:rsidRDefault="00FD05E0" w:rsidP="00C51F7C">
      <w:pPr>
        <w:pStyle w:val="Odsekzoznamu"/>
        <w:ind w:left="360"/>
        <w:jc w:val="both"/>
        <w:rPr>
          <w:sz w:val="24"/>
          <w:szCs w:val="24"/>
        </w:rPr>
      </w:pPr>
    </w:p>
    <w:p w:rsidR="007A2AB6" w:rsidRDefault="00FD05E0" w:rsidP="00E46898">
      <w:pPr>
        <w:pStyle w:val="Odsekzoznamu"/>
        <w:numPr>
          <w:ilvl w:val="0"/>
          <w:numId w:val="22"/>
        </w:numPr>
        <w:jc w:val="both"/>
        <w:rPr>
          <w:b/>
          <w:sz w:val="24"/>
          <w:szCs w:val="24"/>
        </w:rPr>
      </w:pPr>
      <w:r>
        <w:rPr>
          <w:b/>
          <w:sz w:val="24"/>
          <w:szCs w:val="24"/>
        </w:rPr>
        <w:t>Sme registrované</w:t>
      </w:r>
      <w:r w:rsidR="00CB3C0F">
        <w:rPr>
          <w:b/>
          <w:sz w:val="24"/>
          <w:szCs w:val="24"/>
        </w:rPr>
        <w:t xml:space="preserve"> </w:t>
      </w:r>
      <w:r>
        <w:rPr>
          <w:b/>
          <w:sz w:val="24"/>
          <w:szCs w:val="24"/>
        </w:rPr>
        <w:t>zariadenie</w:t>
      </w:r>
      <w:r w:rsidR="00CB3C0F">
        <w:rPr>
          <w:b/>
          <w:sz w:val="24"/>
          <w:szCs w:val="24"/>
        </w:rPr>
        <w:t xml:space="preserve"> predprimárneho vzdelávania</w:t>
      </w:r>
      <w:r>
        <w:rPr>
          <w:b/>
          <w:sz w:val="24"/>
          <w:szCs w:val="24"/>
        </w:rPr>
        <w:t>. Finančné prostriedky pridelené z </w:t>
      </w:r>
      <w:r w:rsidR="003F57EA">
        <w:rPr>
          <w:b/>
          <w:sz w:val="24"/>
          <w:szCs w:val="24"/>
        </w:rPr>
        <w:t>ministerstva</w:t>
      </w:r>
      <w:r>
        <w:rPr>
          <w:b/>
          <w:sz w:val="24"/>
          <w:szCs w:val="24"/>
        </w:rPr>
        <w:t xml:space="preserve"> sme nepoužili na vyplatenie miezd (ani odmien ani osobného príplatku) pre zamestnancov. Musíme vyplniť štatistický výkaz?</w:t>
      </w:r>
    </w:p>
    <w:p w:rsidR="00FD05E0" w:rsidRDefault="00FD05E0" w:rsidP="00FD05E0">
      <w:pPr>
        <w:pStyle w:val="Odsekzoznamu"/>
        <w:ind w:left="360"/>
        <w:jc w:val="both"/>
        <w:rPr>
          <w:b/>
          <w:sz w:val="24"/>
          <w:szCs w:val="24"/>
        </w:rPr>
      </w:pPr>
    </w:p>
    <w:p w:rsidR="00CB3C0F" w:rsidRPr="00BE3B19" w:rsidRDefault="00FD05E0" w:rsidP="00BE3B19">
      <w:pPr>
        <w:pStyle w:val="Odsekzoznamu"/>
        <w:ind w:left="360"/>
        <w:jc w:val="both"/>
        <w:rPr>
          <w:sz w:val="24"/>
          <w:szCs w:val="24"/>
        </w:rPr>
      </w:pPr>
      <w:r>
        <w:rPr>
          <w:sz w:val="24"/>
          <w:szCs w:val="24"/>
        </w:rPr>
        <w:t>Štatistický výkaz o práci v školstve Škol(</w:t>
      </w:r>
      <w:r w:rsidR="00FA6BB2">
        <w:rPr>
          <w:sz w:val="24"/>
          <w:szCs w:val="24"/>
        </w:rPr>
        <w:t>MŠVVM</w:t>
      </w:r>
      <w:r>
        <w:rPr>
          <w:sz w:val="24"/>
          <w:szCs w:val="24"/>
        </w:rPr>
        <w:t xml:space="preserve"> SR) 1-04 sa vypĺňa za zamestnancov a</w:t>
      </w:r>
      <w:r w:rsidR="00865B5C">
        <w:rPr>
          <w:sz w:val="24"/>
          <w:szCs w:val="24"/>
        </w:rPr>
        <w:t> použité mzdové prostriedky. Keďže ste pridelené finančné prostriedky nepoužili na mzdy, výkaz nevypĺňate.</w:t>
      </w:r>
    </w:p>
    <w:p w:rsidR="00BE3B19" w:rsidRDefault="00BE3B19" w:rsidP="00BE3B19">
      <w:pPr>
        <w:pStyle w:val="Odsekzoznamu"/>
        <w:ind w:left="360"/>
        <w:jc w:val="both"/>
        <w:rPr>
          <w:b/>
          <w:sz w:val="24"/>
          <w:szCs w:val="24"/>
        </w:rPr>
      </w:pPr>
    </w:p>
    <w:p w:rsidR="000F53BF" w:rsidRPr="000F53BF" w:rsidRDefault="00130DAD" w:rsidP="000F53BF">
      <w:pPr>
        <w:pStyle w:val="Odsekzoznamu"/>
        <w:numPr>
          <w:ilvl w:val="0"/>
          <w:numId w:val="22"/>
        </w:numPr>
        <w:jc w:val="both"/>
        <w:rPr>
          <w:b/>
          <w:color w:val="FF0000"/>
          <w:sz w:val="24"/>
          <w:szCs w:val="24"/>
        </w:rPr>
      </w:pPr>
      <w:r>
        <w:rPr>
          <w:b/>
          <w:color w:val="FF0000"/>
          <w:sz w:val="24"/>
          <w:szCs w:val="24"/>
        </w:rPr>
        <w:t>Od januára do augusta 2024</w:t>
      </w:r>
      <w:r w:rsidR="000F53BF">
        <w:rPr>
          <w:b/>
          <w:color w:val="FF0000"/>
          <w:sz w:val="24"/>
          <w:szCs w:val="24"/>
        </w:rPr>
        <w:t xml:space="preserve"> boli </w:t>
      </w:r>
      <w:r>
        <w:rPr>
          <w:b/>
          <w:color w:val="FF0000"/>
          <w:sz w:val="24"/>
          <w:szCs w:val="24"/>
        </w:rPr>
        <w:t xml:space="preserve">našej škole </w:t>
      </w:r>
      <w:r w:rsidR="000F53BF">
        <w:rPr>
          <w:b/>
          <w:color w:val="FF0000"/>
          <w:sz w:val="24"/>
          <w:szCs w:val="24"/>
        </w:rPr>
        <w:t>pridelené finančné prostriedky z POO na zdravotníckeho pracovníka</w:t>
      </w:r>
      <w:r w:rsidR="00B61744">
        <w:rPr>
          <w:b/>
          <w:color w:val="FF0000"/>
          <w:sz w:val="24"/>
          <w:szCs w:val="24"/>
        </w:rPr>
        <w:t>.</w:t>
      </w:r>
      <w:r>
        <w:rPr>
          <w:b/>
          <w:color w:val="FF0000"/>
          <w:sz w:val="24"/>
          <w:szCs w:val="24"/>
        </w:rPr>
        <w:t xml:space="preserve"> </w:t>
      </w:r>
      <w:r w:rsidR="00444438">
        <w:rPr>
          <w:b/>
          <w:color w:val="FF0000"/>
          <w:sz w:val="24"/>
          <w:szCs w:val="24"/>
        </w:rPr>
        <w:t>O</w:t>
      </w:r>
      <w:r>
        <w:rPr>
          <w:b/>
          <w:color w:val="FF0000"/>
          <w:sz w:val="24"/>
          <w:szCs w:val="24"/>
        </w:rPr>
        <w:t xml:space="preserve">d septembra do decembra 2024 </w:t>
      </w:r>
      <w:r w:rsidR="00444438">
        <w:rPr>
          <w:b/>
          <w:color w:val="FF0000"/>
          <w:sz w:val="24"/>
          <w:szCs w:val="24"/>
        </w:rPr>
        <w:t xml:space="preserve">sme na tohto zdravotníckeho pracovníka dostali FP </w:t>
      </w:r>
      <w:r>
        <w:rPr>
          <w:b/>
          <w:color w:val="FF0000"/>
          <w:sz w:val="24"/>
          <w:szCs w:val="24"/>
        </w:rPr>
        <w:t>zo štátneho rozpočtu. Ako budeme vo výkaze vykazovať tohto zamestnanca?</w:t>
      </w:r>
    </w:p>
    <w:p w:rsidR="000F53BF" w:rsidRPr="000F53BF" w:rsidRDefault="000F53BF" w:rsidP="000F53BF">
      <w:pPr>
        <w:pStyle w:val="Odsekzoznamu"/>
        <w:ind w:left="360"/>
        <w:jc w:val="both"/>
        <w:rPr>
          <w:b/>
          <w:color w:val="FF0000"/>
          <w:sz w:val="24"/>
          <w:szCs w:val="24"/>
        </w:rPr>
      </w:pPr>
    </w:p>
    <w:p w:rsidR="00BD2592" w:rsidRPr="001F609F" w:rsidRDefault="00130DAD" w:rsidP="001F609F">
      <w:pPr>
        <w:pStyle w:val="Odsekzoznamu"/>
        <w:ind w:left="360"/>
        <w:jc w:val="both"/>
        <w:rPr>
          <w:color w:val="FF0000"/>
          <w:sz w:val="24"/>
          <w:szCs w:val="24"/>
        </w:rPr>
      </w:pPr>
      <w:r w:rsidRPr="00130DAD">
        <w:rPr>
          <w:color w:val="FF0000"/>
          <w:sz w:val="24"/>
          <w:szCs w:val="24"/>
        </w:rPr>
        <w:lastRenderedPageBreak/>
        <w:t>Zdravotnícky pracovník je nepedagogický zamestnanec</w:t>
      </w:r>
      <w:r>
        <w:rPr>
          <w:color w:val="FF0000"/>
          <w:sz w:val="24"/>
          <w:szCs w:val="24"/>
        </w:rPr>
        <w:t xml:space="preserve">. Budete ho teda vykazovať v stĺpci B3 </w:t>
      </w:r>
      <w:r w:rsidRPr="00130DAD">
        <w:rPr>
          <w:color w:val="FF0000"/>
          <w:sz w:val="24"/>
          <w:szCs w:val="24"/>
        </w:rPr>
        <w:t>Formulára školy</w:t>
      </w:r>
      <w:r>
        <w:rPr>
          <w:color w:val="FF0000"/>
          <w:sz w:val="24"/>
          <w:szCs w:val="24"/>
        </w:rPr>
        <w:t>.</w:t>
      </w:r>
      <w:r w:rsidR="001F609F">
        <w:rPr>
          <w:color w:val="FF0000"/>
          <w:sz w:val="24"/>
          <w:szCs w:val="24"/>
        </w:rPr>
        <w:t xml:space="preserve"> </w:t>
      </w:r>
      <w:r w:rsidRPr="001F609F">
        <w:rPr>
          <w:color w:val="FF0000"/>
          <w:sz w:val="24"/>
          <w:szCs w:val="24"/>
        </w:rPr>
        <w:t>Údaje o zamestnanosti a čerpaní mzdových prostriedkov za tohto zdravotníckeho pracovníka zapíšete aj do stĺpca L</w:t>
      </w:r>
      <w:r w:rsidR="00BD2592" w:rsidRPr="001F609F">
        <w:rPr>
          <w:color w:val="FF0000"/>
          <w:sz w:val="24"/>
          <w:szCs w:val="24"/>
        </w:rPr>
        <w:t>.</w:t>
      </w:r>
      <w:r w:rsidRPr="001F609F">
        <w:rPr>
          <w:color w:val="FF0000"/>
          <w:sz w:val="24"/>
          <w:szCs w:val="24"/>
        </w:rPr>
        <w:t xml:space="preserve"> </w:t>
      </w:r>
    </w:p>
    <w:p w:rsidR="00BD2592" w:rsidRDefault="00BD2592" w:rsidP="000F53BF">
      <w:pPr>
        <w:pStyle w:val="Odsekzoznamu"/>
        <w:ind w:left="360"/>
        <w:jc w:val="both"/>
        <w:rPr>
          <w:color w:val="FF0000"/>
          <w:sz w:val="24"/>
          <w:szCs w:val="24"/>
        </w:rPr>
      </w:pPr>
    </w:p>
    <w:p w:rsidR="00130DAD" w:rsidRPr="00130DAD" w:rsidRDefault="00130DAD" w:rsidP="000F53BF">
      <w:pPr>
        <w:pStyle w:val="Odsekzoznamu"/>
        <w:ind w:left="360"/>
        <w:jc w:val="both"/>
        <w:rPr>
          <w:color w:val="FF0000"/>
          <w:sz w:val="24"/>
          <w:szCs w:val="24"/>
        </w:rPr>
      </w:pPr>
      <w:r>
        <w:rPr>
          <w:color w:val="FF0000"/>
          <w:sz w:val="24"/>
          <w:szCs w:val="24"/>
        </w:rPr>
        <w:t>V období od januára do augusta 2024 uvediete údaje na riadku 133 (Prostriedky z POO)</w:t>
      </w:r>
      <w:r w:rsidR="003716D7">
        <w:rPr>
          <w:color w:val="FF0000"/>
          <w:sz w:val="24"/>
          <w:szCs w:val="24"/>
        </w:rPr>
        <w:t xml:space="preserve">. </w:t>
      </w:r>
    </w:p>
    <w:p w:rsidR="00CB3C0F" w:rsidRPr="00091673" w:rsidRDefault="00CB3C0F" w:rsidP="00091673">
      <w:pPr>
        <w:jc w:val="both"/>
        <w:rPr>
          <w:b/>
        </w:rPr>
      </w:pPr>
    </w:p>
    <w:p w:rsidR="00B12CA2" w:rsidRDefault="007361ED" w:rsidP="00B12CA2">
      <w:pPr>
        <w:ind w:left="426"/>
        <w:jc w:val="both"/>
        <w:rPr>
          <w:color w:val="FF0000"/>
        </w:rPr>
      </w:pPr>
      <w:r>
        <w:rPr>
          <w:color w:val="FF0000"/>
        </w:rPr>
        <w:t>Od 1.9.2024 sú z</w:t>
      </w:r>
      <w:r w:rsidR="00B12CA2">
        <w:rPr>
          <w:color w:val="FF0000"/>
        </w:rPr>
        <w:t>dravotnícki pracovníci</w:t>
      </w:r>
      <w:r>
        <w:rPr>
          <w:color w:val="FF0000"/>
        </w:rPr>
        <w:t xml:space="preserve"> financovaní zo štátneho rozpočtu podľa §4e </w:t>
      </w:r>
      <w:proofErr w:type="spellStart"/>
      <w:r>
        <w:rPr>
          <w:color w:val="FF0000"/>
        </w:rPr>
        <w:t>zíkona</w:t>
      </w:r>
      <w:proofErr w:type="spellEnd"/>
      <w:r>
        <w:rPr>
          <w:color w:val="FF0000"/>
        </w:rPr>
        <w:t xml:space="preserve"> č.597/2003 Z. z.</w:t>
      </w:r>
    </w:p>
    <w:p w:rsidR="00444438" w:rsidRDefault="007361ED" w:rsidP="00444438">
      <w:pPr>
        <w:ind w:left="426"/>
        <w:jc w:val="both"/>
        <w:rPr>
          <w:color w:val="FF0000"/>
        </w:rPr>
      </w:pPr>
      <w:r>
        <w:rPr>
          <w:color w:val="FF0000"/>
        </w:rPr>
        <w:t>Z uvedeného dôvodu bude v</w:t>
      </w:r>
      <w:r w:rsidR="00444438">
        <w:rPr>
          <w:color w:val="FF0000"/>
        </w:rPr>
        <w:t> 3. štvrťroku 2024 mzda 1 zdravotníckeho pracovníka zamestnaného na plný úväzok  uvedená za mesiace júl a august v riadku 133</w:t>
      </w:r>
      <w:r w:rsidR="00444438" w:rsidRPr="00AD16A9">
        <w:rPr>
          <w:color w:val="FF0000"/>
        </w:rPr>
        <w:t xml:space="preserve"> </w:t>
      </w:r>
      <w:r w:rsidR="00444438">
        <w:rPr>
          <w:color w:val="FF0000"/>
        </w:rPr>
        <w:t>a zamestnanosť za mesiace júl a august bude vykázaná na tomto  riadku  vo výške  úväzku 0,667 – Priemerný prepočítaný počet za 3.Q.</w:t>
      </w:r>
    </w:p>
    <w:p w:rsidR="00444438" w:rsidRDefault="00444438" w:rsidP="00444438">
      <w:pPr>
        <w:ind w:left="426"/>
        <w:jc w:val="both"/>
        <w:rPr>
          <w:color w:val="FF0000"/>
        </w:rPr>
      </w:pPr>
      <w:r>
        <w:rPr>
          <w:color w:val="FF0000"/>
        </w:rPr>
        <w:t>Za mesiac september bude mzda zdravotníckeho pracovníka v príslušnom riadku školy a  zamestnanosť za tento mesiac bude vykázaná na tomto riadku  vo výške  úväzku 0,333 -</w:t>
      </w:r>
      <w:r w:rsidRPr="00AD16A9">
        <w:rPr>
          <w:color w:val="FF0000"/>
        </w:rPr>
        <w:t xml:space="preserve"> </w:t>
      </w:r>
      <w:r>
        <w:rPr>
          <w:color w:val="FF0000"/>
        </w:rPr>
        <w:t>Priemerný prepočítaný počet za 3.Q .</w:t>
      </w:r>
      <w:r w:rsidRPr="00764F20">
        <w:rPr>
          <w:color w:val="FF0000"/>
        </w:rPr>
        <w:t xml:space="preserve"> </w:t>
      </w:r>
    </w:p>
    <w:p w:rsidR="00CB3C0F" w:rsidRDefault="00CB3C0F" w:rsidP="005974F1">
      <w:pPr>
        <w:pStyle w:val="Odsekzoznamu"/>
        <w:jc w:val="both"/>
        <w:rPr>
          <w:b/>
          <w:sz w:val="24"/>
          <w:szCs w:val="24"/>
        </w:rPr>
      </w:pPr>
    </w:p>
    <w:p w:rsidR="000B50C6" w:rsidRDefault="000B50C6" w:rsidP="000B50C6">
      <w:pPr>
        <w:pStyle w:val="Odsekzoznamu"/>
        <w:numPr>
          <w:ilvl w:val="0"/>
          <w:numId w:val="22"/>
        </w:numPr>
        <w:jc w:val="both"/>
        <w:rPr>
          <w:b/>
          <w:color w:val="FF0000"/>
          <w:sz w:val="24"/>
          <w:szCs w:val="24"/>
        </w:rPr>
      </w:pPr>
      <w:r>
        <w:rPr>
          <w:b/>
          <w:color w:val="FF0000"/>
          <w:sz w:val="24"/>
          <w:szCs w:val="24"/>
        </w:rPr>
        <w:t>Ako vykážeme pridelené finančné prostriedky na zamestnancov, ktorí tvoria školský podporný tím v škole alebo školskom zariadení?</w:t>
      </w:r>
    </w:p>
    <w:p w:rsidR="000B50C6" w:rsidRDefault="000B50C6" w:rsidP="000B50C6">
      <w:pPr>
        <w:pStyle w:val="Odsekzoznamu"/>
        <w:ind w:left="360"/>
        <w:jc w:val="both"/>
        <w:rPr>
          <w:b/>
          <w:color w:val="FF0000"/>
          <w:sz w:val="24"/>
          <w:szCs w:val="24"/>
        </w:rPr>
      </w:pPr>
    </w:p>
    <w:p w:rsidR="000B50C6" w:rsidRDefault="000B50C6" w:rsidP="000B50C6">
      <w:pPr>
        <w:pStyle w:val="Odsekzoznamu"/>
        <w:ind w:left="360"/>
        <w:jc w:val="both"/>
        <w:rPr>
          <w:color w:val="FF0000"/>
          <w:sz w:val="24"/>
          <w:szCs w:val="24"/>
        </w:rPr>
      </w:pPr>
      <w:r w:rsidRPr="000B50C6">
        <w:rPr>
          <w:color w:val="FF0000"/>
          <w:sz w:val="24"/>
          <w:szCs w:val="24"/>
        </w:rPr>
        <w:t>To, ak</w:t>
      </w:r>
      <w:r>
        <w:rPr>
          <w:color w:val="FF0000"/>
          <w:sz w:val="24"/>
          <w:szCs w:val="24"/>
        </w:rPr>
        <w:t xml:space="preserve">o budú údaje o zamestnancoch </w:t>
      </w:r>
      <w:r w:rsidR="00C93ECF">
        <w:rPr>
          <w:color w:val="FF0000"/>
          <w:sz w:val="24"/>
          <w:szCs w:val="24"/>
        </w:rPr>
        <w:t xml:space="preserve"> - </w:t>
      </w:r>
      <w:r>
        <w:rPr>
          <w:color w:val="FF0000"/>
          <w:sz w:val="24"/>
          <w:szCs w:val="24"/>
        </w:rPr>
        <w:t>členoch podporného tímu vykázaní vo výkaze záleží od toho, z akého zdroja boli na týchto zamestnancov poskytnuté finančné prostriedky.</w:t>
      </w:r>
    </w:p>
    <w:p w:rsidR="00444438" w:rsidRDefault="00444438" w:rsidP="000B50C6">
      <w:pPr>
        <w:pStyle w:val="Odsekzoznamu"/>
        <w:ind w:left="360"/>
        <w:jc w:val="both"/>
        <w:rPr>
          <w:color w:val="FF0000"/>
          <w:sz w:val="24"/>
          <w:szCs w:val="24"/>
        </w:rPr>
      </w:pPr>
    </w:p>
    <w:p w:rsidR="004542C3" w:rsidRDefault="004542C3" w:rsidP="000B50C6">
      <w:pPr>
        <w:pStyle w:val="Odsekzoznamu"/>
        <w:ind w:left="360"/>
        <w:jc w:val="both"/>
        <w:rPr>
          <w:color w:val="FF0000"/>
          <w:sz w:val="24"/>
          <w:szCs w:val="24"/>
        </w:rPr>
      </w:pPr>
      <w:r>
        <w:rPr>
          <w:color w:val="FF0000"/>
          <w:sz w:val="24"/>
          <w:szCs w:val="24"/>
        </w:rPr>
        <w:t>Ak boli finančné prostriedky poskytnuté zo zdrojov EŠIF, budú zamestnanci</w:t>
      </w:r>
      <w:r w:rsidR="008D00B6">
        <w:rPr>
          <w:color w:val="FF0000"/>
          <w:sz w:val="24"/>
          <w:szCs w:val="24"/>
        </w:rPr>
        <w:t xml:space="preserve"> -</w:t>
      </w:r>
      <w:r>
        <w:rPr>
          <w:color w:val="FF0000"/>
          <w:sz w:val="24"/>
          <w:szCs w:val="24"/>
        </w:rPr>
        <w:t xml:space="preserve"> členovia podporného tímu vykazovaní v stĺpci B2 (odborní zamestnanci) a zároveň v stĺpci J na riadku 131 alebo 231.</w:t>
      </w:r>
    </w:p>
    <w:p w:rsidR="004564A5" w:rsidRDefault="004542C3" w:rsidP="004542C3">
      <w:pPr>
        <w:pStyle w:val="Odsekzoznamu"/>
        <w:ind w:left="360"/>
        <w:jc w:val="both"/>
        <w:rPr>
          <w:color w:val="FF0000"/>
          <w:sz w:val="24"/>
          <w:szCs w:val="24"/>
        </w:rPr>
      </w:pPr>
      <w:r>
        <w:rPr>
          <w:color w:val="FF0000"/>
          <w:sz w:val="24"/>
          <w:szCs w:val="24"/>
        </w:rPr>
        <w:t>Ak boli finančné prostriedky poskytnuté zo štátn</w:t>
      </w:r>
      <w:r w:rsidR="00BD2592">
        <w:rPr>
          <w:color w:val="FF0000"/>
          <w:sz w:val="24"/>
          <w:szCs w:val="24"/>
        </w:rPr>
        <w:t>eho</w:t>
      </w:r>
      <w:r>
        <w:rPr>
          <w:color w:val="FF0000"/>
          <w:sz w:val="24"/>
          <w:szCs w:val="24"/>
        </w:rPr>
        <w:t xml:space="preserve"> </w:t>
      </w:r>
      <w:r w:rsidR="0040047D">
        <w:rPr>
          <w:color w:val="FF0000"/>
          <w:sz w:val="24"/>
          <w:szCs w:val="24"/>
        </w:rPr>
        <w:t>rozpoč</w:t>
      </w:r>
      <w:r w:rsidR="00BD2592">
        <w:rPr>
          <w:color w:val="FF0000"/>
          <w:sz w:val="24"/>
          <w:szCs w:val="24"/>
        </w:rPr>
        <w:t>tu</w:t>
      </w:r>
      <w:r>
        <w:rPr>
          <w:color w:val="FF0000"/>
          <w:sz w:val="24"/>
          <w:szCs w:val="24"/>
        </w:rPr>
        <w:t xml:space="preserve">, budú zamestnanci </w:t>
      </w:r>
      <w:r w:rsidR="00C93ECF">
        <w:rPr>
          <w:color w:val="FF0000"/>
          <w:sz w:val="24"/>
          <w:szCs w:val="24"/>
        </w:rPr>
        <w:t>-</w:t>
      </w:r>
      <w:r w:rsidR="0040047D">
        <w:rPr>
          <w:color w:val="FF0000"/>
          <w:sz w:val="24"/>
          <w:szCs w:val="24"/>
        </w:rPr>
        <w:t xml:space="preserve"> </w:t>
      </w:r>
      <w:r>
        <w:rPr>
          <w:color w:val="FF0000"/>
          <w:sz w:val="24"/>
          <w:szCs w:val="24"/>
        </w:rPr>
        <w:t>členovia podporného tímu vykazovaní v stĺpci B2 (odborní zamestnanci) a zároveň v stĺpci J na riadku školy alebo školského zariadeni</w:t>
      </w:r>
      <w:r w:rsidR="00E35F23">
        <w:rPr>
          <w:color w:val="FF0000"/>
          <w:sz w:val="24"/>
          <w:szCs w:val="24"/>
        </w:rPr>
        <w:t>a.</w:t>
      </w:r>
    </w:p>
    <w:p w:rsidR="005370BB" w:rsidRPr="004542C3" w:rsidRDefault="005370BB" w:rsidP="004542C3">
      <w:pPr>
        <w:pStyle w:val="Odsekzoznamu"/>
        <w:ind w:left="360"/>
        <w:jc w:val="both"/>
        <w:rPr>
          <w:color w:val="FF0000"/>
          <w:sz w:val="24"/>
          <w:szCs w:val="24"/>
        </w:rPr>
      </w:pPr>
    </w:p>
    <w:p w:rsidR="005370BB" w:rsidRDefault="005370BB" w:rsidP="005370BB">
      <w:pPr>
        <w:ind w:left="426"/>
        <w:jc w:val="both"/>
        <w:rPr>
          <w:color w:val="FF0000"/>
        </w:rPr>
      </w:pPr>
      <w:bookmarkStart w:id="49" w:name="_Toc257123430"/>
      <w:bookmarkStart w:id="50" w:name="_Hlk66172799"/>
      <w:r>
        <w:rPr>
          <w:color w:val="FF0000"/>
        </w:rPr>
        <w:t xml:space="preserve">Zamestnanci podporného tímu, ktorí boli do 31.8.2024 financovaní z EŠIF (POP3) a od 1.9.2024 sú financovaní zo štátneho rozpočtu podľa §4e </w:t>
      </w:r>
      <w:r w:rsidR="008D00B6">
        <w:rPr>
          <w:color w:val="FF0000"/>
        </w:rPr>
        <w:t xml:space="preserve">zákona č.597/2003 Z. z. </w:t>
      </w:r>
      <w:r>
        <w:rPr>
          <w:color w:val="FF0000"/>
        </w:rPr>
        <w:t>budú vykázaní nasledovne:</w:t>
      </w:r>
    </w:p>
    <w:p w:rsidR="002C48A3" w:rsidRDefault="002C48A3" w:rsidP="005370BB">
      <w:pPr>
        <w:ind w:left="426"/>
      </w:pPr>
    </w:p>
    <w:p w:rsidR="0040047D" w:rsidRPr="0040047D" w:rsidRDefault="0040047D" w:rsidP="0040047D">
      <w:pPr>
        <w:pStyle w:val="Odsekzoznamu"/>
        <w:ind w:left="360"/>
        <w:jc w:val="both"/>
        <w:rPr>
          <w:color w:val="FF0000"/>
          <w:sz w:val="24"/>
          <w:szCs w:val="24"/>
        </w:rPr>
      </w:pPr>
      <w:r w:rsidRPr="0040047D">
        <w:rPr>
          <w:color w:val="FF0000"/>
          <w:sz w:val="24"/>
          <w:szCs w:val="24"/>
        </w:rPr>
        <w:t>V 3. štvrťroku 2024 bude mzda 1 zamestnanca ŠPT zamestnaného na plný úväzok  uvedená za mesiace  júl a august v riadku 13</w:t>
      </w:r>
      <w:r w:rsidR="00BD2592">
        <w:rPr>
          <w:color w:val="FF0000"/>
          <w:sz w:val="24"/>
          <w:szCs w:val="24"/>
        </w:rPr>
        <w:t>1</w:t>
      </w:r>
      <w:r w:rsidRPr="0040047D">
        <w:rPr>
          <w:color w:val="FF0000"/>
          <w:sz w:val="24"/>
          <w:szCs w:val="24"/>
        </w:rPr>
        <w:t xml:space="preserve"> a zamestnanosť za mesiace júl a august bude vykázaná na tomto  riadku  vo výške  úväzku 0,667 – Priemerný prepočítaný počet za 3.Q.</w:t>
      </w:r>
    </w:p>
    <w:p w:rsidR="0040047D" w:rsidRPr="0040047D" w:rsidRDefault="0040047D" w:rsidP="0040047D">
      <w:pPr>
        <w:pStyle w:val="Odsekzoznamu"/>
        <w:ind w:left="360"/>
        <w:jc w:val="both"/>
        <w:rPr>
          <w:color w:val="FF0000"/>
          <w:sz w:val="24"/>
          <w:szCs w:val="24"/>
        </w:rPr>
      </w:pPr>
      <w:r w:rsidRPr="0040047D">
        <w:rPr>
          <w:color w:val="FF0000"/>
          <w:sz w:val="24"/>
          <w:szCs w:val="24"/>
        </w:rPr>
        <w:t xml:space="preserve">Za mesiac september  bude mzda zamestnanca ŠPT vykázaná  v príslušnom riadku školy a  zamestnanosť za tento september bude vykázaná na tomto riadku  vo výške  úväzku 0,333 - Priemerný prepočítaný počet za 3.Q . </w:t>
      </w:r>
    </w:p>
    <w:p w:rsidR="0040047D" w:rsidRPr="0040047D" w:rsidRDefault="0040047D" w:rsidP="0040047D">
      <w:pPr>
        <w:pStyle w:val="Odsekzoznamu"/>
        <w:ind w:left="360"/>
        <w:jc w:val="both"/>
        <w:rPr>
          <w:color w:val="FF0000"/>
          <w:sz w:val="24"/>
          <w:szCs w:val="24"/>
        </w:rPr>
      </w:pPr>
    </w:p>
    <w:p w:rsidR="002C48A3" w:rsidRDefault="002C48A3" w:rsidP="005370BB">
      <w:pPr>
        <w:ind w:left="426"/>
      </w:pPr>
    </w:p>
    <w:p w:rsidR="002C48A3" w:rsidRDefault="002C48A3" w:rsidP="005370BB">
      <w:pPr>
        <w:ind w:left="426"/>
      </w:pPr>
    </w:p>
    <w:p w:rsidR="00D92751" w:rsidRDefault="00D92751" w:rsidP="005370BB">
      <w:pPr>
        <w:ind w:left="426"/>
      </w:pPr>
    </w:p>
    <w:p w:rsidR="00D92751" w:rsidRDefault="00D92751" w:rsidP="005370BB">
      <w:pPr>
        <w:ind w:left="426"/>
      </w:pPr>
    </w:p>
    <w:p w:rsidR="00D92751" w:rsidRDefault="00D92751" w:rsidP="005370BB">
      <w:pPr>
        <w:ind w:left="426"/>
      </w:pPr>
    </w:p>
    <w:p w:rsidR="001F609F" w:rsidRDefault="001F609F" w:rsidP="005370BB">
      <w:pPr>
        <w:ind w:left="426"/>
      </w:pPr>
    </w:p>
    <w:p w:rsidR="001F609F" w:rsidRDefault="001F609F" w:rsidP="005370BB">
      <w:pPr>
        <w:ind w:left="426"/>
      </w:pPr>
    </w:p>
    <w:p w:rsidR="001F609F" w:rsidRDefault="001F609F" w:rsidP="005370BB">
      <w:pPr>
        <w:ind w:left="426"/>
      </w:pPr>
    </w:p>
    <w:p w:rsidR="001F609F" w:rsidRDefault="001F609F" w:rsidP="005370BB">
      <w:pPr>
        <w:ind w:left="426"/>
      </w:pPr>
    </w:p>
    <w:p w:rsidR="001F609F" w:rsidRDefault="001F609F" w:rsidP="005370BB">
      <w:pPr>
        <w:ind w:left="426"/>
      </w:pPr>
    </w:p>
    <w:p w:rsidR="002C48A3" w:rsidRPr="00C51F7C" w:rsidRDefault="002C48A3" w:rsidP="008D00B6"/>
    <w:p w:rsidR="000C7904" w:rsidRDefault="000C7904" w:rsidP="005370BB">
      <w:pPr>
        <w:pStyle w:val="Nadpis3"/>
        <w:ind w:left="180"/>
        <w:rPr>
          <w:caps/>
          <w:color w:val="auto"/>
        </w:rPr>
      </w:pPr>
      <w:r>
        <w:rPr>
          <w:caps/>
          <w:color w:val="auto"/>
        </w:rPr>
        <w:lastRenderedPageBreak/>
        <w:t>kontakty</w:t>
      </w:r>
      <w:bookmarkEnd w:id="49"/>
    </w:p>
    <w:p w:rsidR="000C7904" w:rsidRDefault="000C7904">
      <w:pPr>
        <w:jc w:val="both"/>
      </w:pPr>
    </w:p>
    <w:p w:rsidR="000C7904" w:rsidRDefault="000C7904" w:rsidP="00B336C3">
      <w:pPr>
        <w:numPr>
          <w:ilvl w:val="0"/>
          <w:numId w:val="23"/>
        </w:numPr>
        <w:spacing w:before="240" w:after="60"/>
        <w:jc w:val="both"/>
        <w:rPr>
          <w:rFonts w:ascii="Arial" w:hAnsi="Arial"/>
          <w:u w:val="single"/>
        </w:rPr>
      </w:pPr>
      <w:r>
        <w:rPr>
          <w:rFonts w:ascii="Arial" w:hAnsi="Arial"/>
          <w:u w:val="single"/>
        </w:rPr>
        <w:t xml:space="preserve">Konzultácie týkajúce sa </w:t>
      </w:r>
      <w:r>
        <w:rPr>
          <w:rFonts w:ascii="Arial" w:hAnsi="Arial"/>
          <w:b/>
          <w:u w:val="single"/>
        </w:rPr>
        <w:t>internetovej aplikácie</w:t>
      </w:r>
      <w:r>
        <w:rPr>
          <w:rFonts w:ascii="Arial" w:hAnsi="Arial"/>
          <w:u w:val="single"/>
        </w:rPr>
        <w:t xml:space="preserve"> Škol </w:t>
      </w:r>
      <w:r w:rsidR="00FA4625">
        <w:rPr>
          <w:rFonts w:ascii="Arial" w:hAnsi="Arial"/>
          <w:u w:val="single"/>
        </w:rPr>
        <w:t>(</w:t>
      </w:r>
      <w:r w:rsidR="00FA6BB2">
        <w:rPr>
          <w:rFonts w:ascii="Arial" w:hAnsi="Arial"/>
          <w:u w:val="single"/>
        </w:rPr>
        <w:t>MŠVVM</w:t>
      </w:r>
      <w:r w:rsidR="00FA4625">
        <w:rPr>
          <w:rFonts w:ascii="Arial" w:hAnsi="Arial"/>
          <w:u w:val="single"/>
        </w:rPr>
        <w:t xml:space="preserve"> SR)</w:t>
      </w:r>
      <w:r>
        <w:rPr>
          <w:rFonts w:ascii="Arial" w:hAnsi="Arial"/>
          <w:u w:val="single"/>
        </w:rPr>
        <w:t xml:space="preserve"> 1-04</w:t>
      </w:r>
    </w:p>
    <w:p w:rsidR="000C7904" w:rsidRDefault="000C7904">
      <w:pPr>
        <w:spacing w:after="120"/>
        <w:ind w:firstLine="680"/>
        <w:jc w:val="both"/>
        <w:rPr>
          <w:rFonts w:ascii="Arial" w:hAnsi="Arial"/>
          <w:b/>
          <w:bCs/>
        </w:rPr>
      </w:pPr>
    </w:p>
    <w:p w:rsidR="000C7904" w:rsidRDefault="000C7904">
      <w:pPr>
        <w:spacing w:after="120"/>
        <w:ind w:firstLine="680"/>
        <w:jc w:val="both"/>
        <w:rPr>
          <w:rFonts w:ascii="Arial" w:hAnsi="Arial"/>
          <w:b/>
          <w:bCs/>
        </w:rPr>
      </w:pPr>
    </w:p>
    <w:p w:rsidR="003A66E6" w:rsidRDefault="003A66E6" w:rsidP="003A66E6">
      <w:pPr>
        <w:spacing w:after="120"/>
        <w:ind w:firstLine="680"/>
        <w:jc w:val="both"/>
        <w:rPr>
          <w:rFonts w:ascii="Arial" w:hAnsi="Arial"/>
        </w:rPr>
      </w:pPr>
      <w:r>
        <w:rPr>
          <w:rFonts w:ascii="Arial" w:hAnsi="Arial"/>
          <w:b/>
          <w:bCs/>
        </w:rPr>
        <w:t>ŠVS Bratislava</w:t>
      </w:r>
      <w:r>
        <w:rPr>
          <w:rFonts w:ascii="Arial" w:hAnsi="Arial"/>
        </w:rPr>
        <w:t xml:space="preserve"> (kraj Bratislava)</w:t>
      </w:r>
    </w:p>
    <w:p w:rsidR="003A66E6" w:rsidRDefault="003A66E6" w:rsidP="003A66E6">
      <w:pPr>
        <w:spacing w:after="480"/>
        <w:ind w:left="680"/>
        <w:rPr>
          <w:rFonts w:ascii="Arial" w:hAnsi="Arial"/>
          <w:color w:val="FF0000"/>
        </w:rPr>
      </w:pPr>
      <w:r>
        <w:rPr>
          <w:rFonts w:ascii="Arial" w:hAnsi="Arial"/>
        </w:rPr>
        <w:t xml:space="preserve">Ing. Tibor </w:t>
      </w:r>
      <w:proofErr w:type="spellStart"/>
      <w:r>
        <w:rPr>
          <w:rFonts w:ascii="Arial" w:hAnsi="Arial"/>
        </w:rPr>
        <w:t>Nágl</w:t>
      </w:r>
      <w:proofErr w:type="spellEnd"/>
      <w:r>
        <w:rPr>
          <w:rFonts w:ascii="Arial" w:hAnsi="Arial"/>
        </w:rPr>
        <w:br/>
      </w:r>
      <w:r>
        <w:rPr>
          <w:rFonts w:ascii="Arial" w:hAnsi="Arial"/>
          <w:color w:val="0000FF"/>
          <w:u w:val="single"/>
        </w:rPr>
        <w:t>tibor.nagl@svsba.sk</w:t>
      </w:r>
      <w:r>
        <w:rPr>
          <w:rFonts w:ascii="Arial" w:hAnsi="Arial"/>
        </w:rPr>
        <w:br/>
        <w:t>02 / 69 295 505</w:t>
      </w:r>
    </w:p>
    <w:p w:rsidR="003A66E6" w:rsidRDefault="003A66E6" w:rsidP="003A66E6">
      <w:pPr>
        <w:spacing w:after="120"/>
        <w:ind w:firstLine="709"/>
        <w:jc w:val="both"/>
        <w:rPr>
          <w:rFonts w:ascii="Arial" w:hAnsi="Arial"/>
        </w:rPr>
      </w:pPr>
      <w:r>
        <w:rPr>
          <w:rFonts w:ascii="Arial" w:hAnsi="Arial"/>
          <w:b/>
        </w:rPr>
        <w:t>ŠVS Piešťany</w:t>
      </w:r>
      <w:r>
        <w:rPr>
          <w:rFonts w:ascii="Arial" w:hAnsi="Arial"/>
        </w:rPr>
        <w:t xml:space="preserve"> (kraje Nitra a Trnava)</w:t>
      </w:r>
    </w:p>
    <w:p w:rsidR="003A66E6" w:rsidRDefault="003A66E6" w:rsidP="003A66E6">
      <w:pPr>
        <w:ind w:left="680"/>
        <w:rPr>
          <w:rFonts w:ascii="Arial" w:hAnsi="Arial"/>
        </w:rPr>
      </w:pPr>
      <w:r>
        <w:rPr>
          <w:rFonts w:ascii="Arial" w:hAnsi="Arial"/>
        </w:rPr>
        <w:t>Ing. Miriam Rajčanová</w:t>
      </w:r>
      <w:r>
        <w:rPr>
          <w:rFonts w:ascii="Arial" w:hAnsi="Arial"/>
        </w:rPr>
        <w:br/>
      </w:r>
      <w:hyperlink r:id="rId17" w:history="1">
        <w:r w:rsidRPr="000B4B21">
          <w:rPr>
            <w:rStyle w:val="Hypertextovprepojenie"/>
            <w:rFonts w:ascii="Arial" w:hAnsi="Arial"/>
          </w:rPr>
          <w:t>miriam.rajcanova@svspn.sk</w:t>
        </w:r>
      </w:hyperlink>
      <w:r>
        <w:rPr>
          <w:rFonts w:ascii="Arial" w:hAnsi="Arial"/>
        </w:rPr>
        <w:t xml:space="preserve"> </w:t>
      </w:r>
    </w:p>
    <w:p w:rsidR="003A66E6" w:rsidRDefault="003A66E6" w:rsidP="003A66E6">
      <w:pPr>
        <w:spacing w:after="480"/>
        <w:ind w:left="680"/>
        <w:rPr>
          <w:rFonts w:ascii="Arial" w:hAnsi="Arial"/>
        </w:rPr>
      </w:pPr>
      <w:r>
        <w:rPr>
          <w:rFonts w:ascii="Arial" w:hAnsi="Arial"/>
        </w:rPr>
        <w:t>033 / 73 528 25</w:t>
      </w:r>
      <w:r>
        <w:rPr>
          <w:rFonts w:ascii="Arial" w:hAnsi="Arial"/>
        </w:rPr>
        <w:br/>
        <w:t xml:space="preserve">0918 613 812 </w:t>
      </w:r>
    </w:p>
    <w:p w:rsidR="003A66E6" w:rsidRDefault="003A66E6" w:rsidP="003A66E6">
      <w:pPr>
        <w:spacing w:after="480"/>
        <w:ind w:left="680"/>
        <w:rPr>
          <w:rFonts w:ascii="Arial" w:hAnsi="Arial"/>
          <w:color w:val="FF0000"/>
        </w:rPr>
      </w:pPr>
      <w:r>
        <w:rPr>
          <w:rFonts w:ascii="Arial" w:hAnsi="Arial"/>
        </w:rPr>
        <w:t>Ing. Ivona Rymarenková</w:t>
      </w:r>
      <w:r>
        <w:rPr>
          <w:rFonts w:ascii="Arial" w:hAnsi="Arial"/>
        </w:rPr>
        <w:br/>
      </w:r>
      <w:hyperlink r:id="rId18" w:history="1">
        <w:r w:rsidRPr="000B4B21">
          <w:rPr>
            <w:rStyle w:val="Hypertextovprepojenie"/>
            <w:rFonts w:ascii="Arial" w:hAnsi="Arial"/>
          </w:rPr>
          <w:t>ivona.rymarenkova@svspn.sk</w:t>
        </w:r>
      </w:hyperlink>
      <w:r>
        <w:rPr>
          <w:rFonts w:ascii="Arial" w:hAnsi="Arial"/>
        </w:rPr>
        <w:br/>
        <w:t>033 / 73 528 17</w:t>
      </w:r>
    </w:p>
    <w:p w:rsidR="003A66E6" w:rsidRDefault="003A66E6" w:rsidP="003A66E6">
      <w:pPr>
        <w:spacing w:after="120"/>
        <w:ind w:firstLine="709"/>
        <w:jc w:val="both"/>
        <w:rPr>
          <w:rFonts w:ascii="Arial" w:hAnsi="Arial"/>
        </w:rPr>
      </w:pPr>
      <w:r>
        <w:rPr>
          <w:rFonts w:ascii="Arial" w:hAnsi="Arial"/>
          <w:b/>
        </w:rPr>
        <w:t>ŠVS Banská Bystrica</w:t>
      </w:r>
      <w:r>
        <w:rPr>
          <w:rFonts w:ascii="Arial" w:hAnsi="Arial"/>
        </w:rPr>
        <w:t xml:space="preserve"> (kraj Banská Bystrica)</w:t>
      </w:r>
    </w:p>
    <w:p w:rsidR="003A66E6" w:rsidRDefault="003A66E6" w:rsidP="003A66E6">
      <w:pPr>
        <w:spacing w:after="480"/>
        <w:ind w:left="680"/>
        <w:rPr>
          <w:rFonts w:ascii="Arial" w:hAnsi="Arial"/>
        </w:rPr>
      </w:pPr>
      <w:r>
        <w:rPr>
          <w:rFonts w:ascii="Arial" w:hAnsi="Arial"/>
        </w:rPr>
        <w:t>Dana Oravcová</w:t>
      </w:r>
      <w:r>
        <w:rPr>
          <w:rFonts w:ascii="Arial" w:hAnsi="Arial"/>
        </w:rPr>
        <w:br/>
      </w:r>
      <w:hyperlink r:id="rId19" w:history="1">
        <w:r w:rsidRPr="000B4B21">
          <w:rPr>
            <w:rStyle w:val="Hypertextovprepojenie"/>
            <w:rFonts w:ascii="Arial" w:hAnsi="Arial"/>
          </w:rPr>
          <w:t>dana.oravcova@svsbb.sk</w:t>
        </w:r>
      </w:hyperlink>
      <w:r>
        <w:rPr>
          <w:rFonts w:ascii="Arial" w:hAnsi="Arial"/>
        </w:rPr>
        <w:br/>
        <w:t>048 / 423 17 57</w:t>
      </w:r>
    </w:p>
    <w:p w:rsidR="003A66E6" w:rsidRDefault="003A66E6" w:rsidP="003A66E6">
      <w:pPr>
        <w:spacing w:after="120"/>
        <w:ind w:firstLine="709"/>
        <w:jc w:val="both"/>
        <w:rPr>
          <w:rFonts w:ascii="Arial" w:hAnsi="Arial"/>
        </w:rPr>
      </w:pPr>
      <w:r>
        <w:rPr>
          <w:rFonts w:ascii="Arial" w:hAnsi="Arial"/>
          <w:b/>
        </w:rPr>
        <w:t>ŠVS Liptovský Mikuláš</w:t>
      </w:r>
      <w:r>
        <w:rPr>
          <w:rFonts w:ascii="Arial" w:hAnsi="Arial"/>
        </w:rPr>
        <w:t xml:space="preserve"> (kraje Žilina a Trenčín)</w:t>
      </w:r>
    </w:p>
    <w:p w:rsidR="003A66E6" w:rsidRDefault="003A66E6" w:rsidP="003A66E6">
      <w:pPr>
        <w:spacing w:after="480"/>
        <w:ind w:left="680"/>
        <w:rPr>
          <w:rFonts w:ascii="Arial" w:hAnsi="Arial"/>
        </w:rPr>
      </w:pPr>
      <w:r>
        <w:rPr>
          <w:rFonts w:ascii="Arial" w:hAnsi="Arial"/>
        </w:rPr>
        <w:t>Ing. Iveta Krakovská</w:t>
      </w:r>
      <w:r>
        <w:rPr>
          <w:rFonts w:ascii="Arial" w:hAnsi="Arial"/>
        </w:rPr>
        <w:br/>
      </w:r>
      <w:hyperlink r:id="rId20" w:history="1">
        <w:r w:rsidRPr="000B4B21">
          <w:rPr>
            <w:rStyle w:val="Hypertextovprepojenie"/>
            <w:rFonts w:ascii="Arial" w:hAnsi="Arial"/>
          </w:rPr>
          <w:t>iveta.krakovska@svslm.sk</w:t>
        </w:r>
      </w:hyperlink>
      <w:r>
        <w:rPr>
          <w:rFonts w:ascii="Arial" w:hAnsi="Arial"/>
        </w:rPr>
        <w:br/>
        <w:t>044 /552 62 21</w:t>
      </w:r>
    </w:p>
    <w:p w:rsidR="003A66E6" w:rsidRDefault="003A66E6" w:rsidP="003A66E6">
      <w:pPr>
        <w:spacing w:after="120"/>
        <w:ind w:firstLine="709"/>
        <w:jc w:val="both"/>
        <w:rPr>
          <w:rFonts w:ascii="Arial" w:hAnsi="Arial"/>
        </w:rPr>
      </w:pPr>
      <w:r>
        <w:rPr>
          <w:rFonts w:ascii="Arial" w:hAnsi="Arial"/>
          <w:b/>
        </w:rPr>
        <w:t>ŠVS Michalovce</w:t>
      </w:r>
      <w:r>
        <w:rPr>
          <w:rFonts w:ascii="Arial" w:hAnsi="Arial"/>
        </w:rPr>
        <w:t xml:space="preserve"> (kraje Prešov a Košice)</w:t>
      </w:r>
    </w:p>
    <w:p w:rsidR="003A66E6" w:rsidRDefault="003A66E6" w:rsidP="003A66E6">
      <w:pPr>
        <w:spacing w:after="480"/>
        <w:ind w:left="680"/>
        <w:rPr>
          <w:rFonts w:ascii="Arial" w:hAnsi="Arial"/>
        </w:rPr>
      </w:pPr>
      <w:r>
        <w:rPr>
          <w:rFonts w:ascii="Arial" w:hAnsi="Arial"/>
        </w:rPr>
        <w:t>Ing. Gabriela Miklošová</w:t>
      </w:r>
      <w:r>
        <w:rPr>
          <w:rFonts w:ascii="Arial" w:hAnsi="Arial"/>
        </w:rPr>
        <w:br/>
      </w:r>
      <w:r>
        <w:rPr>
          <w:rStyle w:val="Hypertextovprepojenie"/>
          <w:rFonts w:ascii="Arial" w:hAnsi="Arial"/>
        </w:rPr>
        <w:t>gabriela.</w:t>
      </w:r>
      <w:hyperlink r:id="rId21" w:history="1">
        <w:r>
          <w:rPr>
            <w:rStyle w:val="Hypertextovprepojenie"/>
            <w:rFonts w:ascii="Arial" w:hAnsi="Arial"/>
          </w:rPr>
          <w:t>miklosova@svsmi.sk</w:t>
        </w:r>
      </w:hyperlink>
      <w:r>
        <w:rPr>
          <w:rFonts w:ascii="Arial" w:hAnsi="Arial"/>
        </w:rPr>
        <w:br/>
        <w:t>056 / 687 2842</w:t>
      </w:r>
    </w:p>
    <w:p w:rsidR="000C7904" w:rsidRDefault="000C7904">
      <w:pPr>
        <w:spacing w:after="480"/>
        <w:ind w:left="680"/>
        <w:rPr>
          <w:rFonts w:ascii="Arial" w:hAnsi="Arial"/>
        </w:rPr>
      </w:pPr>
    </w:p>
    <w:p w:rsidR="000C7904" w:rsidRDefault="000C7904" w:rsidP="00B336C3">
      <w:pPr>
        <w:numPr>
          <w:ilvl w:val="0"/>
          <w:numId w:val="23"/>
        </w:numPr>
        <w:spacing w:before="240" w:after="60"/>
        <w:jc w:val="both"/>
        <w:rPr>
          <w:rFonts w:ascii="Arial" w:hAnsi="Arial"/>
          <w:u w:val="single"/>
        </w:rPr>
      </w:pPr>
      <w:r>
        <w:rPr>
          <w:rFonts w:ascii="Arial" w:hAnsi="Arial"/>
        </w:rPr>
        <w:br w:type="page"/>
      </w:r>
      <w:bookmarkEnd w:id="50"/>
      <w:r w:rsidR="007D2A79">
        <w:rPr>
          <w:rFonts w:ascii="Arial" w:hAnsi="Arial"/>
          <w:u w:val="single"/>
        </w:rPr>
        <w:lastRenderedPageBreak/>
        <w:t xml:space="preserve">Kontakty na zamestnancov </w:t>
      </w:r>
      <w:r w:rsidR="00FA6BB2">
        <w:rPr>
          <w:rFonts w:ascii="Arial" w:hAnsi="Arial"/>
          <w:u w:val="single"/>
        </w:rPr>
        <w:t>MŠVVaM</w:t>
      </w:r>
      <w:r w:rsidR="0083395E">
        <w:rPr>
          <w:rFonts w:ascii="Arial" w:hAnsi="Arial"/>
          <w:u w:val="single"/>
        </w:rPr>
        <w:t xml:space="preserve"> SR, CVTI – ŠVS a </w:t>
      </w:r>
      <w:r w:rsidR="00430F09" w:rsidRPr="00C51F7C">
        <w:rPr>
          <w:rFonts w:ascii="Arial" w:hAnsi="Arial"/>
          <w:u w:val="single"/>
        </w:rPr>
        <w:t>RÚŠS</w:t>
      </w:r>
      <w:r w:rsidR="007D2A79" w:rsidRPr="00C51F7C">
        <w:rPr>
          <w:rFonts w:ascii="Arial" w:hAnsi="Arial"/>
          <w:u w:val="single"/>
        </w:rPr>
        <w:t xml:space="preserve"> </w:t>
      </w:r>
      <w:r w:rsidRPr="00C51F7C">
        <w:rPr>
          <w:rFonts w:ascii="Arial" w:hAnsi="Arial"/>
          <w:u w:val="single"/>
        </w:rPr>
        <w:t>týkajúce sa pomoci</w:t>
      </w:r>
      <w:r>
        <w:rPr>
          <w:rFonts w:ascii="Arial" w:hAnsi="Arial"/>
          <w:u w:val="single"/>
        </w:rPr>
        <w:t xml:space="preserve"> k výkazu Škol </w:t>
      </w:r>
      <w:r w:rsidR="00FA4625">
        <w:rPr>
          <w:rFonts w:ascii="Arial" w:hAnsi="Arial"/>
          <w:u w:val="single"/>
        </w:rPr>
        <w:t>(</w:t>
      </w:r>
      <w:r w:rsidR="00FA6BB2">
        <w:rPr>
          <w:rFonts w:ascii="Arial" w:hAnsi="Arial"/>
          <w:u w:val="single"/>
        </w:rPr>
        <w:t>MŠVVM</w:t>
      </w:r>
      <w:r w:rsidR="00FA4625">
        <w:rPr>
          <w:rFonts w:ascii="Arial" w:hAnsi="Arial"/>
          <w:u w:val="single"/>
        </w:rPr>
        <w:t xml:space="preserve"> SR)</w:t>
      </w:r>
      <w:r>
        <w:rPr>
          <w:rFonts w:ascii="Arial" w:hAnsi="Arial"/>
          <w:u w:val="single"/>
        </w:rPr>
        <w:t xml:space="preserve"> 1-04</w:t>
      </w:r>
    </w:p>
    <w:p w:rsidR="00956B0B" w:rsidRDefault="00956B0B" w:rsidP="0095087F">
      <w:pPr>
        <w:spacing w:before="240" w:after="60"/>
        <w:ind w:left="540"/>
        <w:jc w:val="both"/>
        <w:rPr>
          <w:rFonts w:ascii="Arial" w:hAnsi="Arial"/>
          <w:u w:val="single"/>
        </w:rPr>
      </w:pPr>
    </w:p>
    <w:p w:rsidR="00885E13" w:rsidRPr="00A25025" w:rsidRDefault="004531FA" w:rsidP="00C51F7C">
      <w:pPr>
        <w:autoSpaceDE w:val="0"/>
        <w:autoSpaceDN w:val="0"/>
        <w:adjustRightInd w:val="0"/>
        <w:rPr>
          <w:rFonts w:ascii="Arial" w:hAnsi="Arial"/>
        </w:rPr>
      </w:pPr>
      <w:r w:rsidRPr="004531FA">
        <w:rPr>
          <w:noProof/>
        </w:rPr>
        <w:drawing>
          <wp:inline distT="0" distB="0" distL="0" distR="0" wp14:anchorId="65802044" wp14:editId="7DE7ED38">
            <wp:extent cx="6177147" cy="59245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7262" cy="5934251"/>
                    </a:xfrm>
                    <a:prstGeom prst="rect">
                      <a:avLst/>
                    </a:prstGeom>
                    <a:noFill/>
                    <a:ln>
                      <a:noFill/>
                    </a:ln>
                  </pic:spPr>
                </pic:pic>
              </a:graphicData>
            </a:graphic>
          </wp:inline>
        </w:drawing>
      </w:r>
    </w:p>
    <w:sectPr w:rsidR="00885E13" w:rsidRPr="00A25025" w:rsidSect="00462059">
      <w:footerReference w:type="even" r:id="rId23"/>
      <w:footerReference w:type="default" r:id="rId24"/>
      <w:footerReference w:type="first" r:id="rId25"/>
      <w:pgSz w:w="11906" w:h="16838"/>
      <w:pgMar w:top="1276"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930" w:rsidRDefault="00D47930">
      <w:r>
        <w:separator/>
      </w:r>
    </w:p>
  </w:endnote>
  <w:endnote w:type="continuationSeparator" w:id="0">
    <w:p w:rsidR="00D47930" w:rsidRDefault="00D4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A9C" w:rsidRDefault="00113A9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rsidR="00113A9C" w:rsidRDefault="00113A9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A9C" w:rsidRDefault="00113A9C" w:rsidP="00C51F7C">
    <w:pPr>
      <w:pStyle w:val="Pta"/>
      <w:framePr w:wrap="around" w:vAnchor="text" w:hAnchor="page" w:x="6091" w:y="-102"/>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36</w:t>
    </w:r>
    <w:r>
      <w:rPr>
        <w:rStyle w:val="slostrany"/>
      </w:rPr>
      <w:fldChar w:fldCharType="end"/>
    </w:r>
  </w:p>
  <w:p w:rsidR="00113A9C" w:rsidRPr="00C51F7C" w:rsidRDefault="00113A9C" w:rsidP="00CB3C0F">
    <w:pPr>
      <w:pStyle w:val="Pta"/>
      <w:rPr>
        <w:vertAlign w:val="superscript"/>
        <w:lang w:val="sk-SK"/>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A9C" w:rsidRDefault="00113A9C">
    <w:pPr>
      <w:pStyle w:val="Pta"/>
      <w:jc w:val="center"/>
    </w:pPr>
  </w:p>
  <w:p w:rsidR="00113A9C" w:rsidRDefault="00113A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930" w:rsidRDefault="00D47930">
      <w:r>
        <w:separator/>
      </w:r>
    </w:p>
  </w:footnote>
  <w:footnote w:type="continuationSeparator" w:id="0">
    <w:p w:rsidR="00D47930" w:rsidRDefault="00D4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7394"/>
    <w:multiLevelType w:val="hybridMultilevel"/>
    <w:tmpl w:val="994EB010"/>
    <w:lvl w:ilvl="0" w:tplc="FA88C242">
      <w:start w:val="1"/>
      <w:numFmt w:val="bullet"/>
      <w:lvlText w:val=""/>
      <w:lvlJc w:val="left"/>
      <w:pPr>
        <w:tabs>
          <w:tab w:val="num" w:pos="1080"/>
        </w:tabs>
        <w:ind w:left="1080" w:hanging="360"/>
      </w:pPr>
      <w:rPr>
        <w:rFonts w:ascii="Symbol" w:hAnsi="Symbol" w:hint="default"/>
        <w:sz w:val="22"/>
        <w:szCs w:val="22"/>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BA2158"/>
    <w:multiLevelType w:val="hybridMultilevel"/>
    <w:tmpl w:val="E41828FC"/>
    <w:lvl w:ilvl="0" w:tplc="041B000F">
      <w:start w:val="1"/>
      <w:numFmt w:val="decimal"/>
      <w:lvlText w:val="%1."/>
      <w:lvlJc w:val="left"/>
      <w:pPr>
        <w:tabs>
          <w:tab w:val="num" w:pos="540"/>
        </w:tabs>
        <w:ind w:left="540" w:hanging="360"/>
      </w:p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2" w15:restartNumberingAfterBreak="0">
    <w:nsid w:val="12A90E64"/>
    <w:multiLevelType w:val="singleLevel"/>
    <w:tmpl w:val="763689F6"/>
    <w:lvl w:ilvl="0">
      <w:start w:val="1"/>
      <w:numFmt w:val="lowerLetter"/>
      <w:lvlText w:val="%1)"/>
      <w:legacy w:legacy="1" w:legacySpace="0" w:legacyIndent="283"/>
      <w:lvlJc w:val="left"/>
      <w:pPr>
        <w:ind w:left="283" w:hanging="283"/>
      </w:pPr>
    </w:lvl>
  </w:abstractNum>
  <w:abstractNum w:abstractNumId="3" w15:restartNumberingAfterBreak="0">
    <w:nsid w:val="19306FD0"/>
    <w:multiLevelType w:val="hybridMultilevel"/>
    <w:tmpl w:val="516AC3E6"/>
    <w:lvl w:ilvl="0" w:tplc="1248B5DC">
      <w:numFmt w:val="bullet"/>
      <w:lvlText w:val="-"/>
      <w:lvlJc w:val="left"/>
      <w:pPr>
        <w:tabs>
          <w:tab w:val="num" w:pos="360"/>
        </w:tabs>
        <w:ind w:left="360" w:hanging="360"/>
      </w:pPr>
      <w:rPr>
        <w:rFonts w:ascii="Times New Roman" w:eastAsia="Times New Roman" w:hAnsi="Times New Roman" w:cs="Times New Roman" w:hint="default"/>
      </w:rPr>
    </w:lvl>
    <w:lvl w:ilvl="1" w:tplc="1AF6AE9E">
      <w:start w:val="3"/>
      <w:numFmt w:val="bullet"/>
      <w:lvlText w:val="–"/>
      <w:lvlJc w:val="left"/>
      <w:pPr>
        <w:tabs>
          <w:tab w:val="num" w:pos="1260"/>
        </w:tabs>
        <w:ind w:left="1260" w:hanging="360"/>
      </w:pPr>
      <w:rPr>
        <w:rFonts w:ascii="Times New Roman" w:eastAsia="Times New Roman" w:hAnsi="Times New Roman" w:cs="Times New Roman" w:hint="default"/>
      </w:rPr>
    </w:lvl>
    <w:lvl w:ilvl="2" w:tplc="041B0005" w:tentative="1">
      <w:start w:val="1"/>
      <w:numFmt w:val="bullet"/>
      <w:lvlText w:val=""/>
      <w:lvlJc w:val="left"/>
      <w:pPr>
        <w:tabs>
          <w:tab w:val="num" w:pos="1980"/>
        </w:tabs>
        <w:ind w:left="1980" w:hanging="360"/>
      </w:pPr>
      <w:rPr>
        <w:rFonts w:ascii="Wingdings" w:hAnsi="Wingdings" w:hint="default"/>
      </w:rPr>
    </w:lvl>
    <w:lvl w:ilvl="3" w:tplc="041B0001" w:tentative="1">
      <w:start w:val="1"/>
      <w:numFmt w:val="bullet"/>
      <w:lvlText w:val=""/>
      <w:lvlJc w:val="left"/>
      <w:pPr>
        <w:tabs>
          <w:tab w:val="num" w:pos="2700"/>
        </w:tabs>
        <w:ind w:left="2700" w:hanging="360"/>
      </w:pPr>
      <w:rPr>
        <w:rFonts w:ascii="Symbol" w:hAnsi="Symbol" w:hint="default"/>
      </w:rPr>
    </w:lvl>
    <w:lvl w:ilvl="4" w:tplc="041B0003" w:tentative="1">
      <w:start w:val="1"/>
      <w:numFmt w:val="bullet"/>
      <w:lvlText w:val="o"/>
      <w:lvlJc w:val="left"/>
      <w:pPr>
        <w:tabs>
          <w:tab w:val="num" w:pos="3420"/>
        </w:tabs>
        <w:ind w:left="3420" w:hanging="360"/>
      </w:pPr>
      <w:rPr>
        <w:rFonts w:ascii="Courier New" w:hAnsi="Courier New" w:cs="Courier New" w:hint="default"/>
      </w:rPr>
    </w:lvl>
    <w:lvl w:ilvl="5" w:tplc="041B0005" w:tentative="1">
      <w:start w:val="1"/>
      <w:numFmt w:val="bullet"/>
      <w:lvlText w:val=""/>
      <w:lvlJc w:val="left"/>
      <w:pPr>
        <w:tabs>
          <w:tab w:val="num" w:pos="4140"/>
        </w:tabs>
        <w:ind w:left="4140" w:hanging="360"/>
      </w:pPr>
      <w:rPr>
        <w:rFonts w:ascii="Wingdings" w:hAnsi="Wingdings" w:hint="default"/>
      </w:rPr>
    </w:lvl>
    <w:lvl w:ilvl="6" w:tplc="041B0001" w:tentative="1">
      <w:start w:val="1"/>
      <w:numFmt w:val="bullet"/>
      <w:lvlText w:val=""/>
      <w:lvlJc w:val="left"/>
      <w:pPr>
        <w:tabs>
          <w:tab w:val="num" w:pos="4860"/>
        </w:tabs>
        <w:ind w:left="4860" w:hanging="360"/>
      </w:pPr>
      <w:rPr>
        <w:rFonts w:ascii="Symbol" w:hAnsi="Symbol" w:hint="default"/>
      </w:rPr>
    </w:lvl>
    <w:lvl w:ilvl="7" w:tplc="041B0003" w:tentative="1">
      <w:start w:val="1"/>
      <w:numFmt w:val="bullet"/>
      <w:lvlText w:val="o"/>
      <w:lvlJc w:val="left"/>
      <w:pPr>
        <w:tabs>
          <w:tab w:val="num" w:pos="5580"/>
        </w:tabs>
        <w:ind w:left="5580" w:hanging="360"/>
      </w:pPr>
      <w:rPr>
        <w:rFonts w:ascii="Courier New" w:hAnsi="Courier New" w:cs="Courier New" w:hint="default"/>
      </w:rPr>
    </w:lvl>
    <w:lvl w:ilvl="8" w:tplc="041B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B9F641C"/>
    <w:multiLevelType w:val="hybridMultilevel"/>
    <w:tmpl w:val="87ECF7E6"/>
    <w:lvl w:ilvl="0" w:tplc="1248B5DC">
      <w:numFmt w:val="bullet"/>
      <w:lvlText w:val="-"/>
      <w:lvlJc w:val="left"/>
      <w:pPr>
        <w:tabs>
          <w:tab w:val="num" w:pos="360"/>
        </w:tabs>
        <w:ind w:left="360" w:hanging="360"/>
      </w:pPr>
      <w:rPr>
        <w:rFonts w:ascii="Times New Roman" w:eastAsia="Times New Roman" w:hAnsi="Times New Roman" w:cs="Times New Roman" w:hint="default"/>
      </w:rPr>
    </w:lvl>
    <w:lvl w:ilvl="1" w:tplc="041B0019">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5" w15:restartNumberingAfterBreak="0">
    <w:nsid w:val="1ECD6244"/>
    <w:multiLevelType w:val="hybridMultilevel"/>
    <w:tmpl w:val="A788AA62"/>
    <w:lvl w:ilvl="0" w:tplc="1248B5DC">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 w15:restartNumberingAfterBreak="0">
    <w:nsid w:val="20D829FB"/>
    <w:multiLevelType w:val="hybridMultilevel"/>
    <w:tmpl w:val="6DD606F8"/>
    <w:lvl w:ilvl="0" w:tplc="B0923F54">
      <w:start w:val="1"/>
      <w:numFmt w:val="decimal"/>
      <w:lvlText w:val="%1."/>
      <w:lvlJc w:val="left"/>
      <w:pPr>
        <w:tabs>
          <w:tab w:val="num" w:pos="360"/>
        </w:tabs>
        <w:ind w:left="36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630366D"/>
    <w:multiLevelType w:val="singleLevel"/>
    <w:tmpl w:val="3C54C0EA"/>
    <w:lvl w:ilvl="0">
      <w:start w:val="1"/>
      <w:numFmt w:val="decimal"/>
      <w:lvlText w:val="%1)"/>
      <w:legacy w:legacy="1" w:legacySpace="0" w:legacyIndent="283"/>
      <w:lvlJc w:val="left"/>
      <w:pPr>
        <w:ind w:left="283" w:hanging="283"/>
      </w:pPr>
    </w:lvl>
  </w:abstractNum>
  <w:abstractNum w:abstractNumId="8" w15:restartNumberingAfterBreak="0">
    <w:nsid w:val="2A02382A"/>
    <w:multiLevelType w:val="hybridMultilevel"/>
    <w:tmpl w:val="BC604B9A"/>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2E6801B4"/>
    <w:multiLevelType w:val="hybridMultilevel"/>
    <w:tmpl w:val="B1882BFC"/>
    <w:lvl w:ilvl="0" w:tplc="C338D32E">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861725"/>
    <w:multiLevelType w:val="hybridMultilevel"/>
    <w:tmpl w:val="12048B9C"/>
    <w:lvl w:ilvl="0" w:tplc="1248B5DC">
      <w:numFmt w:val="bullet"/>
      <w:lvlText w:val="-"/>
      <w:lvlJc w:val="left"/>
      <w:pPr>
        <w:tabs>
          <w:tab w:val="num" w:pos="1080"/>
        </w:tabs>
        <w:ind w:left="1080" w:hanging="360"/>
      </w:pPr>
      <w:rPr>
        <w:rFonts w:ascii="Times New Roman" w:eastAsia="Times New Roman" w:hAnsi="Times New Roman" w:cs="Times New Roman" w:hint="default"/>
      </w:rPr>
    </w:lvl>
    <w:lvl w:ilvl="1" w:tplc="041B0003" w:tentative="1">
      <w:start w:val="1"/>
      <w:numFmt w:val="bullet"/>
      <w:lvlText w:val="o"/>
      <w:lvlJc w:val="left"/>
      <w:pPr>
        <w:tabs>
          <w:tab w:val="num" w:pos="1980"/>
        </w:tabs>
        <w:ind w:left="1980" w:hanging="360"/>
      </w:pPr>
      <w:rPr>
        <w:rFonts w:ascii="Courier New" w:hAnsi="Courier New" w:cs="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329957AD"/>
    <w:multiLevelType w:val="hybridMultilevel"/>
    <w:tmpl w:val="203ACD0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8F7CFE"/>
    <w:multiLevelType w:val="hybridMultilevel"/>
    <w:tmpl w:val="948C33C4"/>
    <w:lvl w:ilvl="0" w:tplc="041B0013">
      <w:start w:val="1"/>
      <w:numFmt w:val="upperRoman"/>
      <w:lvlText w:val="%1."/>
      <w:lvlJc w:val="right"/>
      <w:pPr>
        <w:tabs>
          <w:tab w:val="num" w:pos="180"/>
        </w:tabs>
        <w:ind w:left="180" w:hanging="180"/>
      </w:pPr>
      <w:rPr>
        <w:rFonts w:hint="default"/>
      </w:rPr>
    </w:lvl>
    <w:lvl w:ilvl="1" w:tplc="041B000F">
      <w:start w:val="1"/>
      <w:numFmt w:val="decimal"/>
      <w:lvlText w:val="%2."/>
      <w:lvlJc w:val="left"/>
      <w:pPr>
        <w:tabs>
          <w:tab w:val="num" w:pos="1080"/>
        </w:tabs>
        <w:ind w:left="1080" w:hanging="360"/>
      </w:pPr>
      <w:rPr>
        <w:rFont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41A91FFA"/>
    <w:multiLevelType w:val="hybridMultilevel"/>
    <w:tmpl w:val="FD9C1122"/>
    <w:lvl w:ilvl="0" w:tplc="1248B5DC">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15:restartNumberingAfterBreak="0">
    <w:nsid w:val="435C5CAD"/>
    <w:multiLevelType w:val="hybridMultilevel"/>
    <w:tmpl w:val="46D846C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45C72865"/>
    <w:multiLevelType w:val="hybridMultilevel"/>
    <w:tmpl w:val="2C5E64A8"/>
    <w:lvl w:ilvl="0" w:tplc="FEB04824">
      <w:start w:val="4"/>
      <w:numFmt w:val="upperRoman"/>
      <w:lvlText w:val="%1."/>
      <w:lvlJc w:val="right"/>
      <w:pPr>
        <w:tabs>
          <w:tab w:val="num" w:pos="180"/>
        </w:tabs>
        <w:ind w:left="180" w:hanging="180"/>
      </w:pPr>
      <w:rPr>
        <w:rFonts w:hint="default"/>
        <w:color w:val="auto"/>
      </w:rPr>
    </w:lvl>
    <w:lvl w:ilvl="1" w:tplc="8FFC5B9E">
      <w:start w:val="1"/>
      <w:numFmt w:val="bullet"/>
      <w:lvlText w:val=""/>
      <w:lvlJc w:val="left"/>
      <w:pPr>
        <w:tabs>
          <w:tab w:val="num" w:pos="1080"/>
        </w:tabs>
        <w:ind w:left="1080" w:hanging="360"/>
      </w:pPr>
      <w:rPr>
        <w:rFonts w:ascii="Symbol" w:hAnsi="Symbo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48982DB1"/>
    <w:multiLevelType w:val="hybridMultilevel"/>
    <w:tmpl w:val="28A247A0"/>
    <w:lvl w:ilvl="0" w:tplc="1248B5DC">
      <w:numFmt w:val="bullet"/>
      <w:lvlText w:val="-"/>
      <w:lvlJc w:val="left"/>
      <w:pPr>
        <w:tabs>
          <w:tab w:val="num" w:pos="540"/>
        </w:tabs>
        <w:ind w:left="54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26ED1"/>
    <w:multiLevelType w:val="hybridMultilevel"/>
    <w:tmpl w:val="40C2B1B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4B4D1EC3"/>
    <w:multiLevelType w:val="hybridMultilevel"/>
    <w:tmpl w:val="BB2AF3F4"/>
    <w:lvl w:ilvl="0" w:tplc="1248B5DC">
      <w:numFmt w:val="bullet"/>
      <w:lvlText w:val="-"/>
      <w:lvlJc w:val="left"/>
      <w:pPr>
        <w:tabs>
          <w:tab w:val="num" w:pos="720"/>
        </w:tabs>
        <w:ind w:left="720" w:hanging="360"/>
      </w:pPr>
      <w:rPr>
        <w:rFonts w:ascii="Times New Roman" w:eastAsia="Times New Roman" w:hAnsi="Times New Roman" w:cs="Times New Roman" w:hint="default"/>
      </w:rPr>
    </w:lvl>
    <w:lvl w:ilvl="1" w:tplc="1248B5DC">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B0FDB"/>
    <w:multiLevelType w:val="hybridMultilevel"/>
    <w:tmpl w:val="147C1CF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EF1619"/>
    <w:multiLevelType w:val="hybridMultilevel"/>
    <w:tmpl w:val="0302C89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4E944598"/>
    <w:multiLevelType w:val="multilevel"/>
    <w:tmpl w:val="148CB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EF42C1D"/>
    <w:multiLevelType w:val="singleLevel"/>
    <w:tmpl w:val="3C54C0EA"/>
    <w:lvl w:ilvl="0">
      <w:start w:val="1"/>
      <w:numFmt w:val="decimal"/>
      <w:lvlText w:val="%1)"/>
      <w:legacy w:legacy="1" w:legacySpace="0" w:legacyIndent="283"/>
      <w:lvlJc w:val="left"/>
      <w:pPr>
        <w:ind w:left="283" w:hanging="283"/>
      </w:pPr>
    </w:lvl>
  </w:abstractNum>
  <w:abstractNum w:abstractNumId="23" w15:restartNumberingAfterBreak="0">
    <w:nsid w:val="50133789"/>
    <w:multiLevelType w:val="multilevel"/>
    <w:tmpl w:val="2C0C3F1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61D6DF5"/>
    <w:multiLevelType w:val="hybridMultilevel"/>
    <w:tmpl w:val="B7BA0922"/>
    <w:lvl w:ilvl="0" w:tplc="1248B5DC">
      <w:numFmt w:val="bullet"/>
      <w:lvlText w:val="-"/>
      <w:lvlJc w:val="left"/>
      <w:pPr>
        <w:tabs>
          <w:tab w:val="num" w:pos="1080"/>
        </w:tabs>
        <w:ind w:left="1080" w:hanging="360"/>
      </w:pPr>
      <w:rPr>
        <w:rFonts w:ascii="Times New Roman" w:eastAsia="Times New Roman" w:hAnsi="Times New Roman" w:cs="Times New Roman" w:hint="default"/>
      </w:rPr>
    </w:lvl>
    <w:lvl w:ilvl="1" w:tplc="041B0003" w:tentative="1">
      <w:start w:val="1"/>
      <w:numFmt w:val="bullet"/>
      <w:lvlText w:val="o"/>
      <w:lvlJc w:val="left"/>
      <w:pPr>
        <w:tabs>
          <w:tab w:val="num" w:pos="1980"/>
        </w:tabs>
        <w:ind w:left="1980" w:hanging="360"/>
      </w:pPr>
      <w:rPr>
        <w:rFonts w:ascii="Courier New" w:hAnsi="Courier New" w:cs="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567B6535"/>
    <w:multiLevelType w:val="hybridMultilevel"/>
    <w:tmpl w:val="F7201708"/>
    <w:lvl w:ilvl="0" w:tplc="1248B5DC">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bullet"/>
      <w:lvlText w:val="o"/>
      <w:lvlJc w:val="left"/>
      <w:pPr>
        <w:tabs>
          <w:tab w:val="num" w:pos="1260"/>
        </w:tabs>
        <w:ind w:left="1260" w:hanging="360"/>
      </w:pPr>
      <w:rPr>
        <w:rFonts w:ascii="Courier New" w:hAnsi="Courier New" w:cs="Courier New" w:hint="default"/>
      </w:rPr>
    </w:lvl>
    <w:lvl w:ilvl="2" w:tplc="041B0005" w:tentative="1">
      <w:start w:val="1"/>
      <w:numFmt w:val="bullet"/>
      <w:lvlText w:val=""/>
      <w:lvlJc w:val="left"/>
      <w:pPr>
        <w:tabs>
          <w:tab w:val="num" w:pos="1980"/>
        </w:tabs>
        <w:ind w:left="1980" w:hanging="360"/>
      </w:pPr>
      <w:rPr>
        <w:rFonts w:ascii="Wingdings" w:hAnsi="Wingdings" w:hint="default"/>
      </w:rPr>
    </w:lvl>
    <w:lvl w:ilvl="3" w:tplc="041B0001" w:tentative="1">
      <w:start w:val="1"/>
      <w:numFmt w:val="bullet"/>
      <w:lvlText w:val=""/>
      <w:lvlJc w:val="left"/>
      <w:pPr>
        <w:tabs>
          <w:tab w:val="num" w:pos="2700"/>
        </w:tabs>
        <w:ind w:left="2700" w:hanging="360"/>
      </w:pPr>
      <w:rPr>
        <w:rFonts w:ascii="Symbol" w:hAnsi="Symbol" w:hint="default"/>
      </w:rPr>
    </w:lvl>
    <w:lvl w:ilvl="4" w:tplc="041B0003" w:tentative="1">
      <w:start w:val="1"/>
      <w:numFmt w:val="bullet"/>
      <w:lvlText w:val="o"/>
      <w:lvlJc w:val="left"/>
      <w:pPr>
        <w:tabs>
          <w:tab w:val="num" w:pos="3420"/>
        </w:tabs>
        <w:ind w:left="3420" w:hanging="360"/>
      </w:pPr>
      <w:rPr>
        <w:rFonts w:ascii="Courier New" w:hAnsi="Courier New" w:cs="Courier New" w:hint="default"/>
      </w:rPr>
    </w:lvl>
    <w:lvl w:ilvl="5" w:tplc="041B0005" w:tentative="1">
      <w:start w:val="1"/>
      <w:numFmt w:val="bullet"/>
      <w:lvlText w:val=""/>
      <w:lvlJc w:val="left"/>
      <w:pPr>
        <w:tabs>
          <w:tab w:val="num" w:pos="4140"/>
        </w:tabs>
        <w:ind w:left="4140" w:hanging="360"/>
      </w:pPr>
      <w:rPr>
        <w:rFonts w:ascii="Wingdings" w:hAnsi="Wingdings" w:hint="default"/>
      </w:rPr>
    </w:lvl>
    <w:lvl w:ilvl="6" w:tplc="041B0001" w:tentative="1">
      <w:start w:val="1"/>
      <w:numFmt w:val="bullet"/>
      <w:lvlText w:val=""/>
      <w:lvlJc w:val="left"/>
      <w:pPr>
        <w:tabs>
          <w:tab w:val="num" w:pos="4860"/>
        </w:tabs>
        <w:ind w:left="4860" w:hanging="360"/>
      </w:pPr>
      <w:rPr>
        <w:rFonts w:ascii="Symbol" w:hAnsi="Symbol" w:hint="default"/>
      </w:rPr>
    </w:lvl>
    <w:lvl w:ilvl="7" w:tplc="041B0003" w:tentative="1">
      <w:start w:val="1"/>
      <w:numFmt w:val="bullet"/>
      <w:lvlText w:val="o"/>
      <w:lvlJc w:val="left"/>
      <w:pPr>
        <w:tabs>
          <w:tab w:val="num" w:pos="5580"/>
        </w:tabs>
        <w:ind w:left="5580" w:hanging="360"/>
      </w:pPr>
      <w:rPr>
        <w:rFonts w:ascii="Courier New" w:hAnsi="Courier New" w:cs="Courier New" w:hint="default"/>
      </w:rPr>
    </w:lvl>
    <w:lvl w:ilvl="8" w:tplc="041B0005" w:tentative="1">
      <w:start w:val="1"/>
      <w:numFmt w:val="bullet"/>
      <w:lvlText w:val=""/>
      <w:lvlJc w:val="left"/>
      <w:pPr>
        <w:tabs>
          <w:tab w:val="num" w:pos="6300"/>
        </w:tabs>
        <w:ind w:left="6300" w:hanging="360"/>
      </w:pPr>
      <w:rPr>
        <w:rFonts w:ascii="Wingdings" w:hAnsi="Wingdings" w:hint="default"/>
      </w:rPr>
    </w:lvl>
  </w:abstractNum>
  <w:abstractNum w:abstractNumId="26" w15:restartNumberingAfterBreak="0">
    <w:nsid w:val="5A856CBF"/>
    <w:multiLevelType w:val="hybridMultilevel"/>
    <w:tmpl w:val="43EE5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5F3CDF"/>
    <w:multiLevelType w:val="hybridMultilevel"/>
    <w:tmpl w:val="FF86578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65C630F6"/>
    <w:multiLevelType w:val="hybridMultilevel"/>
    <w:tmpl w:val="29F2B66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667728BB"/>
    <w:multiLevelType w:val="hybridMultilevel"/>
    <w:tmpl w:val="B48A9EDE"/>
    <w:lvl w:ilvl="0" w:tplc="041B0005">
      <w:start w:val="1"/>
      <w:numFmt w:val="bullet"/>
      <w:lvlText w:val=""/>
      <w:lvlJc w:val="left"/>
      <w:pPr>
        <w:tabs>
          <w:tab w:val="num" w:pos="720"/>
        </w:tabs>
        <w:ind w:left="720" w:hanging="360"/>
      </w:pPr>
      <w:rPr>
        <w:rFonts w:ascii="Wingdings" w:hAnsi="Wingdings" w:hint="default"/>
      </w:rPr>
    </w:lvl>
    <w:lvl w:ilvl="1" w:tplc="A614BAAA">
      <w:start w:val="1"/>
      <w:numFmt w:val="decimal"/>
      <w:lvlText w:val="%2."/>
      <w:lvlJc w:val="left"/>
      <w:pPr>
        <w:tabs>
          <w:tab w:val="num" w:pos="1440"/>
        </w:tabs>
        <w:ind w:left="1440" w:hanging="360"/>
      </w:pPr>
    </w:lvl>
    <w:lvl w:ilvl="2" w:tplc="971C7AE8">
      <w:start w:val="1"/>
      <w:numFmt w:val="decimal"/>
      <w:lvlText w:val="%3."/>
      <w:lvlJc w:val="left"/>
      <w:pPr>
        <w:tabs>
          <w:tab w:val="num" w:pos="2160"/>
        </w:tabs>
        <w:ind w:left="2160" w:hanging="360"/>
      </w:pPr>
    </w:lvl>
    <w:lvl w:ilvl="3" w:tplc="9CF627FE">
      <w:start w:val="1"/>
      <w:numFmt w:val="decimal"/>
      <w:lvlText w:val="%4."/>
      <w:lvlJc w:val="left"/>
      <w:pPr>
        <w:tabs>
          <w:tab w:val="num" w:pos="2880"/>
        </w:tabs>
        <w:ind w:left="2880" w:hanging="360"/>
      </w:pPr>
    </w:lvl>
    <w:lvl w:ilvl="4" w:tplc="B2421F22">
      <w:start w:val="1"/>
      <w:numFmt w:val="decimal"/>
      <w:lvlText w:val="%5."/>
      <w:lvlJc w:val="left"/>
      <w:pPr>
        <w:tabs>
          <w:tab w:val="num" w:pos="3600"/>
        </w:tabs>
        <w:ind w:left="3600" w:hanging="360"/>
      </w:pPr>
    </w:lvl>
    <w:lvl w:ilvl="5" w:tplc="B1EE8FE4">
      <w:start w:val="1"/>
      <w:numFmt w:val="decimal"/>
      <w:lvlText w:val="%6."/>
      <w:lvlJc w:val="left"/>
      <w:pPr>
        <w:tabs>
          <w:tab w:val="num" w:pos="4320"/>
        </w:tabs>
        <w:ind w:left="4320" w:hanging="360"/>
      </w:pPr>
    </w:lvl>
    <w:lvl w:ilvl="6" w:tplc="C2444A92">
      <w:start w:val="1"/>
      <w:numFmt w:val="decimal"/>
      <w:lvlText w:val="%7."/>
      <w:lvlJc w:val="left"/>
      <w:pPr>
        <w:tabs>
          <w:tab w:val="num" w:pos="5040"/>
        </w:tabs>
        <w:ind w:left="5040" w:hanging="360"/>
      </w:pPr>
    </w:lvl>
    <w:lvl w:ilvl="7" w:tplc="32CE9862">
      <w:start w:val="1"/>
      <w:numFmt w:val="decimal"/>
      <w:lvlText w:val="%8."/>
      <w:lvlJc w:val="left"/>
      <w:pPr>
        <w:tabs>
          <w:tab w:val="num" w:pos="5760"/>
        </w:tabs>
        <w:ind w:left="5760" w:hanging="360"/>
      </w:pPr>
    </w:lvl>
    <w:lvl w:ilvl="8" w:tplc="930490F4">
      <w:start w:val="1"/>
      <w:numFmt w:val="decimal"/>
      <w:lvlText w:val="%9."/>
      <w:lvlJc w:val="left"/>
      <w:pPr>
        <w:tabs>
          <w:tab w:val="num" w:pos="6480"/>
        </w:tabs>
        <w:ind w:left="6480" w:hanging="360"/>
      </w:pPr>
    </w:lvl>
  </w:abstractNum>
  <w:abstractNum w:abstractNumId="30" w15:restartNumberingAfterBreak="0">
    <w:nsid w:val="67F456B3"/>
    <w:multiLevelType w:val="hybridMultilevel"/>
    <w:tmpl w:val="59BE56A4"/>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1" w15:restartNumberingAfterBreak="0">
    <w:nsid w:val="6C524245"/>
    <w:multiLevelType w:val="hybridMultilevel"/>
    <w:tmpl w:val="3FB8E2D6"/>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2" w15:restartNumberingAfterBreak="0">
    <w:nsid w:val="6D471CDC"/>
    <w:multiLevelType w:val="hybridMultilevel"/>
    <w:tmpl w:val="C86677F0"/>
    <w:lvl w:ilvl="0" w:tplc="1248B5DC">
      <w:numFmt w:val="bullet"/>
      <w:lvlText w:val="-"/>
      <w:lvlJc w:val="left"/>
      <w:pPr>
        <w:tabs>
          <w:tab w:val="num" w:pos="540"/>
        </w:tabs>
        <w:ind w:left="54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2F20A9"/>
    <w:multiLevelType w:val="hybridMultilevel"/>
    <w:tmpl w:val="7CB8243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70106D77"/>
    <w:multiLevelType w:val="multilevel"/>
    <w:tmpl w:val="802EDDE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28"/>
        </w:tabs>
        <w:ind w:left="1428" w:hanging="360"/>
      </w:pPr>
      <w:rPr>
        <w:rFonts w:ascii="Symbol" w:hAnsi="Symbol"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35" w15:restartNumberingAfterBreak="0">
    <w:nsid w:val="7BD451AB"/>
    <w:multiLevelType w:val="hybridMultilevel"/>
    <w:tmpl w:val="9F0028F0"/>
    <w:lvl w:ilvl="0" w:tplc="1248B5DC">
      <w:numFmt w:val="bullet"/>
      <w:lvlText w:val="-"/>
      <w:lvlJc w:val="left"/>
      <w:pPr>
        <w:tabs>
          <w:tab w:val="num" w:pos="720"/>
        </w:tabs>
        <w:ind w:left="720" w:hanging="360"/>
      </w:pPr>
      <w:rPr>
        <w:rFonts w:ascii="Times New Roman" w:eastAsia="Times New Roman" w:hAnsi="Times New Roman" w:cs="Times New Roman" w:hint="default"/>
      </w:rPr>
    </w:lvl>
    <w:lvl w:ilvl="1" w:tplc="1248B5DC">
      <w:numFmt w:val="bullet"/>
      <w:lvlText w:val="-"/>
      <w:lvlJc w:val="left"/>
      <w:pPr>
        <w:tabs>
          <w:tab w:val="num" w:pos="1620"/>
        </w:tabs>
        <w:ind w:left="1620" w:hanging="360"/>
      </w:pPr>
      <w:rPr>
        <w:rFonts w:ascii="Times New Roman" w:eastAsia="Times New Roman" w:hAnsi="Times New Roman" w:cs="Times New Roman"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7BDD2EBB"/>
    <w:multiLevelType w:val="hybridMultilevel"/>
    <w:tmpl w:val="2F5421BE"/>
    <w:lvl w:ilvl="0" w:tplc="1248B5DC">
      <w:numFmt w:val="bullet"/>
      <w:lvlText w:val="-"/>
      <w:lvlJc w:val="left"/>
      <w:pPr>
        <w:tabs>
          <w:tab w:val="num" w:pos="1590"/>
        </w:tabs>
        <w:ind w:left="1590" w:hanging="360"/>
      </w:pPr>
      <w:rPr>
        <w:rFonts w:ascii="Times New Roman" w:eastAsia="Times New Roman" w:hAnsi="Times New Roman" w:cs="Times New Roman" w:hint="default"/>
      </w:rPr>
    </w:lvl>
    <w:lvl w:ilvl="1" w:tplc="041B0001">
      <w:start w:val="1"/>
      <w:numFmt w:val="bullet"/>
      <w:lvlText w:val=""/>
      <w:lvlJc w:val="left"/>
      <w:pPr>
        <w:tabs>
          <w:tab w:val="num" w:pos="2310"/>
        </w:tabs>
        <w:ind w:left="2310" w:hanging="360"/>
      </w:pPr>
      <w:rPr>
        <w:rFonts w:ascii="Symbol" w:hAnsi="Symbol" w:hint="default"/>
      </w:rPr>
    </w:lvl>
    <w:lvl w:ilvl="2" w:tplc="041B0005" w:tentative="1">
      <w:start w:val="1"/>
      <w:numFmt w:val="bullet"/>
      <w:lvlText w:val=""/>
      <w:lvlJc w:val="left"/>
      <w:pPr>
        <w:tabs>
          <w:tab w:val="num" w:pos="3030"/>
        </w:tabs>
        <w:ind w:left="3030" w:hanging="360"/>
      </w:pPr>
      <w:rPr>
        <w:rFonts w:ascii="Wingdings" w:hAnsi="Wingdings" w:hint="default"/>
      </w:rPr>
    </w:lvl>
    <w:lvl w:ilvl="3" w:tplc="041B0001" w:tentative="1">
      <w:start w:val="1"/>
      <w:numFmt w:val="bullet"/>
      <w:lvlText w:val=""/>
      <w:lvlJc w:val="left"/>
      <w:pPr>
        <w:tabs>
          <w:tab w:val="num" w:pos="3750"/>
        </w:tabs>
        <w:ind w:left="3750" w:hanging="360"/>
      </w:pPr>
      <w:rPr>
        <w:rFonts w:ascii="Symbol" w:hAnsi="Symbol" w:hint="default"/>
      </w:rPr>
    </w:lvl>
    <w:lvl w:ilvl="4" w:tplc="041B0003" w:tentative="1">
      <w:start w:val="1"/>
      <w:numFmt w:val="bullet"/>
      <w:lvlText w:val="o"/>
      <w:lvlJc w:val="left"/>
      <w:pPr>
        <w:tabs>
          <w:tab w:val="num" w:pos="4470"/>
        </w:tabs>
        <w:ind w:left="4470" w:hanging="360"/>
      </w:pPr>
      <w:rPr>
        <w:rFonts w:ascii="Courier New" w:hAnsi="Courier New" w:cs="Courier New" w:hint="default"/>
      </w:rPr>
    </w:lvl>
    <w:lvl w:ilvl="5" w:tplc="041B0005" w:tentative="1">
      <w:start w:val="1"/>
      <w:numFmt w:val="bullet"/>
      <w:lvlText w:val=""/>
      <w:lvlJc w:val="left"/>
      <w:pPr>
        <w:tabs>
          <w:tab w:val="num" w:pos="5190"/>
        </w:tabs>
        <w:ind w:left="5190" w:hanging="360"/>
      </w:pPr>
      <w:rPr>
        <w:rFonts w:ascii="Wingdings" w:hAnsi="Wingdings" w:hint="default"/>
      </w:rPr>
    </w:lvl>
    <w:lvl w:ilvl="6" w:tplc="041B0001" w:tentative="1">
      <w:start w:val="1"/>
      <w:numFmt w:val="bullet"/>
      <w:lvlText w:val=""/>
      <w:lvlJc w:val="left"/>
      <w:pPr>
        <w:tabs>
          <w:tab w:val="num" w:pos="5910"/>
        </w:tabs>
        <w:ind w:left="5910" w:hanging="360"/>
      </w:pPr>
      <w:rPr>
        <w:rFonts w:ascii="Symbol" w:hAnsi="Symbol" w:hint="default"/>
      </w:rPr>
    </w:lvl>
    <w:lvl w:ilvl="7" w:tplc="041B0003" w:tentative="1">
      <w:start w:val="1"/>
      <w:numFmt w:val="bullet"/>
      <w:lvlText w:val="o"/>
      <w:lvlJc w:val="left"/>
      <w:pPr>
        <w:tabs>
          <w:tab w:val="num" w:pos="6630"/>
        </w:tabs>
        <w:ind w:left="6630" w:hanging="360"/>
      </w:pPr>
      <w:rPr>
        <w:rFonts w:ascii="Courier New" w:hAnsi="Courier New" w:cs="Courier New" w:hint="default"/>
      </w:rPr>
    </w:lvl>
    <w:lvl w:ilvl="8" w:tplc="041B0005" w:tentative="1">
      <w:start w:val="1"/>
      <w:numFmt w:val="bullet"/>
      <w:lvlText w:val=""/>
      <w:lvlJc w:val="left"/>
      <w:pPr>
        <w:tabs>
          <w:tab w:val="num" w:pos="7350"/>
        </w:tabs>
        <w:ind w:left="7350" w:hanging="360"/>
      </w:pPr>
      <w:rPr>
        <w:rFonts w:ascii="Wingdings" w:hAnsi="Wingdings" w:hint="default"/>
      </w:rPr>
    </w:lvl>
  </w:abstractNum>
  <w:abstractNum w:abstractNumId="37" w15:restartNumberingAfterBreak="0">
    <w:nsid w:val="7E3040C5"/>
    <w:multiLevelType w:val="hybridMultilevel"/>
    <w:tmpl w:val="9D1CD1F2"/>
    <w:lvl w:ilvl="0" w:tplc="1248B5DC">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7EB07E21"/>
    <w:multiLevelType w:val="hybridMultilevel"/>
    <w:tmpl w:val="1E0291B4"/>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9" w15:restartNumberingAfterBreak="0">
    <w:nsid w:val="7F6C2972"/>
    <w:multiLevelType w:val="hybridMultilevel"/>
    <w:tmpl w:val="57DACCBE"/>
    <w:lvl w:ilvl="0" w:tplc="036A4B5C">
      <w:numFmt w:val="bullet"/>
      <w:lvlText w:val="-"/>
      <w:lvlJc w:val="left"/>
      <w:pPr>
        <w:tabs>
          <w:tab w:val="num" w:pos="540"/>
        </w:tabs>
        <w:ind w:left="540" w:hanging="360"/>
      </w:pPr>
      <w:rPr>
        <w:rFonts w:ascii="Times New Roman" w:eastAsia="Times New Roman" w:hAnsi="Times New Roman" w:cs="Times New Roman" w:hint="default"/>
      </w:rPr>
    </w:lvl>
    <w:lvl w:ilvl="1" w:tplc="041B0003" w:tentative="1">
      <w:start w:val="1"/>
      <w:numFmt w:val="bullet"/>
      <w:lvlText w:val="o"/>
      <w:lvlJc w:val="left"/>
      <w:pPr>
        <w:tabs>
          <w:tab w:val="num" w:pos="1260"/>
        </w:tabs>
        <w:ind w:left="1260" w:hanging="360"/>
      </w:pPr>
      <w:rPr>
        <w:rFonts w:ascii="Courier New" w:hAnsi="Courier New" w:cs="Courier New" w:hint="default"/>
      </w:rPr>
    </w:lvl>
    <w:lvl w:ilvl="2" w:tplc="041B0005" w:tentative="1">
      <w:start w:val="1"/>
      <w:numFmt w:val="bullet"/>
      <w:lvlText w:val=""/>
      <w:lvlJc w:val="left"/>
      <w:pPr>
        <w:tabs>
          <w:tab w:val="num" w:pos="1980"/>
        </w:tabs>
        <w:ind w:left="1980" w:hanging="360"/>
      </w:pPr>
      <w:rPr>
        <w:rFonts w:ascii="Wingdings" w:hAnsi="Wingdings" w:hint="default"/>
      </w:rPr>
    </w:lvl>
    <w:lvl w:ilvl="3" w:tplc="041B0001" w:tentative="1">
      <w:start w:val="1"/>
      <w:numFmt w:val="bullet"/>
      <w:lvlText w:val=""/>
      <w:lvlJc w:val="left"/>
      <w:pPr>
        <w:tabs>
          <w:tab w:val="num" w:pos="2700"/>
        </w:tabs>
        <w:ind w:left="2700" w:hanging="360"/>
      </w:pPr>
      <w:rPr>
        <w:rFonts w:ascii="Symbol" w:hAnsi="Symbol" w:hint="default"/>
      </w:rPr>
    </w:lvl>
    <w:lvl w:ilvl="4" w:tplc="041B0003" w:tentative="1">
      <w:start w:val="1"/>
      <w:numFmt w:val="bullet"/>
      <w:lvlText w:val="o"/>
      <w:lvlJc w:val="left"/>
      <w:pPr>
        <w:tabs>
          <w:tab w:val="num" w:pos="3420"/>
        </w:tabs>
        <w:ind w:left="3420" w:hanging="360"/>
      </w:pPr>
      <w:rPr>
        <w:rFonts w:ascii="Courier New" w:hAnsi="Courier New" w:cs="Courier New" w:hint="default"/>
      </w:rPr>
    </w:lvl>
    <w:lvl w:ilvl="5" w:tplc="041B0005" w:tentative="1">
      <w:start w:val="1"/>
      <w:numFmt w:val="bullet"/>
      <w:lvlText w:val=""/>
      <w:lvlJc w:val="left"/>
      <w:pPr>
        <w:tabs>
          <w:tab w:val="num" w:pos="4140"/>
        </w:tabs>
        <w:ind w:left="4140" w:hanging="360"/>
      </w:pPr>
      <w:rPr>
        <w:rFonts w:ascii="Wingdings" w:hAnsi="Wingdings" w:hint="default"/>
      </w:rPr>
    </w:lvl>
    <w:lvl w:ilvl="6" w:tplc="041B0001" w:tentative="1">
      <w:start w:val="1"/>
      <w:numFmt w:val="bullet"/>
      <w:lvlText w:val=""/>
      <w:lvlJc w:val="left"/>
      <w:pPr>
        <w:tabs>
          <w:tab w:val="num" w:pos="4860"/>
        </w:tabs>
        <w:ind w:left="4860" w:hanging="360"/>
      </w:pPr>
      <w:rPr>
        <w:rFonts w:ascii="Symbol" w:hAnsi="Symbol" w:hint="default"/>
      </w:rPr>
    </w:lvl>
    <w:lvl w:ilvl="7" w:tplc="041B0003" w:tentative="1">
      <w:start w:val="1"/>
      <w:numFmt w:val="bullet"/>
      <w:lvlText w:val="o"/>
      <w:lvlJc w:val="left"/>
      <w:pPr>
        <w:tabs>
          <w:tab w:val="num" w:pos="5580"/>
        </w:tabs>
        <w:ind w:left="5580" w:hanging="360"/>
      </w:pPr>
      <w:rPr>
        <w:rFonts w:ascii="Courier New" w:hAnsi="Courier New" w:cs="Courier New" w:hint="default"/>
      </w:rPr>
    </w:lvl>
    <w:lvl w:ilvl="8" w:tplc="041B0005" w:tentative="1">
      <w:start w:val="1"/>
      <w:numFmt w:val="bullet"/>
      <w:lvlText w:val=""/>
      <w:lvlJc w:val="left"/>
      <w:pPr>
        <w:tabs>
          <w:tab w:val="num" w:pos="6300"/>
        </w:tabs>
        <w:ind w:left="6300" w:hanging="360"/>
      </w:pPr>
      <w:rPr>
        <w:rFonts w:ascii="Wingdings" w:hAnsi="Wingdings" w:hint="default"/>
      </w:rPr>
    </w:lvl>
  </w:abstractNum>
  <w:num w:numId="1">
    <w:abstractNumId w:val="12"/>
  </w:num>
  <w:num w:numId="2">
    <w:abstractNumId w:val="15"/>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6"/>
  </w:num>
  <w:num w:numId="6">
    <w:abstractNumId w:val="19"/>
  </w:num>
  <w:num w:numId="7">
    <w:abstractNumId w:val="3"/>
  </w:num>
  <w:num w:numId="8">
    <w:abstractNumId w:val="16"/>
  </w:num>
  <w:num w:numId="9">
    <w:abstractNumId w:val="2"/>
  </w:num>
  <w:num w:numId="10">
    <w:abstractNumId w:val="2"/>
    <w:lvlOverride w:ilvl="0">
      <w:lvl w:ilvl="0">
        <w:start w:val="2"/>
        <w:numFmt w:val="lowerLetter"/>
        <w:lvlText w:val="%1)"/>
        <w:legacy w:legacy="1" w:legacySpace="0" w:legacyIndent="283"/>
        <w:lvlJc w:val="left"/>
        <w:pPr>
          <w:ind w:left="283" w:hanging="283"/>
        </w:pPr>
      </w:lvl>
    </w:lvlOverride>
  </w:num>
  <w:num w:numId="11">
    <w:abstractNumId w:val="11"/>
  </w:num>
  <w:num w:numId="12">
    <w:abstractNumId w:val="31"/>
  </w:num>
  <w:num w:numId="13">
    <w:abstractNumId w:val="32"/>
  </w:num>
  <w:num w:numId="14">
    <w:abstractNumId w:val="25"/>
  </w:num>
  <w:num w:numId="15">
    <w:abstractNumId w:val="30"/>
  </w:num>
  <w:num w:numId="16">
    <w:abstractNumId w:val="24"/>
  </w:num>
  <w:num w:numId="17">
    <w:abstractNumId w:val="10"/>
  </w:num>
  <w:num w:numId="18">
    <w:abstractNumId w:val="38"/>
  </w:num>
  <w:num w:numId="19">
    <w:abstractNumId w:val="35"/>
  </w:num>
  <w:num w:numId="20">
    <w:abstractNumId w:val="7"/>
  </w:num>
  <w:num w:numId="21">
    <w:abstractNumId w:val="22"/>
  </w:num>
  <w:num w:numId="22">
    <w:abstractNumId w:val="6"/>
  </w:num>
  <w:num w:numId="23">
    <w:abstractNumId w:val="1"/>
  </w:num>
  <w:num w:numId="24">
    <w:abstractNumId w:val="0"/>
  </w:num>
  <w:num w:numId="25">
    <w:abstractNumId w:val="4"/>
  </w:num>
  <w:num w:numId="26">
    <w:abstractNumId w:val="39"/>
  </w:num>
  <w:num w:numId="27">
    <w:abstractNumId w:val="34"/>
  </w:num>
  <w:num w:numId="28">
    <w:abstractNumId w:val="33"/>
  </w:num>
  <w:num w:numId="29">
    <w:abstractNumId w:val="14"/>
  </w:num>
  <w:num w:numId="30">
    <w:abstractNumId w:val="23"/>
  </w:num>
  <w:num w:numId="31">
    <w:abstractNumId w:val="5"/>
  </w:num>
  <w:num w:numId="32">
    <w:abstractNumId w:val="18"/>
  </w:num>
  <w:num w:numId="33">
    <w:abstractNumId w:val="20"/>
  </w:num>
  <w:num w:numId="34">
    <w:abstractNumId w:val="13"/>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7"/>
  </w:num>
  <w:num w:numId="45">
    <w:abstractNumId w:val="26"/>
  </w:num>
  <w:num w:numId="46">
    <w:abstractNumId w:val="27"/>
  </w:num>
  <w:num w:numId="47">
    <w:abstractNumId w:val="17"/>
  </w:num>
  <w:num w:numId="48">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81"/>
    <w:rsid w:val="00000CDD"/>
    <w:rsid w:val="000011D7"/>
    <w:rsid w:val="00001C62"/>
    <w:rsid w:val="0000222E"/>
    <w:rsid w:val="00002488"/>
    <w:rsid w:val="00003EF3"/>
    <w:rsid w:val="00004516"/>
    <w:rsid w:val="00004934"/>
    <w:rsid w:val="00004DF0"/>
    <w:rsid w:val="00005269"/>
    <w:rsid w:val="00006E4C"/>
    <w:rsid w:val="00006E85"/>
    <w:rsid w:val="00007356"/>
    <w:rsid w:val="00010A60"/>
    <w:rsid w:val="000111CC"/>
    <w:rsid w:val="00014511"/>
    <w:rsid w:val="000162B7"/>
    <w:rsid w:val="00016B40"/>
    <w:rsid w:val="000179C3"/>
    <w:rsid w:val="00017C43"/>
    <w:rsid w:val="000205F1"/>
    <w:rsid w:val="0002168B"/>
    <w:rsid w:val="000232C3"/>
    <w:rsid w:val="00023B74"/>
    <w:rsid w:val="00026C22"/>
    <w:rsid w:val="00026C75"/>
    <w:rsid w:val="00030C88"/>
    <w:rsid w:val="0003116C"/>
    <w:rsid w:val="00033B18"/>
    <w:rsid w:val="0003636B"/>
    <w:rsid w:val="00036EB3"/>
    <w:rsid w:val="00042670"/>
    <w:rsid w:val="000433D6"/>
    <w:rsid w:val="00044A49"/>
    <w:rsid w:val="0004561E"/>
    <w:rsid w:val="00045A62"/>
    <w:rsid w:val="000465BE"/>
    <w:rsid w:val="00046F3E"/>
    <w:rsid w:val="00050FB4"/>
    <w:rsid w:val="00052E68"/>
    <w:rsid w:val="000531F8"/>
    <w:rsid w:val="00054E10"/>
    <w:rsid w:val="00056970"/>
    <w:rsid w:val="00061411"/>
    <w:rsid w:val="00061AEF"/>
    <w:rsid w:val="00061E94"/>
    <w:rsid w:val="00063A01"/>
    <w:rsid w:val="00064E3F"/>
    <w:rsid w:val="0007194F"/>
    <w:rsid w:val="0007368D"/>
    <w:rsid w:val="00073F40"/>
    <w:rsid w:val="000740B9"/>
    <w:rsid w:val="000743DC"/>
    <w:rsid w:val="00076EE0"/>
    <w:rsid w:val="0008112D"/>
    <w:rsid w:val="000823EB"/>
    <w:rsid w:val="00084455"/>
    <w:rsid w:val="00084756"/>
    <w:rsid w:val="00086340"/>
    <w:rsid w:val="0008664A"/>
    <w:rsid w:val="00086899"/>
    <w:rsid w:val="000870C5"/>
    <w:rsid w:val="000870F0"/>
    <w:rsid w:val="000902D9"/>
    <w:rsid w:val="00091673"/>
    <w:rsid w:val="00097179"/>
    <w:rsid w:val="000A0EC3"/>
    <w:rsid w:val="000A12D9"/>
    <w:rsid w:val="000A1985"/>
    <w:rsid w:val="000A2939"/>
    <w:rsid w:val="000A2BAD"/>
    <w:rsid w:val="000A2E1C"/>
    <w:rsid w:val="000A3E95"/>
    <w:rsid w:val="000A54F5"/>
    <w:rsid w:val="000A70EC"/>
    <w:rsid w:val="000B2170"/>
    <w:rsid w:val="000B50C6"/>
    <w:rsid w:val="000B5D60"/>
    <w:rsid w:val="000B6798"/>
    <w:rsid w:val="000B6D97"/>
    <w:rsid w:val="000B76BB"/>
    <w:rsid w:val="000C11C7"/>
    <w:rsid w:val="000C2781"/>
    <w:rsid w:val="000C5023"/>
    <w:rsid w:val="000C5BFC"/>
    <w:rsid w:val="000C6C66"/>
    <w:rsid w:val="000C7904"/>
    <w:rsid w:val="000D0B1A"/>
    <w:rsid w:val="000D1223"/>
    <w:rsid w:val="000D154F"/>
    <w:rsid w:val="000D3A8B"/>
    <w:rsid w:val="000D4115"/>
    <w:rsid w:val="000D4AF0"/>
    <w:rsid w:val="000D60A2"/>
    <w:rsid w:val="000D7A9D"/>
    <w:rsid w:val="000E16FB"/>
    <w:rsid w:val="000E1F3B"/>
    <w:rsid w:val="000E20E1"/>
    <w:rsid w:val="000E3850"/>
    <w:rsid w:val="000E3F30"/>
    <w:rsid w:val="000E44AB"/>
    <w:rsid w:val="000E4559"/>
    <w:rsid w:val="000E484A"/>
    <w:rsid w:val="000E4A24"/>
    <w:rsid w:val="000E6229"/>
    <w:rsid w:val="000F1A89"/>
    <w:rsid w:val="000F253B"/>
    <w:rsid w:val="000F2EDA"/>
    <w:rsid w:val="000F3300"/>
    <w:rsid w:val="000F3605"/>
    <w:rsid w:val="000F3A3D"/>
    <w:rsid w:val="000F3EA2"/>
    <w:rsid w:val="000F4492"/>
    <w:rsid w:val="000F53BF"/>
    <w:rsid w:val="000F6089"/>
    <w:rsid w:val="000F7E0F"/>
    <w:rsid w:val="001018A2"/>
    <w:rsid w:val="00102295"/>
    <w:rsid w:val="00102CD1"/>
    <w:rsid w:val="00102E62"/>
    <w:rsid w:val="001035D5"/>
    <w:rsid w:val="00104E33"/>
    <w:rsid w:val="001050C5"/>
    <w:rsid w:val="001057D3"/>
    <w:rsid w:val="00107C79"/>
    <w:rsid w:val="00110506"/>
    <w:rsid w:val="00110CFD"/>
    <w:rsid w:val="00113A9C"/>
    <w:rsid w:val="00121DBD"/>
    <w:rsid w:val="001221D7"/>
    <w:rsid w:val="00122E8E"/>
    <w:rsid w:val="0012346F"/>
    <w:rsid w:val="0012543C"/>
    <w:rsid w:val="001275DD"/>
    <w:rsid w:val="00130DAD"/>
    <w:rsid w:val="001314FC"/>
    <w:rsid w:val="001315D6"/>
    <w:rsid w:val="001317B4"/>
    <w:rsid w:val="00132B2B"/>
    <w:rsid w:val="001351CA"/>
    <w:rsid w:val="001366DA"/>
    <w:rsid w:val="001371B1"/>
    <w:rsid w:val="0013787C"/>
    <w:rsid w:val="001424FD"/>
    <w:rsid w:val="00143B87"/>
    <w:rsid w:val="0014667C"/>
    <w:rsid w:val="001514A3"/>
    <w:rsid w:val="00151CAD"/>
    <w:rsid w:val="001529AD"/>
    <w:rsid w:val="00153E6F"/>
    <w:rsid w:val="00154A6E"/>
    <w:rsid w:val="00155679"/>
    <w:rsid w:val="00157264"/>
    <w:rsid w:val="001572E6"/>
    <w:rsid w:val="00160804"/>
    <w:rsid w:val="00160E83"/>
    <w:rsid w:val="00161E1F"/>
    <w:rsid w:val="0016255F"/>
    <w:rsid w:val="00162FC5"/>
    <w:rsid w:val="00163CE7"/>
    <w:rsid w:val="00166314"/>
    <w:rsid w:val="00167C61"/>
    <w:rsid w:val="001705C7"/>
    <w:rsid w:val="0017076F"/>
    <w:rsid w:val="00170EE0"/>
    <w:rsid w:val="001721D8"/>
    <w:rsid w:val="00175A75"/>
    <w:rsid w:val="00183562"/>
    <w:rsid w:val="001862EF"/>
    <w:rsid w:val="00191717"/>
    <w:rsid w:val="0019189E"/>
    <w:rsid w:val="001928C4"/>
    <w:rsid w:val="00193A20"/>
    <w:rsid w:val="001942D2"/>
    <w:rsid w:val="00196BBD"/>
    <w:rsid w:val="00197DD7"/>
    <w:rsid w:val="001A0935"/>
    <w:rsid w:val="001A0E42"/>
    <w:rsid w:val="001A1F3B"/>
    <w:rsid w:val="001A33B1"/>
    <w:rsid w:val="001A3E89"/>
    <w:rsid w:val="001A49C5"/>
    <w:rsid w:val="001A5D18"/>
    <w:rsid w:val="001A5D1E"/>
    <w:rsid w:val="001A75A0"/>
    <w:rsid w:val="001B0B2F"/>
    <w:rsid w:val="001B1DDF"/>
    <w:rsid w:val="001B21A4"/>
    <w:rsid w:val="001B2406"/>
    <w:rsid w:val="001B5C2D"/>
    <w:rsid w:val="001B6DD5"/>
    <w:rsid w:val="001C17A9"/>
    <w:rsid w:val="001C3869"/>
    <w:rsid w:val="001D11FA"/>
    <w:rsid w:val="001D495A"/>
    <w:rsid w:val="001D4DB4"/>
    <w:rsid w:val="001D68B8"/>
    <w:rsid w:val="001E128E"/>
    <w:rsid w:val="001E1A43"/>
    <w:rsid w:val="001E1D31"/>
    <w:rsid w:val="001E2011"/>
    <w:rsid w:val="001E4C8F"/>
    <w:rsid w:val="001E68F6"/>
    <w:rsid w:val="001E79DC"/>
    <w:rsid w:val="001F04F7"/>
    <w:rsid w:val="001F41B1"/>
    <w:rsid w:val="001F516F"/>
    <w:rsid w:val="001F609F"/>
    <w:rsid w:val="001F6BBB"/>
    <w:rsid w:val="001F79CF"/>
    <w:rsid w:val="002005F9"/>
    <w:rsid w:val="002007C4"/>
    <w:rsid w:val="00204C05"/>
    <w:rsid w:val="00205378"/>
    <w:rsid w:val="00206305"/>
    <w:rsid w:val="002109A2"/>
    <w:rsid w:val="00215EEA"/>
    <w:rsid w:val="002167BB"/>
    <w:rsid w:val="002167D6"/>
    <w:rsid w:val="00217335"/>
    <w:rsid w:val="00220821"/>
    <w:rsid w:val="002209C2"/>
    <w:rsid w:val="0022291C"/>
    <w:rsid w:val="0022376E"/>
    <w:rsid w:val="00223C18"/>
    <w:rsid w:val="002240B8"/>
    <w:rsid w:val="00224ECE"/>
    <w:rsid w:val="002251F4"/>
    <w:rsid w:val="00226070"/>
    <w:rsid w:val="00227106"/>
    <w:rsid w:val="00230B6D"/>
    <w:rsid w:val="002318B8"/>
    <w:rsid w:val="0023716A"/>
    <w:rsid w:val="00240EDB"/>
    <w:rsid w:val="002410D4"/>
    <w:rsid w:val="00243A57"/>
    <w:rsid w:val="00244D65"/>
    <w:rsid w:val="0024605A"/>
    <w:rsid w:val="00252016"/>
    <w:rsid w:val="002521BB"/>
    <w:rsid w:val="00254DE2"/>
    <w:rsid w:val="00261C20"/>
    <w:rsid w:val="00261C58"/>
    <w:rsid w:val="00261DC0"/>
    <w:rsid w:val="00264BC1"/>
    <w:rsid w:val="002658AD"/>
    <w:rsid w:val="00266A29"/>
    <w:rsid w:val="00267C45"/>
    <w:rsid w:val="00267D88"/>
    <w:rsid w:val="00270772"/>
    <w:rsid w:val="002711C5"/>
    <w:rsid w:val="00274722"/>
    <w:rsid w:val="002749A6"/>
    <w:rsid w:val="002757BC"/>
    <w:rsid w:val="00276343"/>
    <w:rsid w:val="0027672C"/>
    <w:rsid w:val="00276993"/>
    <w:rsid w:val="00276FB4"/>
    <w:rsid w:val="002779C2"/>
    <w:rsid w:val="00280CF8"/>
    <w:rsid w:val="00282EE4"/>
    <w:rsid w:val="00284881"/>
    <w:rsid w:val="00284E24"/>
    <w:rsid w:val="00287322"/>
    <w:rsid w:val="002912C7"/>
    <w:rsid w:val="00292A41"/>
    <w:rsid w:val="00293185"/>
    <w:rsid w:val="002932D5"/>
    <w:rsid w:val="00293596"/>
    <w:rsid w:val="00295C03"/>
    <w:rsid w:val="00297032"/>
    <w:rsid w:val="00297227"/>
    <w:rsid w:val="002A03AA"/>
    <w:rsid w:val="002A1F41"/>
    <w:rsid w:val="002A29F4"/>
    <w:rsid w:val="002A2C27"/>
    <w:rsid w:val="002A3787"/>
    <w:rsid w:val="002A4F43"/>
    <w:rsid w:val="002A603F"/>
    <w:rsid w:val="002A64E9"/>
    <w:rsid w:val="002A6713"/>
    <w:rsid w:val="002B001C"/>
    <w:rsid w:val="002B18A0"/>
    <w:rsid w:val="002B3338"/>
    <w:rsid w:val="002B33EB"/>
    <w:rsid w:val="002B51D3"/>
    <w:rsid w:val="002B5C76"/>
    <w:rsid w:val="002B762D"/>
    <w:rsid w:val="002C060A"/>
    <w:rsid w:val="002C08D3"/>
    <w:rsid w:val="002C1867"/>
    <w:rsid w:val="002C2034"/>
    <w:rsid w:val="002C25B0"/>
    <w:rsid w:val="002C312F"/>
    <w:rsid w:val="002C3230"/>
    <w:rsid w:val="002C4205"/>
    <w:rsid w:val="002C48A3"/>
    <w:rsid w:val="002C4BD7"/>
    <w:rsid w:val="002C679F"/>
    <w:rsid w:val="002C7711"/>
    <w:rsid w:val="002C78A2"/>
    <w:rsid w:val="002D21CB"/>
    <w:rsid w:val="002D3A05"/>
    <w:rsid w:val="002D432D"/>
    <w:rsid w:val="002D46E6"/>
    <w:rsid w:val="002D598C"/>
    <w:rsid w:val="002D6B03"/>
    <w:rsid w:val="002D6F37"/>
    <w:rsid w:val="002E19DC"/>
    <w:rsid w:val="002E4FC7"/>
    <w:rsid w:val="002E7034"/>
    <w:rsid w:val="002F1160"/>
    <w:rsid w:val="002F236A"/>
    <w:rsid w:val="002F27FC"/>
    <w:rsid w:val="002F681F"/>
    <w:rsid w:val="00302520"/>
    <w:rsid w:val="00302B6A"/>
    <w:rsid w:val="0030458F"/>
    <w:rsid w:val="0030468C"/>
    <w:rsid w:val="00304DEA"/>
    <w:rsid w:val="003050E6"/>
    <w:rsid w:val="003067BB"/>
    <w:rsid w:val="00310B30"/>
    <w:rsid w:val="00312A51"/>
    <w:rsid w:val="003136F2"/>
    <w:rsid w:val="00315D2B"/>
    <w:rsid w:val="003204CF"/>
    <w:rsid w:val="00320925"/>
    <w:rsid w:val="003217BE"/>
    <w:rsid w:val="003223F0"/>
    <w:rsid w:val="0032264A"/>
    <w:rsid w:val="003228CD"/>
    <w:rsid w:val="00322B3D"/>
    <w:rsid w:val="00324423"/>
    <w:rsid w:val="00325634"/>
    <w:rsid w:val="00330477"/>
    <w:rsid w:val="00330A71"/>
    <w:rsid w:val="00331408"/>
    <w:rsid w:val="00331DA8"/>
    <w:rsid w:val="00332D95"/>
    <w:rsid w:val="0033338D"/>
    <w:rsid w:val="003334CC"/>
    <w:rsid w:val="00333DBE"/>
    <w:rsid w:val="0033529C"/>
    <w:rsid w:val="00335B75"/>
    <w:rsid w:val="00336C95"/>
    <w:rsid w:val="00336E7E"/>
    <w:rsid w:val="00337014"/>
    <w:rsid w:val="003373D2"/>
    <w:rsid w:val="0034041F"/>
    <w:rsid w:val="00340696"/>
    <w:rsid w:val="00343CF5"/>
    <w:rsid w:val="0034481E"/>
    <w:rsid w:val="00344C7D"/>
    <w:rsid w:val="00344D3E"/>
    <w:rsid w:val="0034721F"/>
    <w:rsid w:val="00351969"/>
    <w:rsid w:val="00351EF8"/>
    <w:rsid w:val="00352D54"/>
    <w:rsid w:val="003536C3"/>
    <w:rsid w:val="0035379C"/>
    <w:rsid w:val="003549A7"/>
    <w:rsid w:val="0035683A"/>
    <w:rsid w:val="003574E9"/>
    <w:rsid w:val="003576BD"/>
    <w:rsid w:val="00357F7F"/>
    <w:rsid w:val="0036170E"/>
    <w:rsid w:val="00363300"/>
    <w:rsid w:val="00364343"/>
    <w:rsid w:val="00364703"/>
    <w:rsid w:val="00370861"/>
    <w:rsid w:val="003716D7"/>
    <w:rsid w:val="003719B0"/>
    <w:rsid w:val="00374BC2"/>
    <w:rsid w:val="00375080"/>
    <w:rsid w:val="00375331"/>
    <w:rsid w:val="00375501"/>
    <w:rsid w:val="00383D0F"/>
    <w:rsid w:val="003855CF"/>
    <w:rsid w:val="00386178"/>
    <w:rsid w:val="00386339"/>
    <w:rsid w:val="00386872"/>
    <w:rsid w:val="00386C70"/>
    <w:rsid w:val="00390D9B"/>
    <w:rsid w:val="00390EDA"/>
    <w:rsid w:val="00391977"/>
    <w:rsid w:val="0039270E"/>
    <w:rsid w:val="00394DA4"/>
    <w:rsid w:val="003969F4"/>
    <w:rsid w:val="00397838"/>
    <w:rsid w:val="003A0320"/>
    <w:rsid w:val="003A2458"/>
    <w:rsid w:val="003A27ED"/>
    <w:rsid w:val="003A3446"/>
    <w:rsid w:val="003A3FEF"/>
    <w:rsid w:val="003A66E6"/>
    <w:rsid w:val="003A7A30"/>
    <w:rsid w:val="003B187E"/>
    <w:rsid w:val="003B2486"/>
    <w:rsid w:val="003B2E4F"/>
    <w:rsid w:val="003B3522"/>
    <w:rsid w:val="003B46B8"/>
    <w:rsid w:val="003B4C91"/>
    <w:rsid w:val="003B6308"/>
    <w:rsid w:val="003C0013"/>
    <w:rsid w:val="003C0896"/>
    <w:rsid w:val="003C244B"/>
    <w:rsid w:val="003C4344"/>
    <w:rsid w:val="003C44C8"/>
    <w:rsid w:val="003C532A"/>
    <w:rsid w:val="003C5413"/>
    <w:rsid w:val="003C5498"/>
    <w:rsid w:val="003C58E6"/>
    <w:rsid w:val="003C5C02"/>
    <w:rsid w:val="003C6595"/>
    <w:rsid w:val="003C6A29"/>
    <w:rsid w:val="003D3592"/>
    <w:rsid w:val="003D4FBC"/>
    <w:rsid w:val="003D55EA"/>
    <w:rsid w:val="003E0F88"/>
    <w:rsid w:val="003E1ECD"/>
    <w:rsid w:val="003E218D"/>
    <w:rsid w:val="003E2299"/>
    <w:rsid w:val="003E2F2C"/>
    <w:rsid w:val="003E2F6F"/>
    <w:rsid w:val="003E4B68"/>
    <w:rsid w:val="003E655E"/>
    <w:rsid w:val="003E770E"/>
    <w:rsid w:val="003F05FC"/>
    <w:rsid w:val="003F309B"/>
    <w:rsid w:val="003F3758"/>
    <w:rsid w:val="003F4F04"/>
    <w:rsid w:val="003F57EA"/>
    <w:rsid w:val="003F5F3D"/>
    <w:rsid w:val="003F7E3E"/>
    <w:rsid w:val="0040047D"/>
    <w:rsid w:val="00400FFB"/>
    <w:rsid w:val="004015E7"/>
    <w:rsid w:val="00401BE7"/>
    <w:rsid w:val="0040280F"/>
    <w:rsid w:val="00402B3C"/>
    <w:rsid w:val="0040305D"/>
    <w:rsid w:val="0040438B"/>
    <w:rsid w:val="00405825"/>
    <w:rsid w:val="00410266"/>
    <w:rsid w:val="00410CB4"/>
    <w:rsid w:val="0041230F"/>
    <w:rsid w:val="004138C3"/>
    <w:rsid w:val="0041392D"/>
    <w:rsid w:val="004152D0"/>
    <w:rsid w:val="004154A7"/>
    <w:rsid w:val="00415728"/>
    <w:rsid w:val="0041627B"/>
    <w:rsid w:val="00416C7B"/>
    <w:rsid w:val="00416C92"/>
    <w:rsid w:val="004170DF"/>
    <w:rsid w:val="004208DB"/>
    <w:rsid w:val="0042120D"/>
    <w:rsid w:val="0042286B"/>
    <w:rsid w:val="00424EB5"/>
    <w:rsid w:val="00426E2C"/>
    <w:rsid w:val="004277C2"/>
    <w:rsid w:val="004305E7"/>
    <w:rsid w:val="0043072F"/>
    <w:rsid w:val="00430D37"/>
    <w:rsid w:val="00430F09"/>
    <w:rsid w:val="00431814"/>
    <w:rsid w:val="00432190"/>
    <w:rsid w:val="00433802"/>
    <w:rsid w:val="00434B7D"/>
    <w:rsid w:val="0043530D"/>
    <w:rsid w:val="004356BB"/>
    <w:rsid w:val="004356F6"/>
    <w:rsid w:val="00441152"/>
    <w:rsid w:val="00442B72"/>
    <w:rsid w:val="00442F3A"/>
    <w:rsid w:val="00443137"/>
    <w:rsid w:val="00444004"/>
    <w:rsid w:val="00444438"/>
    <w:rsid w:val="0044466F"/>
    <w:rsid w:val="00445E2E"/>
    <w:rsid w:val="004462D3"/>
    <w:rsid w:val="0045009C"/>
    <w:rsid w:val="00450294"/>
    <w:rsid w:val="0045035D"/>
    <w:rsid w:val="004508F2"/>
    <w:rsid w:val="00451EE3"/>
    <w:rsid w:val="00452254"/>
    <w:rsid w:val="004523DC"/>
    <w:rsid w:val="00452445"/>
    <w:rsid w:val="00452C70"/>
    <w:rsid w:val="004531FA"/>
    <w:rsid w:val="0045377E"/>
    <w:rsid w:val="00453C26"/>
    <w:rsid w:val="004542C3"/>
    <w:rsid w:val="004564A5"/>
    <w:rsid w:val="0045671C"/>
    <w:rsid w:val="004568AC"/>
    <w:rsid w:val="00457337"/>
    <w:rsid w:val="004609CA"/>
    <w:rsid w:val="00460BD6"/>
    <w:rsid w:val="00462059"/>
    <w:rsid w:val="0046208F"/>
    <w:rsid w:val="00462C56"/>
    <w:rsid w:val="004643A5"/>
    <w:rsid w:val="00464B3B"/>
    <w:rsid w:val="00465BE1"/>
    <w:rsid w:val="00471F9E"/>
    <w:rsid w:val="004734B3"/>
    <w:rsid w:val="00473522"/>
    <w:rsid w:val="004743F1"/>
    <w:rsid w:val="00476215"/>
    <w:rsid w:val="00476692"/>
    <w:rsid w:val="00476919"/>
    <w:rsid w:val="00477346"/>
    <w:rsid w:val="00483400"/>
    <w:rsid w:val="00483B72"/>
    <w:rsid w:val="0049016B"/>
    <w:rsid w:val="00490257"/>
    <w:rsid w:val="004906BF"/>
    <w:rsid w:val="00490EBA"/>
    <w:rsid w:val="0049316B"/>
    <w:rsid w:val="00493C87"/>
    <w:rsid w:val="004949C8"/>
    <w:rsid w:val="00494D94"/>
    <w:rsid w:val="004A0606"/>
    <w:rsid w:val="004A0BF0"/>
    <w:rsid w:val="004A0CF1"/>
    <w:rsid w:val="004A1CA0"/>
    <w:rsid w:val="004A4BCA"/>
    <w:rsid w:val="004A51F0"/>
    <w:rsid w:val="004A5365"/>
    <w:rsid w:val="004A5ADE"/>
    <w:rsid w:val="004A6587"/>
    <w:rsid w:val="004A7813"/>
    <w:rsid w:val="004B4157"/>
    <w:rsid w:val="004B5626"/>
    <w:rsid w:val="004B7B75"/>
    <w:rsid w:val="004C04C0"/>
    <w:rsid w:val="004C11B6"/>
    <w:rsid w:val="004C1B7F"/>
    <w:rsid w:val="004C1D52"/>
    <w:rsid w:val="004C5511"/>
    <w:rsid w:val="004C765E"/>
    <w:rsid w:val="004D05F8"/>
    <w:rsid w:val="004D2845"/>
    <w:rsid w:val="004D2962"/>
    <w:rsid w:val="004D4C6D"/>
    <w:rsid w:val="004D551E"/>
    <w:rsid w:val="004D5B2F"/>
    <w:rsid w:val="004D7923"/>
    <w:rsid w:val="004E0843"/>
    <w:rsid w:val="004E0954"/>
    <w:rsid w:val="004E0E85"/>
    <w:rsid w:val="004E3CC0"/>
    <w:rsid w:val="004E43E1"/>
    <w:rsid w:val="004E4402"/>
    <w:rsid w:val="004E7964"/>
    <w:rsid w:val="004F2094"/>
    <w:rsid w:val="004F2F1D"/>
    <w:rsid w:val="004F3C2A"/>
    <w:rsid w:val="004F566B"/>
    <w:rsid w:val="004F5C95"/>
    <w:rsid w:val="005004A9"/>
    <w:rsid w:val="00500A84"/>
    <w:rsid w:val="0050355A"/>
    <w:rsid w:val="00504B3C"/>
    <w:rsid w:val="00504DB7"/>
    <w:rsid w:val="00505C68"/>
    <w:rsid w:val="0051068E"/>
    <w:rsid w:val="0051074C"/>
    <w:rsid w:val="00511C9C"/>
    <w:rsid w:val="0051298A"/>
    <w:rsid w:val="0051399D"/>
    <w:rsid w:val="00514C62"/>
    <w:rsid w:val="00514FE7"/>
    <w:rsid w:val="0051528F"/>
    <w:rsid w:val="00522F3B"/>
    <w:rsid w:val="005305B7"/>
    <w:rsid w:val="00530D70"/>
    <w:rsid w:val="00532B7A"/>
    <w:rsid w:val="0053505F"/>
    <w:rsid w:val="0053660A"/>
    <w:rsid w:val="0053690D"/>
    <w:rsid w:val="005370BB"/>
    <w:rsid w:val="00537782"/>
    <w:rsid w:val="00541DC6"/>
    <w:rsid w:val="00542DB0"/>
    <w:rsid w:val="005511D9"/>
    <w:rsid w:val="00551BC8"/>
    <w:rsid w:val="0055393B"/>
    <w:rsid w:val="005540F2"/>
    <w:rsid w:val="00554AFB"/>
    <w:rsid w:val="0055587A"/>
    <w:rsid w:val="005603EB"/>
    <w:rsid w:val="005605DF"/>
    <w:rsid w:val="00561280"/>
    <w:rsid w:val="005653FE"/>
    <w:rsid w:val="005666C4"/>
    <w:rsid w:val="005669FF"/>
    <w:rsid w:val="00566A18"/>
    <w:rsid w:val="005675D3"/>
    <w:rsid w:val="00570B5D"/>
    <w:rsid w:val="0057123D"/>
    <w:rsid w:val="0057154E"/>
    <w:rsid w:val="0057213A"/>
    <w:rsid w:val="005723DC"/>
    <w:rsid w:val="005739EF"/>
    <w:rsid w:val="00574322"/>
    <w:rsid w:val="00574483"/>
    <w:rsid w:val="00575A4B"/>
    <w:rsid w:val="00576457"/>
    <w:rsid w:val="005777CC"/>
    <w:rsid w:val="005804B2"/>
    <w:rsid w:val="005821EF"/>
    <w:rsid w:val="00585271"/>
    <w:rsid w:val="00585F11"/>
    <w:rsid w:val="00585F33"/>
    <w:rsid w:val="00586A13"/>
    <w:rsid w:val="00586CB1"/>
    <w:rsid w:val="00587BD3"/>
    <w:rsid w:val="00592A4D"/>
    <w:rsid w:val="0059461F"/>
    <w:rsid w:val="005956B1"/>
    <w:rsid w:val="0059590F"/>
    <w:rsid w:val="00595D47"/>
    <w:rsid w:val="005970A3"/>
    <w:rsid w:val="005974F1"/>
    <w:rsid w:val="005975EE"/>
    <w:rsid w:val="005A2245"/>
    <w:rsid w:val="005A30B2"/>
    <w:rsid w:val="005A32A4"/>
    <w:rsid w:val="005A501B"/>
    <w:rsid w:val="005A51C0"/>
    <w:rsid w:val="005A59C5"/>
    <w:rsid w:val="005A6764"/>
    <w:rsid w:val="005B113F"/>
    <w:rsid w:val="005B349E"/>
    <w:rsid w:val="005B437F"/>
    <w:rsid w:val="005B4C25"/>
    <w:rsid w:val="005B5F96"/>
    <w:rsid w:val="005B607E"/>
    <w:rsid w:val="005B6933"/>
    <w:rsid w:val="005B78ED"/>
    <w:rsid w:val="005B7FA0"/>
    <w:rsid w:val="005C02B8"/>
    <w:rsid w:val="005C1A8A"/>
    <w:rsid w:val="005C2B1E"/>
    <w:rsid w:val="005C2FFD"/>
    <w:rsid w:val="005C5A07"/>
    <w:rsid w:val="005C5AC1"/>
    <w:rsid w:val="005C75C0"/>
    <w:rsid w:val="005D0116"/>
    <w:rsid w:val="005D107D"/>
    <w:rsid w:val="005D22EB"/>
    <w:rsid w:val="005D3E0D"/>
    <w:rsid w:val="005D5CE4"/>
    <w:rsid w:val="005D69DC"/>
    <w:rsid w:val="005D75B0"/>
    <w:rsid w:val="005D7A83"/>
    <w:rsid w:val="005E13C6"/>
    <w:rsid w:val="005E1D13"/>
    <w:rsid w:val="005E53DF"/>
    <w:rsid w:val="005E6BAB"/>
    <w:rsid w:val="005E7076"/>
    <w:rsid w:val="005E72C2"/>
    <w:rsid w:val="005E73C6"/>
    <w:rsid w:val="005E7B2A"/>
    <w:rsid w:val="005E7E2E"/>
    <w:rsid w:val="005F0CF9"/>
    <w:rsid w:val="005F2F54"/>
    <w:rsid w:val="005F3E8B"/>
    <w:rsid w:val="005F5679"/>
    <w:rsid w:val="005F5C45"/>
    <w:rsid w:val="00600762"/>
    <w:rsid w:val="00600E6F"/>
    <w:rsid w:val="006024F9"/>
    <w:rsid w:val="00602DA6"/>
    <w:rsid w:val="00602E93"/>
    <w:rsid w:val="006043EE"/>
    <w:rsid w:val="00605BEC"/>
    <w:rsid w:val="00606F6F"/>
    <w:rsid w:val="0061015E"/>
    <w:rsid w:val="00610DD5"/>
    <w:rsid w:val="00613422"/>
    <w:rsid w:val="00615123"/>
    <w:rsid w:val="006174A0"/>
    <w:rsid w:val="0061796A"/>
    <w:rsid w:val="00620255"/>
    <w:rsid w:val="00622755"/>
    <w:rsid w:val="00626133"/>
    <w:rsid w:val="00626642"/>
    <w:rsid w:val="006269F3"/>
    <w:rsid w:val="00626D6D"/>
    <w:rsid w:val="00627927"/>
    <w:rsid w:val="00631175"/>
    <w:rsid w:val="00632420"/>
    <w:rsid w:val="006328F9"/>
    <w:rsid w:val="006379F8"/>
    <w:rsid w:val="0064043B"/>
    <w:rsid w:val="00641037"/>
    <w:rsid w:val="006428A0"/>
    <w:rsid w:val="00643CEF"/>
    <w:rsid w:val="00644DFF"/>
    <w:rsid w:val="0064577F"/>
    <w:rsid w:val="00646B7A"/>
    <w:rsid w:val="00646B7B"/>
    <w:rsid w:val="00646F5C"/>
    <w:rsid w:val="0065175B"/>
    <w:rsid w:val="00651E3B"/>
    <w:rsid w:val="00653D9D"/>
    <w:rsid w:val="006548FF"/>
    <w:rsid w:val="00654F44"/>
    <w:rsid w:val="00655482"/>
    <w:rsid w:val="00657AB1"/>
    <w:rsid w:val="00657CE3"/>
    <w:rsid w:val="00657E5D"/>
    <w:rsid w:val="00660549"/>
    <w:rsid w:val="00660597"/>
    <w:rsid w:val="00660799"/>
    <w:rsid w:val="0066326C"/>
    <w:rsid w:val="00663E6E"/>
    <w:rsid w:val="006648F1"/>
    <w:rsid w:val="00664D89"/>
    <w:rsid w:val="00665F5F"/>
    <w:rsid w:val="00671988"/>
    <w:rsid w:val="006733F6"/>
    <w:rsid w:val="006740A5"/>
    <w:rsid w:val="006740DA"/>
    <w:rsid w:val="0067517F"/>
    <w:rsid w:val="006756F6"/>
    <w:rsid w:val="0067618F"/>
    <w:rsid w:val="0067779F"/>
    <w:rsid w:val="00680131"/>
    <w:rsid w:val="00680A8B"/>
    <w:rsid w:val="0068412C"/>
    <w:rsid w:val="0068466A"/>
    <w:rsid w:val="00684F1C"/>
    <w:rsid w:val="006877C9"/>
    <w:rsid w:val="006905CD"/>
    <w:rsid w:val="0069327A"/>
    <w:rsid w:val="006946AD"/>
    <w:rsid w:val="00694A88"/>
    <w:rsid w:val="00694EBA"/>
    <w:rsid w:val="00695FCA"/>
    <w:rsid w:val="00697CC7"/>
    <w:rsid w:val="006A216D"/>
    <w:rsid w:val="006A2794"/>
    <w:rsid w:val="006A5358"/>
    <w:rsid w:val="006A5F91"/>
    <w:rsid w:val="006A6F0C"/>
    <w:rsid w:val="006B132A"/>
    <w:rsid w:val="006B1531"/>
    <w:rsid w:val="006B35F4"/>
    <w:rsid w:val="006B51C5"/>
    <w:rsid w:val="006B663E"/>
    <w:rsid w:val="006B7852"/>
    <w:rsid w:val="006C0CC3"/>
    <w:rsid w:val="006C1225"/>
    <w:rsid w:val="006C3D38"/>
    <w:rsid w:val="006C4D86"/>
    <w:rsid w:val="006C5695"/>
    <w:rsid w:val="006C71C6"/>
    <w:rsid w:val="006C729C"/>
    <w:rsid w:val="006C7444"/>
    <w:rsid w:val="006D14F3"/>
    <w:rsid w:val="006D1B35"/>
    <w:rsid w:val="006D22B4"/>
    <w:rsid w:val="006D62D0"/>
    <w:rsid w:val="006D7317"/>
    <w:rsid w:val="006E1C34"/>
    <w:rsid w:val="006E2987"/>
    <w:rsid w:val="006E2FC8"/>
    <w:rsid w:val="006E3417"/>
    <w:rsid w:val="006E4868"/>
    <w:rsid w:val="006E531C"/>
    <w:rsid w:val="006E5F28"/>
    <w:rsid w:val="006F04F1"/>
    <w:rsid w:val="006F098D"/>
    <w:rsid w:val="006F65E3"/>
    <w:rsid w:val="006F6FBE"/>
    <w:rsid w:val="006F7759"/>
    <w:rsid w:val="00700A5F"/>
    <w:rsid w:val="00700D1E"/>
    <w:rsid w:val="0070241D"/>
    <w:rsid w:val="007024EE"/>
    <w:rsid w:val="00702F60"/>
    <w:rsid w:val="0070527A"/>
    <w:rsid w:val="007052C1"/>
    <w:rsid w:val="007066D5"/>
    <w:rsid w:val="00706CF7"/>
    <w:rsid w:val="00707410"/>
    <w:rsid w:val="00710069"/>
    <w:rsid w:val="007103C6"/>
    <w:rsid w:val="007107A4"/>
    <w:rsid w:val="00711461"/>
    <w:rsid w:val="00711EE1"/>
    <w:rsid w:val="0071393D"/>
    <w:rsid w:val="00714ACB"/>
    <w:rsid w:val="00714F37"/>
    <w:rsid w:val="0071532E"/>
    <w:rsid w:val="00716707"/>
    <w:rsid w:val="007208A7"/>
    <w:rsid w:val="00721984"/>
    <w:rsid w:val="00722CF4"/>
    <w:rsid w:val="007258C9"/>
    <w:rsid w:val="007262B5"/>
    <w:rsid w:val="00726B62"/>
    <w:rsid w:val="0072703D"/>
    <w:rsid w:val="00727418"/>
    <w:rsid w:val="0073292A"/>
    <w:rsid w:val="007361ED"/>
    <w:rsid w:val="00737D66"/>
    <w:rsid w:val="0074072C"/>
    <w:rsid w:val="0074144E"/>
    <w:rsid w:val="0074282D"/>
    <w:rsid w:val="00742832"/>
    <w:rsid w:val="00744119"/>
    <w:rsid w:val="00744BFD"/>
    <w:rsid w:val="007463AE"/>
    <w:rsid w:val="0074714A"/>
    <w:rsid w:val="0074722D"/>
    <w:rsid w:val="00747960"/>
    <w:rsid w:val="0075058B"/>
    <w:rsid w:val="00751160"/>
    <w:rsid w:val="00754CDF"/>
    <w:rsid w:val="00754E92"/>
    <w:rsid w:val="00756CFE"/>
    <w:rsid w:val="00756EC4"/>
    <w:rsid w:val="00760CB6"/>
    <w:rsid w:val="0076169A"/>
    <w:rsid w:val="00761AD8"/>
    <w:rsid w:val="00761D7C"/>
    <w:rsid w:val="00762220"/>
    <w:rsid w:val="00764F20"/>
    <w:rsid w:val="00765DC1"/>
    <w:rsid w:val="0076741E"/>
    <w:rsid w:val="007675E5"/>
    <w:rsid w:val="00771F9F"/>
    <w:rsid w:val="0077216E"/>
    <w:rsid w:val="007730B6"/>
    <w:rsid w:val="00774411"/>
    <w:rsid w:val="00774B4B"/>
    <w:rsid w:val="007757AB"/>
    <w:rsid w:val="0078419A"/>
    <w:rsid w:val="00784FE9"/>
    <w:rsid w:val="00785578"/>
    <w:rsid w:val="007855C4"/>
    <w:rsid w:val="0078612C"/>
    <w:rsid w:val="007863AE"/>
    <w:rsid w:val="00787D70"/>
    <w:rsid w:val="007900F7"/>
    <w:rsid w:val="00790BDA"/>
    <w:rsid w:val="00792056"/>
    <w:rsid w:val="0079207B"/>
    <w:rsid w:val="00792B4F"/>
    <w:rsid w:val="007932CF"/>
    <w:rsid w:val="00793874"/>
    <w:rsid w:val="0079404B"/>
    <w:rsid w:val="00796080"/>
    <w:rsid w:val="007A002C"/>
    <w:rsid w:val="007A06D4"/>
    <w:rsid w:val="007A0CF5"/>
    <w:rsid w:val="007A276D"/>
    <w:rsid w:val="007A2AB6"/>
    <w:rsid w:val="007A4283"/>
    <w:rsid w:val="007A4A3D"/>
    <w:rsid w:val="007A5595"/>
    <w:rsid w:val="007A5F02"/>
    <w:rsid w:val="007A7EEB"/>
    <w:rsid w:val="007B063F"/>
    <w:rsid w:val="007B0F4C"/>
    <w:rsid w:val="007B23ED"/>
    <w:rsid w:val="007B2411"/>
    <w:rsid w:val="007B24F5"/>
    <w:rsid w:val="007B31CA"/>
    <w:rsid w:val="007B6429"/>
    <w:rsid w:val="007B77B2"/>
    <w:rsid w:val="007B7C60"/>
    <w:rsid w:val="007C00F9"/>
    <w:rsid w:val="007C1143"/>
    <w:rsid w:val="007C25DC"/>
    <w:rsid w:val="007C31F8"/>
    <w:rsid w:val="007C3ED5"/>
    <w:rsid w:val="007C41D8"/>
    <w:rsid w:val="007C5D37"/>
    <w:rsid w:val="007D0221"/>
    <w:rsid w:val="007D2A79"/>
    <w:rsid w:val="007D3671"/>
    <w:rsid w:val="007D403E"/>
    <w:rsid w:val="007D57A8"/>
    <w:rsid w:val="007D63BA"/>
    <w:rsid w:val="007D67CF"/>
    <w:rsid w:val="007E110E"/>
    <w:rsid w:val="007E236C"/>
    <w:rsid w:val="007E548A"/>
    <w:rsid w:val="007E55F1"/>
    <w:rsid w:val="007E5BF5"/>
    <w:rsid w:val="007E5FF9"/>
    <w:rsid w:val="007E6821"/>
    <w:rsid w:val="007E6AFD"/>
    <w:rsid w:val="007E6B79"/>
    <w:rsid w:val="007E6CF2"/>
    <w:rsid w:val="007E7F7B"/>
    <w:rsid w:val="007E7FD8"/>
    <w:rsid w:val="007F02AB"/>
    <w:rsid w:val="007F05DF"/>
    <w:rsid w:val="007F0BA4"/>
    <w:rsid w:val="007F14ED"/>
    <w:rsid w:val="007F1CD9"/>
    <w:rsid w:val="007F223E"/>
    <w:rsid w:val="007F3185"/>
    <w:rsid w:val="007F3219"/>
    <w:rsid w:val="007F502A"/>
    <w:rsid w:val="007F6524"/>
    <w:rsid w:val="007F736A"/>
    <w:rsid w:val="00800AF1"/>
    <w:rsid w:val="008015B7"/>
    <w:rsid w:val="008026B6"/>
    <w:rsid w:val="00803416"/>
    <w:rsid w:val="00803C4B"/>
    <w:rsid w:val="008061B8"/>
    <w:rsid w:val="008074DF"/>
    <w:rsid w:val="008079F7"/>
    <w:rsid w:val="00810B53"/>
    <w:rsid w:val="00811AD4"/>
    <w:rsid w:val="00811C2E"/>
    <w:rsid w:val="00820242"/>
    <w:rsid w:val="008215C4"/>
    <w:rsid w:val="00821872"/>
    <w:rsid w:val="00821B5E"/>
    <w:rsid w:val="00822775"/>
    <w:rsid w:val="00822F34"/>
    <w:rsid w:val="00822F6E"/>
    <w:rsid w:val="00823537"/>
    <w:rsid w:val="008236B4"/>
    <w:rsid w:val="00823D1B"/>
    <w:rsid w:val="0082557F"/>
    <w:rsid w:val="00825646"/>
    <w:rsid w:val="008259F0"/>
    <w:rsid w:val="008271D2"/>
    <w:rsid w:val="00831353"/>
    <w:rsid w:val="008314D2"/>
    <w:rsid w:val="00833710"/>
    <w:rsid w:val="0083395E"/>
    <w:rsid w:val="0083424C"/>
    <w:rsid w:val="00834FE0"/>
    <w:rsid w:val="00836109"/>
    <w:rsid w:val="00836F21"/>
    <w:rsid w:val="00842C24"/>
    <w:rsid w:val="008430F8"/>
    <w:rsid w:val="00843523"/>
    <w:rsid w:val="0084408B"/>
    <w:rsid w:val="0084496B"/>
    <w:rsid w:val="008452B9"/>
    <w:rsid w:val="0084775B"/>
    <w:rsid w:val="008477C3"/>
    <w:rsid w:val="0085006B"/>
    <w:rsid w:val="00850117"/>
    <w:rsid w:val="00850172"/>
    <w:rsid w:val="00850382"/>
    <w:rsid w:val="00850D9D"/>
    <w:rsid w:val="00852013"/>
    <w:rsid w:val="0085345B"/>
    <w:rsid w:val="00855106"/>
    <w:rsid w:val="008615BF"/>
    <w:rsid w:val="008628A3"/>
    <w:rsid w:val="008641A0"/>
    <w:rsid w:val="00864209"/>
    <w:rsid w:val="00864653"/>
    <w:rsid w:val="00865B5C"/>
    <w:rsid w:val="00866907"/>
    <w:rsid w:val="00866B7D"/>
    <w:rsid w:val="00872081"/>
    <w:rsid w:val="00874815"/>
    <w:rsid w:val="0087489B"/>
    <w:rsid w:val="00875159"/>
    <w:rsid w:val="00876CC0"/>
    <w:rsid w:val="00877D97"/>
    <w:rsid w:val="00880A09"/>
    <w:rsid w:val="008811AA"/>
    <w:rsid w:val="00881C23"/>
    <w:rsid w:val="008827BB"/>
    <w:rsid w:val="00883734"/>
    <w:rsid w:val="00885E13"/>
    <w:rsid w:val="008879B7"/>
    <w:rsid w:val="0089294B"/>
    <w:rsid w:val="00897057"/>
    <w:rsid w:val="0089738A"/>
    <w:rsid w:val="008A02AA"/>
    <w:rsid w:val="008A23F9"/>
    <w:rsid w:val="008A256E"/>
    <w:rsid w:val="008A2F19"/>
    <w:rsid w:val="008A389F"/>
    <w:rsid w:val="008A41F7"/>
    <w:rsid w:val="008A4952"/>
    <w:rsid w:val="008A4FA3"/>
    <w:rsid w:val="008A5278"/>
    <w:rsid w:val="008A67D5"/>
    <w:rsid w:val="008A7730"/>
    <w:rsid w:val="008B0095"/>
    <w:rsid w:val="008B0FE2"/>
    <w:rsid w:val="008B298C"/>
    <w:rsid w:val="008B2F91"/>
    <w:rsid w:val="008B3662"/>
    <w:rsid w:val="008B61B1"/>
    <w:rsid w:val="008B6AA9"/>
    <w:rsid w:val="008B7146"/>
    <w:rsid w:val="008C09EF"/>
    <w:rsid w:val="008C1FDC"/>
    <w:rsid w:val="008C2B3D"/>
    <w:rsid w:val="008C3D47"/>
    <w:rsid w:val="008C407F"/>
    <w:rsid w:val="008C4AC1"/>
    <w:rsid w:val="008C4EA2"/>
    <w:rsid w:val="008C5ACE"/>
    <w:rsid w:val="008C66C8"/>
    <w:rsid w:val="008D00B6"/>
    <w:rsid w:val="008D47B5"/>
    <w:rsid w:val="008D6721"/>
    <w:rsid w:val="008E0A0D"/>
    <w:rsid w:val="008E47D0"/>
    <w:rsid w:val="008E6070"/>
    <w:rsid w:val="008E6C98"/>
    <w:rsid w:val="008E7ABF"/>
    <w:rsid w:val="008F0B23"/>
    <w:rsid w:val="008F2061"/>
    <w:rsid w:val="008F2272"/>
    <w:rsid w:val="008F3367"/>
    <w:rsid w:val="008F65FA"/>
    <w:rsid w:val="00901527"/>
    <w:rsid w:val="00901703"/>
    <w:rsid w:val="00902E1F"/>
    <w:rsid w:val="009030C9"/>
    <w:rsid w:val="00906491"/>
    <w:rsid w:val="0091276A"/>
    <w:rsid w:val="0091301B"/>
    <w:rsid w:val="00914FE6"/>
    <w:rsid w:val="00915A11"/>
    <w:rsid w:val="00920938"/>
    <w:rsid w:val="00921FBA"/>
    <w:rsid w:val="0092223B"/>
    <w:rsid w:val="009229B0"/>
    <w:rsid w:val="00922E75"/>
    <w:rsid w:val="0092701F"/>
    <w:rsid w:val="00927792"/>
    <w:rsid w:val="009278B1"/>
    <w:rsid w:val="00930E0A"/>
    <w:rsid w:val="009310EB"/>
    <w:rsid w:val="00932653"/>
    <w:rsid w:val="00933207"/>
    <w:rsid w:val="009333D1"/>
    <w:rsid w:val="009352B1"/>
    <w:rsid w:val="009368B1"/>
    <w:rsid w:val="00937371"/>
    <w:rsid w:val="00937910"/>
    <w:rsid w:val="00946167"/>
    <w:rsid w:val="00947A5A"/>
    <w:rsid w:val="00947E3B"/>
    <w:rsid w:val="00950045"/>
    <w:rsid w:val="0095087F"/>
    <w:rsid w:val="0095218B"/>
    <w:rsid w:val="0095260C"/>
    <w:rsid w:val="00956B0B"/>
    <w:rsid w:val="00956B5F"/>
    <w:rsid w:val="00961839"/>
    <w:rsid w:val="00962DC9"/>
    <w:rsid w:val="00964010"/>
    <w:rsid w:val="00964689"/>
    <w:rsid w:val="009658C3"/>
    <w:rsid w:val="00966C8E"/>
    <w:rsid w:val="009700C4"/>
    <w:rsid w:val="009719BF"/>
    <w:rsid w:val="009720E7"/>
    <w:rsid w:val="00972545"/>
    <w:rsid w:val="00972B68"/>
    <w:rsid w:val="00972C05"/>
    <w:rsid w:val="00973836"/>
    <w:rsid w:val="009738DF"/>
    <w:rsid w:val="00973B15"/>
    <w:rsid w:val="00973E16"/>
    <w:rsid w:val="00974999"/>
    <w:rsid w:val="00975375"/>
    <w:rsid w:val="0097544F"/>
    <w:rsid w:val="009759C0"/>
    <w:rsid w:val="00976A14"/>
    <w:rsid w:val="00980525"/>
    <w:rsid w:val="00982AC7"/>
    <w:rsid w:val="00983709"/>
    <w:rsid w:val="00983C45"/>
    <w:rsid w:val="0098732C"/>
    <w:rsid w:val="009877E4"/>
    <w:rsid w:val="00990807"/>
    <w:rsid w:val="00991943"/>
    <w:rsid w:val="00992B46"/>
    <w:rsid w:val="009931E4"/>
    <w:rsid w:val="00994D8A"/>
    <w:rsid w:val="00995503"/>
    <w:rsid w:val="009A237F"/>
    <w:rsid w:val="009A3244"/>
    <w:rsid w:val="009A6B15"/>
    <w:rsid w:val="009A6DD6"/>
    <w:rsid w:val="009A7D43"/>
    <w:rsid w:val="009B1CA8"/>
    <w:rsid w:val="009B2A14"/>
    <w:rsid w:val="009B3DEE"/>
    <w:rsid w:val="009B432D"/>
    <w:rsid w:val="009B4ADD"/>
    <w:rsid w:val="009B51E1"/>
    <w:rsid w:val="009B6468"/>
    <w:rsid w:val="009B68B9"/>
    <w:rsid w:val="009B74A5"/>
    <w:rsid w:val="009C067C"/>
    <w:rsid w:val="009C1868"/>
    <w:rsid w:val="009C1CCD"/>
    <w:rsid w:val="009C2A2E"/>
    <w:rsid w:val="009C2C42"/>
    <w:rsid w:val="009C4DC3"/>
    <w:rsid w:val="009C5316"/>
    <w:rsid w:val="009C5E57"/>
    <w:rsid w:val="009C6981"/>
    <w:rsid w:val="009C7424"/>
    <w:rsid w:val="009C7801"/>
    <w:rsid w:val="009C7CC1"/>
    <w:rsid w:val="009D5C24"/>
    <w:rsid w:val="009D6C10"/>
    <w:rsid w:val="009D6F2B"/>
    <w:rsid w:val="009E09E8"/>
    <w:rsid w:val="009E2B46"/>
    <w:rsid w:val="009E629F"/>
    <w:rsid w:val="009E6934"/>
    <w:rsid w:val="009E79F9"/>
    <w:rsid w:val="009F00D3"/>
    <w:rsid w:val="009F0232"/>
    <w:rsid w:val="009F0A58"/>
    <w:rsid w:val="009F1EA7"/>
    <w:rsid w:val="009F2C6C"/>
    <w:rsid w:val="009F3EC3"/>
    <w:rsid w:val="009F5F07"/>
    <w:rsid w:val="009F6CC2"/>
    <w:rsid w:val="00A01A3A"/>
    <w:rsid w:val="00A030DD"/>
    <w:rsid w:val="00A035EE"/>
    <w:rsid w:val="00A03C9F"/>
    <w:rsid w:val="00A07A91"/>
    <w:rsid w:val="00A10212"/>
    <w:rsid w:val="00A111BF"/>
    <w:rsid w:val="00A12FB4"/>
    <w:rsid w:val="00A13FB4"/>
    <w:rsid w:val="00A145E6"/>
    <w:rsid w:val="00A16A4B"/>
    <w:rsid w:val="00A17932"/>
    <w:rsid w:val="00A17D44"/>
    <w:rsid w:val="00A25025"/>
    <w:rsid w:val="00A27374"/>
    <w:rsid w:val="00A27F0C"/>
    <w:rsid w:val="00A30637"/>
    <w:rsid w:val="00A30A07"/>
    <w:rsid w:val="00A31FED"/>
    <w:rsid w:val="00A32821"/>
    <w:rsid w:val="00A33866"/>
    <w:rsid w:val="00A36A7B"/>
    <w:rsid w:val="00A41822"/>
    <w:rsid w:val="00A42990"/>
    <w:rsid w:val="00A4301E"/>
    <w:rsid w:val="00A45BC7"/>
    <w:rsid w:val="00A46661"/>
    <w:rsid w:val="00A466FB"/>
    <w:rsid w:val="00A5037C"/>
    <w:rsid w:val="00A5181F"/>
    <w:rsid w:val="00A51956"/>
    <w:rsid w:val="00A5573B"/>
    <w:rsid w:val="00A568FD"/>
    <w:rsid w:val="00A56A10"/>
    <w:rsid w:val="00A56FC3"/>
    <w:rsid w:val="00A61040"/>
    <w:rsid w:val="00A6110E"/>
    <w:rsid w:val="00A619FC"/>
    <w:rsid w:val="00A642FD"/>
    <w:rsid w:val="00A6510F"/>
    <w:rsid w:val="00A67677"/>
    <w:rsid w:val="00A70FB5"/>
    <w:rsid w:val="00A7193F"/>
    <w:rsid w:val="00A724A6"/>
    <w:rsid w:val="00A76374"/>
    <w:rsid w:val="00A8061D"/>
    <w:rsid w:val="00A808E3"/>
    <w:rsid w:val="00A80DB2"/>
    <w:rsid w:val="00A8127B"/>
    <w:rsid w:val="00A82CF8"/>
    <w:rsid w:val="00A85833"/>
    <w:rsid w:val="00A85AE3"/>
    <w:rsid w:val="00A875E2"/>
    <w:rsid w:val="00A95B08"/>
    <w:rsid w:val="00A96B73"/>
    <w:rsid w:val="00AA0B47"/>
    <w:rsid w:val="00AA0C82"/>
    <w:rsid w:val="00AA1BC7"/>
    <w:rsid w:val="00AA1E71"/>
    <w:rsid w:val="00AA39D7"/>
    <w:rsid w:val="00AA4F0D"/>
    <w:rsid w:val="00AA5248"/>
    <w:rsid w:val="00AA53CC"/>
    <w:rsid w:val="00AA79EC"/>
    <w:rsid w:val="00AB001A"/>
    <w:rsid w:val="00AB021E"/>
    <w:rsid w:val="00AB1783"/>
    <w:rsid w:val="00AB223E"/>
    <w:rsid w:val="00AB42BB"/>
    <w:rsid w:val="00AB5269"/>
    <w:rsid w:val="00AB5E3F"/>
    <w:rsid w:val="00AB688C"/>
    <w:rsid w:val="00AB7333"/>
    <w:rsid w:val="00AC0136"/>
    <w:rsid w:val="00AC16A3"/>
    <w:rsid w:val="00AC47D7"/>
    <w:rsid w:val="00AC4EAB"/>
    <w:rsid w:val="00AC54E0"/>
    <w:rsid w:val="00AC551C"/>
    <w:rsid w:val="00AC5D33"/>
    <w:rsid w:val="00AC721E"/>
    <w:rsid w:val="00AC7823"/>
    <w:rsid w:val="00AD088E"/>
    <w:rsid w:val="00AD0F20"/>
    <w:rsid w:val="00AD16A9"/>
    <w:rsid w:val="00AD1E5D"/>
    <w:rsid w:val="00AD1EF7"/>
    <w:rsid w:val="00AD45DD"/>
    <w:rsid w:val="00AD546C"/>
    <w:rsid w:val="00AD54E8"/>
    <w:rsid w:val="00AD6C4A"/>
    <w:rsid w:val="00AD6E79"/>
    <w:rsid w:val="00AD70F0"/>
    <w:rsid w:val="00AE0F5C"/>
    <w:rsid w:val="00AE1143"/>
    <w:rsid w:val="00AE1DA4"/>
    <w:rsid w:val="00AE3545"/>
    <w:rsid w:val="00AE3DC8"/>
    <w:rsid w:val="00AE5758"/>
    <w:rsid w:val="00AE5F54"/>
    <w:rsid w:val="00AF1D3A"/>
    <w:rsid w:val="00AF2830"/>
    <w:rsid w:val="00AF37E3"/>
    <w:rsid w:val="00AF4131"/>
    <w:rsid w:val="00AF4279"/>
    <w:rsid w:val="00AF4A23"/>
    <w:rsid w:val="00AF4D2A"/>
    <w:rsid w:val="00AF5562"/>
    <w:rsid w:val="00AF6B9A"/>
    <w:rsid w:val="00AF6C94"/>
    <w:rsid w:val="00AF75F6"/>
    <w:rsid w:val="00B024B5"/>
    <w:rsid w:val="00B02EE5"/>
    <w:rsid w:val="00B03E18"/>
    <w:rsid w:val="00B046DF"/>
    <w:rsid w:val="00B049AC"/>
    <w:rsid w:val="00B06189"/>
    <w:rsid w:val="00B06CEC"/>
    <w:rsid w:val="00B06F78"/>
    <w:rsid w:val="00B12CA2"/>
    <w:rsid w:val="00B12CBC"/>
    <w:rsid w:val="00B130C0"/>
    <w:rsid w:val="00B141B4"/>
    <w:rsid w:val="00B15821"/>
    <w:rsid w:val="00B15A33"/>
    <w:rsid w:val="00B15CC5"/>
    <w:rsid w:val="00B1638B"/>
    <w:rsid w:val="00B20C97"/>
    <w:rsid w:val="00B21333"/>
    <w:rsid w:val="00B262ED"/>
    <w:rsid w:val="00B267BC"/>
    <w:rsid w:val="00B27914"/>
    <w:rsid w:val="00B336C3"/>
    <w:rsid w:val="00B34208"/>
    <w:rsid w:val="00B3666D"/>
    <w:rsid w:val="00B42882"/>
    <w:rsid w:val="00B43A64"/>
    <w:rsid w:val="00B43EEB"/>
    <w:rsid w:val="00B45AE4"/>
    <w:rsid w:val="00B45BF0"/>
    <w:rsid w:val="00B46D5D"/>
    <w:rsid w:val="00B51D68"/>
    <w:rsid w:val="00B52D2B"/>
    <w:rsid w:val="00B536C3"/>
    <w:rsid w:val="00B53782"/>
    <w:rsid w:val="00B55108"/>
    <w:rsid w:val="00B55287"/>
    <w:rsid w:val="00B61744"/>
    <w:rsid w:val="00B62573"/>
    <w:rsid w:val="00B627B3"/>
    <w:rsid w:val="00B649AA"/>
    <w:rsid w:val="00B7069F"/>
    <w:rsid w:val="00B71067"/>
    <w:rsid w:val="00B71208"/>
    <w:rsid w:val="00B7171B"/>
    <w:rsid w:val="00B7294E"/>
    <w:rsid w:val="00B72CB7"/>
    <w:rsid w:val="00B72F17"/>
    <w:rsid w:val="00B73114"/>
    <w:rsid w:val="00B7393F"/>
    <w:rsid w:val="00B74000"/>
    <w:rsid w:val="00B74BE8"/>
    <w:rsid w:val="00B76B1E"/>
    <w:rsid w:val="00B836E8"/>
    <w:rsid w:val="00B848B8"/>
    <w:rsid w:val="00B84B53"/>
    <w:rsid w:val="00B8516F"/>
    <w:rsid w:val="00B8540A"/>
    <w:rsid w:val="00B855DC"/>
    <w:rsid w:val="00B85A44"/>
    <w:rsid w:val="00B8649D"/>
    <w:rsid w:val="00B90834"/>
    <w:rsid w:val="00B94556"/>
    <w:rsid w:val="00B9549E"/>
    <w:rsid w:val="00B96106"/>
    <w:rsid w:val="00B96937"/>
    <w:rsid w:val="00BA0FE2"/>
    <w:rsid w:val="00BA15D2"/>
    <w:rsid w:val="00BA1A20"/>
    <w:rsid w:val="00BA1D30"/>
    <w:rsid w:val="00BA4121"/>
    <w:rsid w:val="00BA499B"/>
    <w:rsid w:val="00BA7294"/>
    <w:rsid w:val="00BB0FC7"/>
    <w:rsid w:val="00BB5EF0"/>
    <w:rsid w:val="00BC059C"/>
    <w:rsid w:val="00BC05C2"/>
    <w:rsid w:val="00BC0791"/>
    <w:rsid w:val="00BC1A26"/>
    <w:rsid w:val="00BC530D"/>
    <w:rsid w:val="00BC5544"/>
    <w:rsid w:val="00BC564E"/>
    <w:rsid w:val="00BC6BDC"/>
    <w:rsid w:val="00BC73C8"/>
    <w:rsid w:val="00BD06F0"/>
    <w:rsid w:val="00BD1695"/>
    <w:rsid w:val="00BD2592"/>
    <w:rsid w:val="00BD2C49"/>
    <w:rsid w:val="00BD4CF6"/>
    <w:rsid w:val="00BD4FB6"/>
    <w:rsid w:val="00BE0FBF"/>
    <w:rsid w:val="00BE2127"/>
    <w:rsid w:val="00BE3B19"/>
    <w:rsid w:val="00BE3E95"/>
    <w:rsid w:val="00BE4275"/>
    <w:rsid w:val="00BE5C6C"/>
    <w:rsid w:val="00BE5E36"/>
    <w:rsid w:val="00BF075B"/>
    <w:rsid w:val="00BF10E1"/>
    <w:rsid w:val="00BF1E20"/>
    <w:rsid w:val="00BF1FDA"/>
    <w:rsid w:val="00BF20B3"/>
    <w:rsid w:val="00BF23E6"/>
    <w:rsid w:val="00BF4624"/>
    <w:rsid w:val="00BF5875"/>
    <w:rsid w:val="00BF60ED"/>
    <w:rsid w:val="00BF7221"/>
    <w:rsid w:val="00BF7F32"/>
    <w:rsid w:val="00C00887"/>
    <w:rsid w:val="00C0128E"/>
    <w:rsid w:val="00C029CB"/>
    <w:rsid w:val="00C03297"/>
    <w:rsid w:val="00C04DC5"/>
    <w:rsid w:val="00C04E44"/>
    <w:rsid w:val="00C05A69"/>
    <w:rsid w:val="00C05BB4"/>
    <w:rsid w:val="00C05D14"/>
    <w:rsid w:val="00C06C13"/>
    <w:rsid w:val="00C10777"/>
    <w:rsid w:val="00C108FF"/>
    <w:rsid w:val="00C10E8C"/>
    <w:rsid w:val="00C114FF"/>
    <w:rsid w:val="00C118DC"/>
    <w:rsid w:val="00C11BC7"/>
    <w:rsid w:val="00C12A2D"/>
    <w:rsid w:val="00C13C57"/>
    <w:rsid w:val="00C142AC"/>
    <w:rsid w:val="00C14861"/>
    <w:rsid w:val="00C14F27"/>
    <w:rsid w:val="00C16F10"/>
    <w:rsid w:val="00C21097"/>
    <w:rsid w:val="00C22233"/>
    <w:rsid w:val="00C24C25"/>
    <w:rsid w:val="00C253F2"/>
    <w:rsid w:val="00C26C77"/>
    <w:rsid w:val="00C27FBD"/>
    <w:rsid w:val="00C302A0"/>
    <w:rsid w:val="00C30940"/>
    <w:rsid w:val="00C30C75"/>
    <w:rsid w:val="00C312E3"/>
    <w:rsid w:val="00C328C6"/>
    <w:rsid w:val="00C32BBB"/>
    <w:rsid w:val="00C33C05"/>
    <w:rsid w:val="00C34C13"/>
    <w:rsid w:val="00C3548B"/>
    <w:rsid w:val="00C35EDF"/>
    <w:rsid w:val="00C36DED"/>
    <w:rsid w:val="00C4108D"/>
    <w:rsid w:val="00C41268"/>
    <w:rsid w:val="00C41498"/>
    <w:rsid w:val="00C41941"/>
    <w:rsid w:val="00C42118"/>
    <w:rsid w:val="00C42DB9"/>
    <w:rsid w:val="00C46138"/>
    <w:rsid w:val="00C46274"/>
    <w:rsid w:val="00C47EDA"/>
    <w:rsid w:val="00C50B3A"/>
    <w:rsid w:val="00C512BF"/>
    <w:rsid w:val="00C5191C"/>
    <w:rsid w:val="00C51F7C"/>
    <w:rsid w:val="00C52C87"/>
    <w:rsid w:val="00C52CAC"/>
    <w:rsid w:val="00C54BBF"/>
    <w:rsid w:val="00C579D8"/>
    <w:rsid w:val="00C57D7E"/>
    <w:rsid w:val="00C6074D"/>
    <w:rsid w:val="00C60C39"/>
    <w:rsid w:val="00C6295F"/>
    <w:rsid w:val="00C62AB6"/>
    <w:rsid w:val="00C63093"/>
    <w:rsid w:val="00C643E3"/>
    <w:rsid w:val="00C6485A"/>
    <w:rsid w:val="00C66568"/>
    <w:rsid w:val="00C67633"/>
    <w:rsid w:val="00C734DF"/>
    <w:rsid w:val="00C74601"/>
    <w:rsid w:val="00C7529E"/>
    <w:rsid w:val="00C825D7"/>
    <w:rsid w:val="00C82DA7"/>
    <w:rsid w:val="00C84981"/>
    <w:rsid w:val="00C84D84"/>
    <w:rsid w:val="00C87E4B"/>
    <w:rsid w:val="00C929D3"/>
    <w:rsid w:val="00C93ECF"/>
    <w:rsid w:val="00C94860"/>
    <w:rsid w:val="00C95A7A"/>
    <w:rsid w:val="00C95B87"/>
    <w:rsid w:val="00C95F80"/>
    <w:rsid w:val="00C965E9"/>
    <w:rsid w:val="00CA08CF"/>
    <w:rsid w:val="00CA3552"/>
    <w:rsid w:val="00CA3C89"/>
    <w:rsid w:val="00CA5AC8"/>
    <w:rsid w:val="00CA6409"/>
    <w:rsid w:val="00CA6489"/>
    <w:rsid w:val="00CA6B3E"/>
    <w:rsid w:val="00CA7F4E"/>
    <w:rsid w:val="00CB0C38"/>
    <w:rsid w:val="00CB10A8"/>
    <w:rsid w:val="00CB1252"/>
    <w:rsid w:val="00CB17DF"/>
    <w:rsid w:val="00CB1A33"/>
    <w:rsid w:val="00CB29F8"/>
    <w:rsid w:val="00CB3790"/>
    <w:rsid w:val="00CB3AA3"/>
    <w:rsid w:val="00CB3C0F"/>
    <w:rsid w:val="00CB477D"/>
    <w:rsid w:val="00CB5E9D"/>
    <w:rsid w:val="00CC04D7"/>
    <w:rsid w:val="00CC238B"/>
    <w:rsid w:val="00CC3C40"/>
    <w:rsid w:val="00CC4C1A"/>
    <w:rsid w:val="00CC4E45"/>
    <w:rsid w:val="00CC69D3"/>
    <w:rsid w:val="00CC712A"/>
    <w:rsid w:val="00CD2A0B"/>
    <w:rsid w:val="00CD3D97"/>
    <w:rsid w:val="00CD4B41"/>
    <w:rsid w:val="00CD7ADC"/>
    <w:rsid w:val="00CE058B"/>
    <w:rsid w:val="00CE1232"/>
    <w:rsid w:val="00CE383A"/>
    <w:rsid w:val="00CE3B9F"/>
    <w:rsid w:val="00CE430D"/>
    <w:rsid w:val="00CE47E7"/>
    <w:rsid w:val="00CE47EF"/>
    <w:rsid w:val="00CE5EF9"/>
    <w:rsid w:val="00CE627E"/>
    <w:rsid w:val="00CE6DC9"/>
    <w:rsid w:val="00CF086B"/>
    <w:rsid w:val="00CF08E4"/>
    <w:rsid w:val="00CF0EC0"/>
    <w:rsid w:val="00CF336B"/>
    <w:rsid w:val="00CF3817"/>
    <w:rsid w:val="00CF4794"/>
    <w:rsid w:val="00CF4A8E"/>
    <w:rsid w:val="00CF5408"/>
    <w:rsid w:val="00CF5AC6"/>
    <w:rsid w:val="00CF6ED8"/>
    <w:rsid w:val="00CF6FE3"/>
    <w:rsid w:val="00CF7B16"/>
    <w:rsid w:val="00D0092E"/>
    <w:rsid w:val="00D013F2"/>
    <w:rsid w:val="00D03DD0"/>
    <w:rsid w:val="00D040CA"/>
    <w:rsid w:val="00D10B1C"/>
    <w:rsid w:val="00D1113F"/>
    <w:rsid w:val="00D1120E"/>
    <w:rsid w:val="00D11661"/>
    <w:rsid w:val="00D1359E"/>
    <w:rsid w:val="00D1528E"/>
    <w:rsid w:val="00D20A37"/>
    <w:rsid w:val="00D21928"/>
    <w:rsid w:val="00D2215B"/>
    <w:rsid w:val="00D22E01"/>
    <w:rsid w:val="00D24D2B"/>
    <w:rsid w:val="00D24EAF"/>
    <w:rsid w:val="00D258B1"/>
    <w:rsid w:val="00D25AEB"/>
    <w:rsid w:val="00D2684B"/>
    <w:rsid w:val="00D26FE4"/>
    <w:rsid w:val="00D27867"/>
    <w:rsid w:val="00D300AC"/>
    <w:rsid w:val="00D32290"/>
    <w:rsid w:val="00D324A7"/>
    <w:rsid w:val="00D32A56"/>
    <w:rsid w:val="00D32AFC"/>
    <w:rsid w:val="00D33A6C"/>
    <w:rsid w:val="00D3438B"/>
    <w:rsid w:val="00D361A3"/>
    <w:rsid w:val="00D4266B"/>
    <w:rsid w:val="00D43F9A"/>
    <w:rsid w:val="00D44EA9"/>
    <w:rsid w:val="00D45192"/>
    <w:rsid w:val="00D45946"/>
    <w:rsid w:val="00D46CB2"/>
    <w:rsid w:val="00D47930"/>
    <w:rsid w:val="00D47C77"/>
    <w:rsid w:val="00D523B7"/>
    <w:rsid w:val="00D54CD6"/>
    <w:rsid w:val="00D5520F"/>
    <w:rsid w:val="00D60BF8"/>
    <w:rsid w:val="00D60F2C"/>
    <w:rsid w:val="00D63044"/>
    <w:rsid w:val="00D63AF1"/>
    <w:rsid w:val="00D63F7A"/>
    <w:rsid w:val="00D645AF"/>
    <w:rsid w:val="00D651D2"/>
    <w:rsid w:val="00D655A7"/>
    <w:rsid w:val="00D727B5"/>
    <w:rsid w:val="00D75060"/>
    <w:rsid w:val="00D75748"/>
    <w:rsid w:val="00D76273"/>
    <w:rsid w:val="00D76416"/>
    <w:rsid w:val="00D76D92"/>
    <w:rsid w:val="00D81BF4"/>
    <w:rsid w:val="00D81E96"/>
    <w:rsid w:val="00D8293F"/>
    <w:rsid w:val="00D83E32"/>
    <w:rsid w:val="00D848D8"/>
    <w:rsid w:val="00D8563D"/>
    <w:rsid w:val="00D86EBA"/>
    <w:rsid w:val="00D87061"/>
    <w:rsid w:val="00D9047C"/>
    <w:rsid w:val="00D91532"/>
    <w:rsid w:val="00D91566"/>
    <w:rsid w:val="00D92751"/>
    <w:rsid w:val="00D93747"/>
    <w:rsid w:val="00D93908"/>
    <w:rsid w:val="00D94DD1"/>
    <w:rsid w:val="00D94F05"/>
    <w:rsid w:val="00D9588C"/>
    <w:rsid w:val="00D9618F"/>
    <w:rsid w:val="00D97E57"/>
    <w:rsid w:val="00DA198F"/>
    <w:rsid w:val="00DA206B"/>
    <w:rsid w:val="00DA27CA"/>
    <w:rsid w:val="00DA2E9D"/>
    <w:rsid w:val="00DA43F8"/>
    <w:rsid w:val="00DA6B05"/>
    <w:rsid w:val="00DB2840"/>
    <w:rsid w:val="00DB29C2"/>
    <w:rsid w:val="00DB52E7"/>
    <w:rsid w:val="00DB57D0"/>
    <w:rsid w:val="00DB64A0"/>
    <w:rsid w:val="00DB7356"/>
    <w:rsid w:val="00DB7B1F"/>
    <w:rsid w:val="00DC03C5"/>
    <w:rsid w:val="00DC0D37"/>
    <w:rsid w:val="00DC2960"/>
    <w:rsid w:val="00DC3829"/>
    <w:rsid w:val="00DC4AA2"/>
    <w:rsid w:val="00DC5370"/>
    <w:rsid w:val="00DD066C"/>
    <w:rsid w:val="00DD098D"/>
    <w:rsid w:val="00DD13DA"/>
    <w:rsid w:val="00DD1CE3"/>
    <w:rsid w:val="00DD1DF4"/>
    <w:rsid w:val="00DD2DD1"/>
    <w:rsid w:val="00DD3006"/>
    <w:rsid w:val="00DD797D"/>
    <w:rsid w:val="00DE009B"/>
    <w:rsid w:val="00DE0262"/>
    <w:rsid w:val="00DE50DB"/>
    <w:rsid w:val="00DE6BAA"/>
    <w:rsid w:val="00DF3C8C"/>
    <w:rsid w:val="00DF67F0"/>
    <w:rsid w:val="00E0007F"/>
    <w:rsid w:val="00E003C8"/>
    <w:rsid w:val="00E004CB"/>
    <w:rsid w:val="00E00636"/>
    <w:rsid w:val="00E01F65"/>
    <w:rsid w:val="00E02558"/>
    <w:rsid w:val="00E03C18"/>
    <w:rsid w:val="00E07826"/>
    <w:rsid w:val="00E10BFC"/>
    <w:rsid w:val="00E214C8"/>
    <w:rsid w:val="00E23812"/>
    <w:rsid w:val="00E251A2"/>
    <w:rsid w:val="00E35440"/>
    <w:rsid w:val="00E35F23"/>
    <w:rsid w:val="00E367E3"/>
    <w:rsid w:val="00E41356"/>
    <w:rsid w:val="00E41A98"/>
    <w:rsid w:val="00E41CF4"/>
    <w:rsid w:val="00E44AF1"/>
    <w:rsid w:val="00E46898"/>
    <w:rsid w:val="00E47026"/>
    <w:rsid w:val="00E47BFF"/>
    <w:rsid w:val="00E51345"/>
    <w:rsid w:val="00E52F84"/>
    <w:rsid w:val="00E53DD9"/>
    <w:rsid w:val="00E55CD7"/>
    <w:rsid w:val="00E56C1D"/>
    <w:rsid w:val="00E60B20"/>
    <w:rsid w:val="00E60D00"/>
    <w:rsid w:val="00E66862"/>
    <w:rsid w:val="00E66BDC"/>
    <w:rsid w:val="00E7038C"/>
    <w:rsid w:val="00E710DD"/>
    <w:rsid w:val="00E717C3"/>
    <w:rsid w:val="00E71BF7"/>
    <w:rsid w:val="00E7238F"/>
    <w:rsid w:val="00E727D6"/>
    <w:rsid w:val="00E72F61"/>
    <w:rsid w:val="00E7494A"/>
    <w:rsid w:val="00E7508D"/>
    <w:rsid w:val="00E753EF"/>
    <w:rsid w:val="00E76434"/>
    <w:rsid w:val="00E76B66"/>
    <w:rsid w:val="00E76F31"/>
    <w:rsid w:val="00E76FBA"/>
    <w:rsid w:val="00E77983"/>
    <w:rsid w:val="00E77C51"/>
    <w:rsid w:val="00E84470"/>
    <w:rsid w:val="00E844FE"/>
    <w:rsid w:val="00E85D46"/>
    <w:rsid w:val="00E86627"/>
    <w:rsid w:val="00E86CF5"/>
    <w:rsid w:val="00E9179F"/>
    <w:rsid w:val="00E91A6F"/>
    <w:rsid w:val="00E94079"/>
    <w:rsid w:val="00E9413F"/>
    <w:rsid w:val="00E97EBB"/>
    <w:rsid w:val="00EA1426"/>
    <w:rsid w:val="00EA54C2"/>
    <w:rsid w:val="00EA5CC7"/>
    <w:rsid w:val="00EA609A"/>
    <w:rsid w:val="00EA79B4"/>
    <w:rsid w:val="00EA7FD1"/>
    <w:rsid w:val="00EB1053"/>
    <w:rsid w:val="00EB12AC"/>
    <w:rsid w:val="00EB17BE"/>
    <w:rsid w:val="00EB1919"/>
    <w:rsid w:val="00EB2072"/>
    <w:rsid w:val="00EB5A99"/>
    <w:rsid w:val="00EB5C36"/>
    <w:rsid w:val="00EB6760"/>
    <w:rsid w:val="00EB7186"/>
    <w:rsid w:val="00EC076A"/>
    <w:rsid w:val="00EC0B82"/>
    <w:rsid w:val="00EC1790"/>
    <w:rsid w:val="00EC2A0F"/>
    <w:rsid w:val="00EC40FA"/>
    <w:rsid w:val="00EC53B0"/>
    <w:rsid w:val="00EC6534"/>
    <w:rsid w:val="00EC7125"/>
    <w:rsid w:val="00EC742C"/>
    <w:rsid w:val="00EC792A"/>
    <w:rsid w:val="00ED0537"/>
    <w:rsid w:val="00ED057C"/>
    <w:rsid w:val="00ED1815"/>
    <w:rsid w:val="00ED25FA"/>
    <w:rsid w:val="00ED2BA9"/>
    <w:rsid w:val="00ED3006"/>
    <w:rsid w:val="00ED3455"/>
    <w:rsid w:val="00ED34F9"/>
    <w:rsid w:val="00ED483B"/>
    <w:rsid w:val="00ED4D24"/>
    <w:rsid w:val="00ED4E4F"/>
    <w:rsid w:val="00ED5079"/>
    <w:rsid w:val="00ED6752"/>
    <w:rsid w:val="00ED77B6"/>
    <w:rsid w:val="00ED7D8A"/>
    <w:rsid w:val="00EE038A"/>
    <w:rsid w:val="00EE0457"/>
    <w:rsid w:val="00EE0F90"/>
    <w:rsid w:val="00EE277F"/>
    <w:rsid w:val="00EE2B12"/>
    <w:rsid w:val="00EE4011"/>
    <w:rsid w:val="00EE48F6"/>
    <w:rsid w:val="00EE5545"/>
    <w:rsid w:val="00EE6837"/>
    <w:rsid w:val="00EE6BE1"/>
    <w:rsid w:val="00EE6D06"/>
    <w:rsid w:val="00EF0277"/>
    <w:rsid w:val="00EF09A3"/>
    <w:rsid w:val="00EF6238"/>
    <w:rsid w:val="00EF62F3"/>
    <w:rsid w:val="00EF7CC8"/>
    <w:rsid w:val="00EF7E06"/>
    <w:rsid w:val="00F014EF"/>
    <w:rsid w:val="00F01E4C"/>
    <w:rsid w:val="00F03676"/>
    <w:rsid w:val="00F05482"/>
    <w:rsid w:val="00F064BD"/>
    <w:rsid w:val="00F116BA"/>
    <w:rsid w:val="00F1393D"/>
    <w:rsid w:val="00F13A52"/>
    <w:rsid w:val="00F15366"/>
    <w:rsid w:val="00F15FCB"/>
    <w:rsid w:val="00F16319"/>
    <w:rsid w:val="00F20E7F"/>
    <w:rsid w:val="00F22842"/>
    <w:rsid w:val="00F2315D"/>
    <w:rsid w:val="00F23385"/>
    <w:rsid w:val="00F2523E"/>
    <w:rsid w:val="00F259B0"/>
    <w:rsid w:val="00F25A05"/>
    <w:rsid w:val="00F27409"/>
    <w:rsid w:val="00F27670"/>
    <w:rsid w:val="00F32527"/>
    <w:rsid w:val="00F32AB6"/>
    <w:rsid w:val="00F33A1A"/>
    <w:rsid w:val="00F343C1"/>
    <w:rsid w:val="00F4047A"/>
    <w:rsid w:val="00F44ACA"/>
    <w:rsid w:val="00F45A2F"/>
    <w:rsid w:val="00F45B5A"/>
    <w:rsid w:val="00F4661C"/>
    <w:rsid w:val="00F47E66"/>
    <w:rsid w:val="00F50783"/>
    <w:rsid w:val="00F50800"/>
    <w:rsid w:val="00F51394"/>
    <w:rsid w:val="00F51B93"/>
    <w:rsid w:val="00F523F9"/>
    <w:rsid w:val="00F531A9"/>
    <w:rsid w:val="00F531D1"/>
    <w:rsid w:val="00F55083"/>
    <w:rsid w:val="00F578E2"/>
    <w:rsid w:val="00F60518"/>
    <w:rsid w:val="00F621ED"/>
    <w:rsid w:val="00F6479B"/>
    <w:rsid w:val="00F64C9F"/>
    <w:rsid w:val="00F64D08"/>
    <w:rsid w:val="00F653CC"/>
    <w:rsid w:val="00F6550E"/>
    <w:rsid w:val="00F66D47"/>
    <w:rsid w:val="00F676AF"/>
    <w:rsid w:val="00F70F31"/>
    <w:rsid w:val="00F7100F"/>
    <w:rsid w:val="00F730E7"/>
    <w:rsid w:val="00F73C31"/>
    <w:rsid w:val="00F80754"/>
    <w:rsid w:val="00F81015"/>
    <w:rsid w:val="00F8333F"/>
    <w:rsid w:val="00F84834"/>
    <w:rsid w:val="00F8534F"/>
    <w:rsid w:val="00F85662"/>
    <w:rsid w:val="00F860F3"/>
    <w:rsid w:val="00F87C91"/>
    <w:rsid w:val="00F87E84"/>
    <w:rsid w:val="00F913E6"/>
    <w:rsid w:val="00F9578E"/>
    <w:rsid w:val="00F9669A"/>
    <w:rsid w:val="00F97CB3"/>
    <w:rsid w:val="00FA00DB"/>
    <w:rsid w:val="00FA1E03"/>
    <w:rsid w:val="00FA4625"/>
    <w:rsid w:val="00FA4E92"/>
    <w:rsid w:val="00FA502B"/>
    <w:rsid w:val="00FA53CF"/>
    <w:rsid w:val="00FA598F"/>
    <w:rsid w:val="00FA6BB2"/>
    <w:rsid w:val="00FA7645"/>
    <w:rsid w:val="00FB1106"/>
    <w:rsid w:val="00FB2FB8"/>
    <w:rsid w:val="00FB53D4"/>
    <w:rsid w:val="00FB67AE"/>
    <w:rsid w:val="00FB6B5A"/>
    <w:rsid w:val="00FC07DC"/>
    <w:rsid w:val="00FC1C57"/>
    <w:rsid w:val="00FC2E7B"/>
    <w:rsid w:val="00FC4766"/>
    <w:rsid w:val="00FC5F14"/>
    <w:rsid w:val="00FC7226"/>
    <w:rsid w:val="00FC744D"/>
    <w:rsid w:val="00FC7E25"/>
    <w:rsid w:val="00FD05E0"/>
    <w:rsid w:val="00FD3D80"/>
    <w:rsid w:val="00FD49CF"/>
    <w:rsid w:val="00FD4DF4"/>
    <w:rsid w:val="00FD5D2E"/>
    <w:rsid w:val="00FD6761"/>
    <w:rsid w:val="00FE19D3"/>
    <w:rsid w:val="00FE33E4"/>
    <w:rsid w:val="00FE33E5"/>
    <w:rsid w:val="00FE3D81"/>
    <w:rsid w:val="00FE4B26"/>
    <w:rsid w:val="00FF04EF"/>
    <w:rsid w:val="00FF065A"/>
    <w:rsid w:val="00FF1630"/>
    <w:rsid w:val="00FF28BB"/>
    <w:rsid w:val="00FF2E7B"/>
    <w:rsid w:val="00FF3375"/>
    <w:rsid w:val="00FF34E5"/>
    <w:rsid w:val="00FF3ECC"/>
    <w:rsid w:val="00FF4FE1"/>
    <w:rsid w:val="00FF6ADB"/>
    <w:rsid w:val="00FF71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v:textbox style="mso-fit-shape-to-text:t"/>
    </o:shapedefaults>
    <o:shapelayout v:ext="edit">
      <o:idmap v:ext="edit" data="1"/>
    </o:shapelayout>
  </w:shapeDefaults>
  <w:decimalSymbol w:val=","/>
  <w:listSeparator w:val=";"/>
  <w14:docId w14:val="3653A537"/>
  <w15:docId w15:val="{750D3A34-99A2-41EA-B3BA-A1727875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Pr>
      <w:sz w:val="24"/>
      <w:szCs w:val="24"/>
    </w:rPr>
  </w:style>
  <w:style w:type="paragraph" w:styleId="Nadpis1">
    <w:name w:val="heading 1"/>
    <w:basedOn w:val="Normlny"/>
    <w:next w:val="Normlny"/>
    <w:qFormat/>
    <w:pPr>
      <w:keepNext/>
      <w:ind w:left="1735"/>
      <w:jc w:val="center"/>
      <w:outlineLvl w:val="0"/>
    </w:pPr>
    <w:rPr>
      <w:rFonts w:ascii="Arial" w:hAnsi="Arial" w:cs="Arial"/>
      <w:b/>
      <w:bCs/>
      <w:sz w:val="20"/>
      <w:szCs w:val="22"/>
    </w:rPr>
  </w:style>
  <w:style w:type="paragraph" w:styleId="Nadpis2">
    <w:name w:val="heading 2"/>
    <w:basedOn w:val="Normlny"/>
    <w:next w:val="Normlny"/>
    <w:qFormat/>
    <w:pPr>
      <w:keepNext/>
      <w:ind w:left="360"/>
      <w:jc w:val="center"/>
      <w:outlineLvl w:val="1"/>
    </w:pPr>
    <w:rPr>
      <w:b/>
    </w:rPr>
  </w:style>
  <w:style w:type="paragraph" w:styleId="Nadpis3">
    <w:name w:val="heading 3"/>
    <w:basedOn w:val="Normlny"/>
    <w:next w:val="Normlny"/>
    <w:qFormat/>
    <w:pPr>
      <w:keepNext/>
      <w:spacing w:before="240" w:after="60"/>
      <w:jc w:val="both"/>
      <w:outlineLvl w:val="2"/>
    </w:pPr>
    <w:rPr>
      <w:rFonts w:ascii="Arial" w:hAnsi="Arial" w:cs="Arial"/>
      <w:b/>
      <w:bCs/>
      <w:color w:val="FF0000"/>
      <w:sz w:val="26"/>
      <w:szCs w:val="26"/>
    </w:rPr>
  </w:style>
  <w:style w:type="paragraph" w:styleId="Nadpis4">
    <w:name w:val="heading 4"/>
    <w:basedOn w:val="Normlny"/>
    <w:next w:val="Normlny"/>
    <w:qFormat/>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koncovejpoznmky">
    <w:name w:val="Text koncovej poznámky"/>
    <w:basedOn w:val="Normlny"/>
    <w:semiHidden/>
    <w:rPr>
      <w:sz w:val="20"/>
      <w:szCs w:val="20"/>
    </w:rPr>
  </w:style>
  <w:style w:type="character" w:customStyle="1" w:styleId="Odkaznakoncovpoznmku">
    <w:name w:val="Odkaz na koncovú poznámku"/>
    <w:semiHidden/>
    <w:rPr>
      <w:vertAlign w:val="superscript"/>
    </w:rPr>
  </w:style>
  <w:style w:type="character" w:styleId="Hypertextovprepojenie">
    <w:name w:val="Hyperlink"/>
    <w:uiPriority w:val="99"/>
    <w:rPr>
      <w:color w:val="0000FF"/>
      <w:u w:val="single"/>
    </w:rPr>
  </w:style>
  <w:style w:type="paragraph" w:styleId="Zkladntext">
    <w:name w:val="Body Text"/>
    <w:basedOn w:val="Normlny"/>
    <w:pPr>
      <w:jc w:val="center"/>
    </w:pPr>
  </w:style>
  <w:style w:type="paragraph" w:styleId="slovanzoznam">
    <w:name w:val="List Number"/>
    <w:basedOn w:val="Normlny"/>
    <w:pPr>
      <w:keepNext/>
      <w:spacing w:before="60" w:line="360" w:lineRule="auto"/>
      <w:jc w:val="both"/>
    </w:pPr>
    <w:rPr>
      <w:rFonts w:ascii="Arial" w:hAnsi="Arial"/>
      <w:i/>
      <w:sz w:val="22"/>
      <w:u w:val="single"/>
    </w:rPr>
  </w:style>
  <w:style w:type="character" w:customStyle="1" w:styleId="Textzaplikcie">
    <w:name w:val="Text z aplikácie"/>
    <w:rPr>
      <w:b/>
      <w:i/>
    </w:rPr>
  </w:style>
  <w:style w:type="paragraph" w:styleId="Textbubliny">
    <w:name w:val="Balloon Text"/>
    <w:basedOn w:val="Normlny"/>
    <w:semiHidden/>
    <w:rPr>
      <w:rFonts w:ascii="Tahoma" w:hAnsi="Tahoma" w:cs="Tahoma"/>
      <w:sz w:val="16"/>
      <w:szCs w:val="16"/>
    </w:rPr>
  </w:style>
  <w:style w:type="paragraph" w:styleId="Pta">
    <w:name w:val="footer"/>
    <w:basedOn w:val="Normlny"/>
    <w:link w:val="PtaChar"/>
    <w:uiPriority w:val="99"/>
    <w:pPr>
      <w:tabs>
        <w:tab w:val="center" w:pos="4536"/>
        <w:tab w:val="right" w:pos="9072"/>
      </w:tabs>
    </w:pPr>
    <w:rPr>
      <w:lang w:val="x-none" w:eastAsia="x-none"/>
    </w:rPr>
  </w:style>
  <w:style w:type="character" w:styleId="slostrany">
    <w:name w:val="page number"/>
    <w:basedOn w:val="Predvolenpsmoodseku"/>
  </w:style>
  <w:style w:type="character" w:styleId="PouitHypertextovPrepojenie">
    <w:name w:val="FollowedHyperlink"/>
    <w:rPr>
      <w:color w:val="800080"/>
      <w:u w:val="single"/>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styleId="Predmetkomentra">
    <w:name w:val="annotation subject"/>
    <w:basedOn w:val="Textkomentra"/>
    <w:next w:val="Textkomentra"/>
    <w:semiHidden/>
    <w:rPr>
      <w:b/>
      <w:bCs/>
    </w:rPr>
  </w:style>
  <w:style w:type="paragraph" w:styleId="Hlavika">
    <w:name w:val="header"/>
    <w:basedOn w:val="Normlny"/>
    <w:link w:val="HlavikaChar"/>
    <w:pPr>
      <w:tabs>
        <w:tab w:val="center" w:pos="4536"/>
        <w:tab w:val="right" w:pos="9072"/>
      </w:tabs>
    </w:pPr>
  </w:style>
  <w:style w:type="paragraph" w:styleId="Obsah1">
    <w:name w:val="toc 1"/>
    <w:basedOn w:val="Normlny"/>
    <w:next w:val="Normlny"/>
    <w:autoRedefine/>
    <w:uiPriority w:val="39"/>
    <w:pPr>
      <w:spacing w:before="360"/>
    </w:pPr>
    <w:rPr>
      <w:rFonts w:ascii="Arial" w:hAnsi="Arial" w:cs="Arial"/>
      <w:b/>
      <w:bCs/>
      <w:caps/>
    </w:rPr>
  </w:style>
  <w:style w:type="paragraph" w:styleId="Obsah2">
    <w:name w:val="toc 2"/>
    <w:basedOn w:val="Normlny"/>
    <w:next w:val="Normlny"/>
    <w:autoRedefine/>
    <w:uiPriority w:val="39"/>
    <w:pPr>
      <w:tabs>
        <w:tab w:val="left" w:pos="900"/>
        <w:tab w:val="right" w:pos="9344"/>
      </w:tabs>
      <w:spacing w:before="240" w:line="480" w:lineRule="auto"/>
      <w:jc w:val="right"/>
    </w:pPr>
    <w:rPr>
      <w:b/>
      <w:bCs/>
      <w:noProof/>
    </w:rPr>
  </w:style>
  <w:style w:type="paragraph" w:styleId="Obsah4">
    <w:name w:val="toc 4"/>
    <w:basedOn w:val="Normlny"/>
    <w:next w:val="Normlny"/>
    <w:autoRedefine/>
    <w:semiHidden/>
    <w:pPr>
      <w:ind w:left="480"/>
    </w:pPr>
    <w:rPr>
      <w:sz w:val="20"/>
      <w:szCs w:val="20"/>
    </w:rPr>
  </w:style>
  <w:style w:type="paragraph" w:styleId="Obsah3">
    <w:name w:val="toc 3"/>
    <w:basedOn w:val="Normlny"/>
    <w:next w:val="Normlny"/>
    <w:autoRedefine/>
    <w:uiPriority w:val="39"/>
    <w:rsid w:val="00CC712A"/>
    <w:pPr>
      <w:tabs>
        <w:tab w:val="left" w:pos="960"/>
        <w:tab w:val="right" w:pos="9344"/>
      </w:tabs>
      <w:spacing w:line="360" w:lineRule="auto"/>
      <w:ind w:left="851" w:hanging="613"/>
    </w:pPr>
    <w:rPr>
      <w:sz w:val="20"/>
      <w:szCs w:val="20"/>
    </w:rPr>
  </w:style>
  <w:style w:type="paragraph" w:styleId="Obsah6">
    <w:name w:val="toc 6"/>
    <w:basedOn w:val="Normlny"/>
    <w:next w:val="Normlny"/>
    <w:autoRedefine/>
    <w:semiHidden/>
    <w:pPr>
      <w:ind w:left="960"/>
    </w:pPr>
    <w:rPr>
      <w:sz w:val="20"/>
      <w:szCs w:val="20"/>
    </w:rPr>
  </w:style>
  <w:style w:type="paragraph" w:styleId="Obsah5">
    <w:name w:val="toc 5"/>
    <w:basedOn w:val="Normlny"/>
    <w:next w:val="Normlny"/>
    <w:autoRedefine/>
    <w:semiHidden/>
    <w:pPr>
      <w:ind w:left="720"/>
    </w:pPr>
    <w:rPr>
      <w:sz w:val="20"/>
      <w:szCs w:val="20"/>
    </w:rPr>
  </w:style>
  <w:style w:type="paragraph" w:styleId="Obsah7">
    <w:name w:val="toc 7"/>
    <w:basedOn w:val="Normlny"/>
    <w:next w:val="Normlny"/>
    <w:autoRedefine/>
    <w:semiHidden/>
    <w:pPr>
      <w:ind w:left="1200"/>
    </w:pPr>
    <w:rPr>
      <w:sz w:val="20"/>
      <w:szCs w:val="20"/>
    </w:rPr>
  </w:style>
  <w:style w:type="paragraph" w:styleId="Obsah8">
    <w:name w:val="toc 8"/>
    <w:basedOn w:val="Normlny"/>
    <w:next w:val="Normlny"/>
    <w:autoRedefine/>
    <w:semiHidden/>
    <w:pPr>
      <w:ind w:left="1440"/>
    </w:pPr>
    <w:rPr>
      <w:sz w:val="20"/>
      <w:szCs w:val="20"/>
    </w:rPr>
  </w:style>
  <w:style w:type="paragraph" w:styleId="Obsah9">
    <w:name w:val="toc 9"/>
    <w:basedOn w:val="Normlny"/>
    <w:next w:val="Normlny"/>
    <w:autoRedefine/>
    <w:semiHidden/>
    <w:pPr>
      <w:ind w:left="1680"/>
    </w:pPr>
    <w:rPr>
      <w:sz w:val="20"/>
      <w:szCs w:val="20"/>
    </w:rPr>
  </w:style>
  <w:style w:type="paragraph" w:customStyle="1" w:styleId="grafnadpis">
    <w:name w:val="graf nadpis"/>
    <w:basedOn w:val="Normlny"/>
    <w:next w:val="Normlny"/>
    <w:pPr>
      <w:jc w:val="center"/>
    </w:pPr>
    <w:rPr>
      <w:rFonts w:ascii="Arial" w:hAnsi="Arial"/>
      <w:b/>
      <w:sz w:val="20"/>
      <w:szCs w:val="20"/>
    </w:rPr>
  </w:style>
  <w:style w:type="paragraph" w:customStyle="1" w:styleId="graftext">
    <w:name w:val="graf text"/>
    <w:basedOn w:val="grafnadpis"/>
    <w:pPr>
      <w:jc w:val="left"/>
    </w:pPr>
    <w:rPr>
      <w:b w:val="0"/>
    </w:rPr>
  </w:style>
  <w:style w:type="character" w:styleId="Vrazn">
    <w:name w:val="Strong"/>
    <w:uiPriority w:val="22"/>
    <w:qFormat/>
    <w:rPr>
      <w:b/>
      <w:bCs/>
    </w:rPr>
  </w:style>
  <w:style w:type="paragraph" w:customStyle="1" w:styleId="odsadene">
    <w:name w:val="odsadene"/>
    <w:basedOn w:val="Normlny"/>
    <w:pPr>
      <w:spacing w:after="120"/>
      <w:ind w:left="567"/>
      <w:jc w:val="both"/>
    </w:pPr>
    <w:rPr>
      <w:rFonts w:ascii="Arial" w:hAnsi="Arial"/>
    </w:rPr>
  </w:style>
  <w:style w:type="paragraph" w:styleId="Zkladntext2">
    <w:name w:val="Body Text 2"/>
    <w:basedOn w:val="Normlny"/>
    <w:pPr>
      <w:spacing w:after="120" w:line="480" w:lineRule="auto"/>
    </w:pPr>
    <w:rPr>
      <w:sz w:val="20"/>
      <w:szCs w:val="20"/>
      <w:lang w:eastAsia="cs-CZ"/>
    </w:rPr>
  </w:style>
  <w:style w:type="paragraph" w:styleId="Zarkazkladnhotextu">
    <w:name w:val="Body Text Indent"/>
    <w:basedOn w:val="Normlny"/>
    <w:pPr>
      <w:spacing w:after="120"/>
      <w:ind w:left="283"/>
    </w:pPr>
  </w:style>
  <w:style w:type="paragraph" w:styleId="Odsekzoznamu">
    <w:name w:val="List Paragraph"/>
    <w:basedOn w:val="Normlny"/>
    <w:uiPriority w:val="34"/>
    <w:qFormat/>
    <w:rsid w:val="00964689"/>
    <w:pPr>
      <w:ind w:left="708"/>
    </w:pPr>
    <w:rPr>
      <w:sz w:val="20"/>
      <w:szCs w:val="20"/>
    </w:rPr>
  </w:style>
  <w:style w:type="character" w:customStyle="1" w:styleId="PtaChar">
    <w:name w:val="Päta Char"/>
    <w:link w:val="Pta"/>
    <w:uiPriority w:val="99"/>
    <w:rsid w:val="00821872"/>
    <w:rPr>
      <w:sz w:val="24"/>
      <w:szCs w:val="24"/>
    </w:rPr>
  </w:style>
  <w:style w:type="paragraph" w:styleId="Normlnywebov">
    <w:name w:val="Normal (Web)"/>
    <w:basedOn w:val="Normlny"/>
    <w:uiPriority w:val="99"/>
    <w:unhideWhenUsed/>
    <w:rsid w:val="009F0A58"/>
    <w:pPr>
      <w:spacing w:before="100" w:beforeAutospacing="1" w:after="100" w:afterAutospacing="1"/>
    </w:pPr>
  </w:style>
  <w:style w:type="paragraph" w:styleId="Revzia">
    <w:name w:val="Revision"/>
    <w:hidden/>
    <w:uiPriority w:val="99"/>
    <w:semiHidden/>
    <w:rsid w:val="00352D54"/>
    <w:rPr>
      <w:sz w:val="24"/>
      <w:szCs w:val="24"/>
    </w:rPr>
  </w:style>
  <w:style w:type="character" w:customStyle="1" w:styleId="podciarknute1">
    <w:name w:val="podciarknute1"/>
    <w:basedOn w:val="Predvolenpsmoodseku"/>
    <w:rsid w:val="00DD066C"/>
    <w:rPr>
      <w:u w:val="single"/>
    </w:rPr>
  </w:style>
  <w:style w:type="paragraph" w:customStyle="1" w:styleId="Default">
    <w:name w:val="Default"/>
    <w:rsid w:val="00ED77B6"/>
    <w:pPr>
      <w:autoSpaceDE w:val="0"/>
      <w:autoSpaceDN w:val="0"/>
      <w:adjustRightInd w:val="0"/>
    </w:pPr>
    <w:rPr>
      <w:color w:val="000000"/>
      <w:sz w:val="24"/>
      <w:szCs w:val="24"/>
    </w:rPr>
  </w:style>
  <w:style w:type="character" w:customStyle="1" w:styleId="Nevyrieenzmienka1">
    <w:name w:val="Nevyriešená zmienka1"/>
    <w:basedOn w:val="Predvolenpsmoodseku"/>
    <w:uiPriority w:val="99"/>
    <w:semiHidden/>
    <w:unhideWhenUsed/>
    <w:rsid w:val="00F8333F"/>
    <w:rPr>
      <w:color w:val="605E5C"/>
      <w:shd w:val="clear" w:color="auto" w:fill="E1DFDD"/>
    </w:rPr>
  </w:style>
  <w:style w:type="character" w:customStyle="1" w:styleId="HlavikaChar">
    <w:name w:val="Hlavička Char"/>
    <w:basedOn w:val="Predvolenpsmoodseku"/>
    <w:link w:val="Hlavika"/>
    <w:rsid w:val="00BE3B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21595">
      <w:bodyDiv w:val="1"/>
      <w:marLeft w:val="0"/>
      <w:marRight w:val="0"/>
      <w:marTop w:val="0"/>
      <w:marBottom w:val="0"/>
      <w:divBdr>
        <w:top w:val="none" w:sz="0" w:space="0" w:color="auto"/>
        <w:left w:val="none" w:sz="0" w:space="0" w:color="auto"/>
        <w:bottom w:val="none" w:sz="0" w:space="0" w:color="auto"/>
        <w:right w:val="none" w:sz="0" w:space="0" w:color="auto"/>
      </w:divBdr>
    </w:div>
    <w:div w:id="212885835">
      <w:bodyDiv w:val="1"/>
      <w:marLeft w:val="0"/>
      <w:marRight w:val="0"/>
      <w:marTop w:val="0"/>
      <w:marBottom w:val="0"/>
      <w:divBdr>
        <w:top w:val="none" w:sz="0" w:space="0" w:color="auto"/>
        <w:left w:val="none" w:sz="0" w:space="0" w:color="auto"/>
        <w:bottom w:val="none" w:sz="0" w:space="0" w:color="auto"/>
        <w:right w:val="none" w:sz="0" w:space="0" w:color="auto"/>
      </w:divBdr>
    </w:div>
    <w:div w:id="378095628">
      <w:bodyDiv w:val="1"/>
      <w:marLeft w:val="0"/>
      <w:marRight w:val="0"/>
      <w:marTop w:val="0"/>
      <w:marBottom w:val="0"/>
      <w:divBdr>
        <w:top w:val="none" w:sz="0" w:space="0" w:color="auto"/>
        <w:left w:val="none" w:sz="0" w:space="0" w:color="auto"/>
        <w:bottom w:val="none" w:sz="0" w:space="0" w:color="auto"/>
        <w:right w:val="none" w:sz="0" w:space="0" w:color="auto"/>
      </w:divBdr>
    </w:div>
    <w:div w:id="504898944">
      <w:bodyDiv w:val="1"/>
      <w:marLeft w:val="0"/>
      <w:marRight w:val="0"/>
      <w:marTop w:val="0"/>
      <w:marBottom w:val="0"/>
      <w:divBdr>
        <w:top w:val="none" w:sz="0" w:space="0" w:color="auto"/>
        <w:left w:val="none" w:sz="0" w:space="0" w:color="auto"/>
        <w:bottom w:val="none" w:sz="0" w:space="0" w:color="auto"/>
        <w:right w:val="none" w:sz="0" w:space="0" w:color="auto"/>
      </w:divBdr>
      <w:divsChild>
        <w:div w:id="2064788891">
          <w:marLeft w:val="0"/>
          <w:marRight w:val="0"/>
          <w:marTop w:val="100"/>
          <w:marBottom w:val="100"/>
          <w:divBdr>
            <w:top w:val="none" w:sz="0" w:space="0" w:color="auto"/>
            <w:left w:val="none" w:sz="0" w:space="0" w:color="auto"/>
            <w:bottom w:val="none" w:sz="0" w:space="0" w:color="auto"/>
            <w:right w:val="none" w:sz="0" w:space="0" w:color="auto"/>
          </w:divBdr>
          <w:divsChild>
            <w:div w:id="1636251278">
              <w:marLeft w:val="0"/>
              <w:marRight w:val="0"/>
              <w:marTop w:val="225"/>
              <w:marBottom w:val="750"/>
              <w:divBdr>
                <w:top w:val="none" w:sz="0" w:space="0" w:color="auto"/>
                <w:left w:val="none" w:sz="0" w:space="0" w:color="auto"/>
                <w:bottom w:val="none" w:sz="0" w:space="0" w:color="auto"/>
                <w:right w:val="none" w:sz="0" w:space="0" w:color="auto"/>
              </w:divBdr>
              <w:divsChild>
                <w:div w:id="1723020634">
                  <w:marLeft w:val="0"/>
                  <w:marRight w:val="0"/>
                  <w:marTop w:val="0"/>
                  <w:marBottom w:val="0"/>
                  <w:divBdr>
                    <w:top w:val="none" w:sz="0" w:space="0" w:color="auto"/>
                    <w:left w:val="none" w:sz="0" w:space="0" w:color="auto"/>
                    <w:bottom w:val="none" w:sz="0" w:space="0" w:color="auto"/>
                    <w:right w:val="none" w:sz="0" w:space="0" w:color="auto"/>
                  </w:divBdr>
                  <w:divsChild>
                    <w:div w:id="1433863871">
                      <w:marLeft w:val="0"/>
                      <w:marRight w:val="0"/>
                      <w:marTop w:val="0"/>
                      <w:marBottom w:val="0"/>
                      <w:divBdr>
                        <w:top w:val="none" w:sz="0" w:space="0" w:color="auto"/>
                        <w:left w:val="none" w:sz="0" w:space="0" w:color="auto"/>
                        <w:bottom w:val="none" w:sz="0" w:space="0" w:color="auto"/>
                        <w:right w:val="none" w:sz="0" w:space="0" w:color="auto"/>
                      </w:divBdr>
                      <w:divsChild>
                        <w:div w:id="1166751770">
                          <w:marLeft w:val="0"/>
                          <w:marRight w:val="0"/>
                          <w:marTop w:val="0"/>
                          <w:marBottom w:val="0"/>
                          <w:divBdr>
                            <w:top w:val="none" w:sz="0" w:space="0" w:color="auto"/>
                            <w:left w:val="none" w:sz="0" w:space="0" w:color="auto"/>
                            <w:bottom w:val="none" w:sz="0" w:space="0" w:color="auto"/>
                            <w:right w:val="none" w:sz="0" w:space="0" w:color="auto"/>
                          </w:divBdr>
                          <w:divsChild>
                            <w:div w:id="934172903">
                              <w:marLeft w:val="0"/>
                              <w:marRight w:val="0"/>
                              <w:marTop w:val="0"/>
                              <w:marBottom w:val="0"/>
                              <w:divBdr>
                                <w:top w:val="none" w:sz="0" w:space="0" w:color="auto"/>
                                <w:left w:val="none" w:sz="0" w:space="0" w:color="auto"/>
                                <w:bottom w:val="none" w:sz="0" w:space="0" w:color="auto"/>
                                <w:right w:val="none" w:sz="0" w:space="0" w:color="auto"/>
                              </w:divBdr>
                              <w:divsChild>
                                <w:div w:id="391319361">
                                  <w:marLeft w:val="0"/>
                                  <w:marRight w:val="0"/>
                                  <w:marTop w:val="0"/>
                                  <w:marBottom w:val="0"/>
                                  <w:divBdr>
                                    <w:top w:val="none" w:sz="0" w:space="0" w:color="auto"/>
                                    <w:left w:val="none" w:sz="0" w:space="0" w:color="auto"/>
                                    <w:bottom w:val="none" w:sz="0" w:space="0" w:color="auto"/>
                                    <w:right w:val="none" w:sz="0" w:space="0" w:color="auto"/>
                                  </w:divBdr>
                                  <w:divsChild>
                                    <w:div w:id="1942881080">
                                      <w:marLeft w:val="0"/>
                                      <w:marRight w:val="0"/>
                                      <w:marTop w:val="0"/>
                                      <w:marBottom w:val="0"/>
                                      <w:divBdr>
                                        <w:top w:val="none" w:sz="0" w:space="0" w:color="auto"/>
                                        <w:left w:val="none" w:sz="0" w:space="0" w:color="auto"/>
                                        <w:bottom w:val="none" w:sz="0" w:space="0" w:color="auto"/>
                                        <w:right w:val="none" w:sz="0" w:space="0" w:color="auto"/>
                                      </w:divBdr>
                                      <w:divsChild>
                                        <w:div w:id="729428611">
                                          <w:marLeft w:val="0"/>
                                          <w:marRight w:val="0"/>
                                          <w:marTop w:val="0"/>
                                          <w:marBottom w:val="0"/>
                                          <w:divBdr>
                                            <w:top w:val="none" w:sz="0" w:space="0" w:color="auto"/>
                                            <w:left w:val="none" w:sz="0" w:space="0" w:color="auto"/>
                                            <w:bottom w:val="none" w:sz="0" w:space="0" w:color="auto"/>
                                            <w:right w:val="none" w:sz="0" w:space="0" w:color="auto"/>
                                          </w:divBdr>
                                          <w:divsChild>
                                            <w:div w:id="925187187">
                                              <w:marLeft w:val="0"/>
                                              <w:marRight w:val="0"/>
                                              <w:marTop w:val="0"/>
                                              <w:marBottom w:val="0"/>
                                              <w:divBdr>
                                                <w:top w:val="none" w:sz="0" w:space="0" w:color="auto"/>
                                                <w:left w:val="none" w:sz="0" w:space="0" w:color="auto"/>
                                                <w:bottom w:val="none" w:sz="0" w:space="0" w:color="auto"/>
                                                <w:right w:val="none" w:sz="0" w:space="0" w:color="auto"/>
                                              </w:divBdr>
                                              <w:divsChild>
                                                <w:div w:id="1026172688">
                                                  <w:marLeft w:val="0"/>
                                                  <w:marRight w:val="0"/>
                                                  <w:marTop w:val="0"/>
                                                  <w:marBottom w:val="0"/>
                                                  <w:divBdr>
                                                    <w:top w:val="none" w:sz="0" w:space="0" w:color="auto"/>
                                                    <w:left w:val="none" w:sz="0" w:space="0" w:color="auto"/>
                                                    <w:bottom w:val="none" w:sz="0" w:space="0" w:color="auto"/>
                                                    <w:right w:val="none" w:sz="0" w:space="0" w:color="auto"/>
                                                  </w:divBdr>
                                                  <w:divsChild>
                                                    <w:div w:id="289408973">
                                                      <w:marLeft w:val="0"/>
                                                      <w:marRight w:val="0"/>
                                                      <w:marTop w:val="0"/>
                                                      <w:marBottom w:val="0"/>
                                                      <w:divBdr>
                                                        <w:top w:val="none" w:sz="0" w:space="0" w:color="auto"/>
                                                        <w:left w:val="none" w:sz="0" w:space="0" w:color="auto"/>
                                                        <w:bottom w:val="none" w:sz="0" w:space="0" w:color="auto"/>
                                                        <w:right w:val="none" w:sz="0" w:space="0" w:color="auto"/>
                                                      </w:divBdr>
                                                      <w:divsChild>
                                                        <w:div w:id="1574854663">
                                                          <w:marLeft w:val="0"/>
                                                          <w:marRight w:val="0"/>
                                                          <w:marTop w:val="0"/>
                                                          <w:marBottom w:val="0"/>
                                                          <w:divBdr>
                                                            <w:top w:val="none" w:sz="0" w:space="0" w:color="auto"/>
                                                            <w:left w:val="none" w:sz="0" w:space="0" w:color="auto"/>
                                                            <w:bottom w:val="none" w:sz="0" w:space="0" w:color="auto"/>
                                                            <w:right w:val="none" w:sz="0" w:space="0" w:color="auto"/>
                                                          </w:divBdr>
                                                          <w:divsChild>
                                                            <w:div w:id="1914049513">
                                                              <w:marLeft w:val="0"/>
                                                              <w:marRight w:val="0"/>
                                                              <w:marTop w:val="0"/>
                                                              <w:marBottom w:val="0"/>
                                                              <w:divBdr>
                                                                <w:top w:val="none" w:sz="0" w:space="0" w:color="auto"/>
                                                                <w:left w:val="none" w:sz="0" w:space="0" w:color="auto"/>
                                                                <w:bottom w:val="none" w:sz="0" w:space="0" w:color="auto"/>
                                                                <w:right w:val="none" w:sz="0" w:space="0" w:color="auto"/>
                                                              </w:divBdr>
                                                              <w:divsChild>
                                                                <w:div w:id="1238708021">
                                                                  <w:marLeft w:val="0"/>
                                                                  <w:marRight w:val="0"/>
                                                                  <w:marTop w:val="0"/>
                                                                  <w:marBottom w:val="0"/>
                                                                  <w:divBdr>
                                                                    <w:top w:val="none" w:sz="0" w:space="0" w:color="auto"/>
                                                                    <w:left w:val="none" w:sz="0" w:space="0" w:color="auto"/>
                                                                    <w:bottom w:val="none" w:sz="0" w:space="0" w:color="auto"/>
                                                                    <w:right w:val="none" w:sz="0" w:space="0" w:color="auto"/>
                                                                  </w:divBdr>
                                                                </w:div>
                                                                <w:div w:id="206070004">
                                                                  <w:marLeft w:val="0"/>
                                                                  <w:marRight w:val="0"/>
                                                                  <w:marTop w:val="0"/>
                                                                  <w:marBottom w:val="0"/>
                                                                  <w:divBdr>
                                                                    <w:top w:val="none" w:sz="0" w:space="0" w:color="auto"/>
                                                                    <w:left w:val="none" w:sz="0" w:space="0" w:color="auto"/>
                                                                    <w:bottom w:val="none" w:sz="0" w:space="0" w:color="auto"/>
                                                                    <w:right w:val="none" w:sz="0" w:space="0" w:color="auto"/>
                                                                  </w:divBdr>
                                                                </w:div>
                                                                <w:div w:id="155388505">
                                                                  <w:marLeft w:val="0"/>
                                                                  <w:marRight w:val="0"/>
                                                                  <w:marTop w:val="0"/>
                                                                  <w:marBottom w:val="0"/>
                                                                  <w:divBdr>
                                                                    <w:top w:val="none" w:sz="0" w:space="0" w:color="auto"/>
                                                                    <w:left w:val="none" w:sz="0" w:space="0" w:color="auto"/>
                                                                    <w:bottom w:val="none" w:sz="0" w:space="0" w:color="auto"/>
                                                                    <w:right w:val="none" w:sz="0" w:space="0" w:color="auto"/>
                                                                  </w:divBdr>
                                                                  <w:divsChild>
                                                                    <w:div w:id="2970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183325">
      <w:bodyDiv w:val="1"/>
      <w:marLeft w:val="0"/>
      <w:marRight w:val="0"/>
      <w:marTop w:val="0"/>
      <w:marBottom w:val="0"/>
      <w:divBdr>
        <w:top w:val="none" w:sz="0" w:space="0" w:color="auto"/>
        <w:left w:val="none" w:sz="0" w:space="0" w:color="auto"/>
        <w:bottom w:val="none" w:sz="0" w:space="0" w:color="auto"/>
        <w:right w:val="none" w:sz="0" w:space="0" w:color="auto"/>
      </w:divBdr>
    </w:div>
    <w:div w:id="792478629">
      <w:bodyDiv w:val="1"/>
      <w:marLeft w:val="0"/>
      <w:marRight w:val="0"/>
      <w:marTop w:val="0"/>
      <w:marBottom w:val="0"/>
      <w:divBdr>
        <w:top w:val="none" w:sz="0" w:space="0" w:color="auto"/>
        <w:left w:val="none" w:sz="0" w:space="0" w:color="auto"/>
        <w:bottom w:val="none" w:sz="0" w:space="0" w:color="auto"/>
        <w:right w:val="none" w:sz="0" w:space="0" w:color="auto"/>
      </w:divBdr>
      <w:divsChild>
        <w:div w:id="207691736">
          <w:marLeft w:val="0"/>
          <w:marRight w:val="0"/>
          <w:marTop w:val="100"/>
          <w:marBottom w:val="100"/>
          <w:divBdr>
            <w:top w:val="none" w:sz="0" w:space="0" w:color="auto"/>
            <w:left w:val="none" w:sz="0" w:space="0" w:color="auto"/>
            <w:bottom w:val="none" w:sz="0" w:space="0" w:color="auto"/>
            <w:right w:val="none" w:sz="0" w:space="0" w:color="auto"/>
          </w:divBdr>
          <w:divsChild>
            <w:div w:id="2002155425">
              <w:marLeft w:val="0"/>
              <w:marRight w:val="0"/>
              <w:marTop w:val="0"/>
              <w:marBottom w:val="0"/>
              <w:divBdr>
                <w:top w:val="none" w:sz="0" w:space="0" w:color="auto"/>
                <w:left w:val="none" w:sz="0" w:space="0" w:color="auto"/>
                <w:bottom w:val="none" w:sz="0" w:space="0" w:color="auto"/>
                <w:right w:val="none" w:sz="0" w:space="0" w:color="auto"/>
              </w:divBdr>
              <w:divsChild>
                <w:div w:id="1844708342">
                  <w:marLeft w:val="60"/>
                  <w:marRight w:val="0"/>
                  <w:marTop w:val="75"/>
                  <w:marBottom w:val="0"/>
                  <w:divBdr>
                    <w:top w:val="none" w:sz="0" w:space="0" w:color="auto"/>
                    <w:left w:val="none" w:sz="0" w:space="0" w:color="auto"/>
                    <w:bottom w:val="none" w:sz="0" w:space="0" w:color="auto"/>
                    <w:right w:val="none" w:sz="0" w:space="0" w:color="auto"/>
                  </w:divBdr>
                  <w:divsChild>
                    <w:div w:id="685793166">
                      <w:marLeft w:val="0"/>
                      <w:marRight w:val="0"/>
                      <w:marTop w:val="0"/>
                      <w:marBottom w:val="0"/>
                      <w:divBdr>
                        <w:top w:val="none" w:sz="0" w:space="0" w:color="auto"/>
                        <w:left w:val="none" w:sz="0" w:space="0" w:color="auto"/>
                        <w:bottom w:val="none" w:sz="0" w:space="0" w:color="auto"/>
                        <w:right w:val="none" w:sz="0" w:space="0" w:color="auto"/>
                      </w:divBdr>
                      <w:divsChild>
                        <w:div w:id="8715772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38844343">
      <w:bodyDiv w:val="1"/>
      <w:marLeft w:val="0"/>
      <w:marRight w:val="0"/>
      <w:marTop w:val="0"/>
      <w:marBottom w:val="0"/>
      <w:divBdr>
        <w:top w:val="none" w:sz="0" w:space="0" w:color="auto"/>
        <w:left w:val="none" w:sz="0" w:space="0" w:color="auto"/>
        <w:bottom w:val="none" w:sz="0" w:space="0" w:color="auto"/>
        <w:right w:val="none" w:sz="0" w:space="0" w:color="auto"/>
      </w:divBdr>
    </w:div>
    <w:div w:id="1182164627">
      <w:bodyDiv w:val="1"/>
      <w:marLeft w:val="0"/>
      <w:marRight w:val="0"/>
      <w:marTop w:val="0"/>
      <w:marBottom w:val="0"/>
      <w:divBdr>
        <w:top w:val="none" w:sz="0" w:space="0" w:color="auto"/>
        <w:left w:val="none" w:sz="0" w:space="0" w:color="auto"/>
        <w:bottom w:val="none" w:sz="0" w:space="0" w:color="auto"/>
        <w:right w:val="none" w:sz="0" w:space="0" w:color="auto"/>
      </w:divBdr>
      <w:divsChild>
        <w:div w:id="1871991033">
          <w:marLeft w:val="255"/>
          <w:marRight w:val="0"/>
          <w:marTop w:val="0"/>
          <w:marBottom w:val="0"/>
          <w:divBdr>
            <w:top w:val="none" w:sz="0" w:space="0" w:color="auto"/>
            <w:left w:val="none" w:sz="0" w:space="0" w:color="auto"/>
            <w:bottom w:val="none" w:sz="0" w:space="0" w:color="auto"/>
            <w:right w:val="none" w:sz="0" w:space="0" w:color="auto"/>
          </w:divBdr>
        </w:div>
        <w:div w:id="1938708905">
          <w:marLeft w:val="255"/>
          <w:marRight w:val="0"/>
          <w:marTop w:val="0"/>
          <w:marBottom w:val="0"/>
          <w:divBdr>
            <w:top w:val="none" w:sz="0" w:space="0" w:color="auto"/>
            <w:left w:val="none" w:sz="0" w:space="0" w:color="auto"/>
            <w:bottom w:val="none" w:sz="0" w:space="0" w:color="auto"/>
            <w:right w:val="none" w:sz="0" w:space="0" w:color="auto"/>
          </w:divBdr>
        </w:div>
      </w:divsChild>
    </w:div>
    <w:div w:id="1458059774">
      <w:bodyDiv w:val="1"/>
      <w:marLeft w:val="0"/>
      <w:marRight w:val="0"/>
      <w:marTop w:val="0"/>
      <w:marBottom w:val="0"/>
      <w:divBdr>
        <w:top w:val="none" w:sz="0" w:space="0" w:color="auto"/>
        <w:left w:val="none" w:sz="0" w:space="0" w:color="auto"/>
        <w:bottom w:val="none" w:sz="0" w:space="0" w:color="auto"/>
        <w:right w:val="none" w:sz="0" w:space="0" w:color="auto"/>
      </w:divBdr>
    </w:div>
    <w:div w:id="1543908252">
      <w:bodyDiv w:val="1"/>
      <w:marLeft w:val="0"/>
      <w:marRight w:val="0"/>
      <w:marTop w:val="0"/>
      <w:marBottom w:val="0"/>
      <w:divBdr>
        <w:top w:val="none" w:sz="0" w:space="0" w:color="auto"/>
        <w:left w:val="none" w:sz="0" w:space="0" w:color="auto"/>
        <w:bottom w:val="none" w:sz="0" w:space="0" w:color="auto"/>
        <w:right w:val="none" w:sz="0" w:space="0" w:color="auto"/>
      </w:divBdr>
    </w:div>
    <w:div w:id="1650667674">
      <w:bodyDiv w:val="1"/>
      <w:marLeft w:val="0"/>
      <w:marRight w:val="0"/>
      <w:marTop w:val="0"/>
      <w:marBottom w:val="0"/>
      <w:divBdr>
        <w:top w:val="none" w:sz="0" w:space="0" w:color="auto"/>
        <w:left w:val="none" w:sz="0" w:space="0" w:color="auto"/>
        <w:bottom w:val="none" w:sz="0" w:space="0" w:color="auto"/>
        <w:right w:val="none" w:sz="0" w:space="0" w:color="auto"/>
      </w:divBdr>
      <w:divsChild>
        <w:div w:id="580598367">
          <w:marLeft w:val="0"/>
          <w:marRight w:val="0"/>
          <w:marTop w:val="100"/>
          <w:marBottom w:val="100"/>
          <w:divBdr>
            <w:top w:val="none" w:sz="0" w:space="0" w:color="auto"/>
            <w:left w:val="none" w:sz="0" w:space="0" w:color="auto"/>
            <w:bottom w:val="none" w:sz="0" w:space="0" w:color="auto"/>
            <w:right w:val="none" w:sz="0" w:space="0" w:color="auto"/>
          </w:divBdr>
          <w:divsChild>
            <w:div w:id="2014987373">
              <w:marLeft w:val="0"/>
              <w:marRight w:val="0"/>
              <w:marTop w:val="225"/>
              <w:marBottom w:val="750"/>
              <w:divBdr>
                <w:top w:val="none" w:sz="0" w:space="0" w:color="auto"/>
                <w:left w:val="none" w:sz="0" w:space="0" w:color="auto"/>
                <w:bottom w:val="none" w:sz="0" w:space="0" w:color="auto"/>
                <w:right w:val="none" w:sz="0" w:space="0" w:color="auto"/>
              </w:divBdr>
              <w:divsChild>
                <w:div w:id="1608080010">
                  <w:marLeft w:val="0"/>
                  <w:marRight w:val="0"/>
                  <w:marTop w:val="0"/>
                  <w:marBottom w:val="0"/>
                  <w:divBdr>
                    <w:top w:val="none" w:sz="0" w:space="0" w:color="auto"/>
                    <w:left w:val="none" w:sz="0" w:space="0" w:color="auto"/>
                    <w:bottom w:val="none" w:sz="0" w:space="0" w:color="auto"/>
                    <w:right w:val="none" w:sz="0" w:space="0" w:color="auto"/>
                  </w:divBdr>
                  <w:divsChild>
                    <w:div w:id="89785680">
                      <w:marLeft w:val="0"/>
                      <w:marRight w:val="0"/>
                      <w:marTop w:val="0"/>
                      <w:marBottom w:val="0"/>
                      <w:divBdr>
                        <w:top w:val="none" w:sz="0" w:space="0" w:color="auto"/>
                        <w:left w:val="none" w:sz="0" w:space="0" w:color="auto"/>
                        <w:bottom w:val="none" w:sz="0" w:space="0" w:color="auto"/>
                        <w:right w:val="none" w:sz="0" w:space="0" w:color="auto"/>
                      </w:divBdr>
                      <w:divsChild>
                        <w:div w:id="181020835">
                          <w:marLeft w:val="0"/>
                          <w:marRight w:val="0"/>
                          <w:marTop w:val="0"/>
                          <w:marBottom w:val="0"/>
                          <w:divBdr>
                            <w:top w:val="none" w:sz="0" w:space="0" w:color="auto"/>
                            <w:left w:val="none" w:sz="0" w:space="0" w:color="auto"/>
                            <w:bottom w:val="none" w:sz="0" w:space="0" w:color="auto"/>
                            <w:right w:val="none" w:sz="0" w:space="0" w:color="auto"/>
                          </w:divBdr>
                          <w:divsChild>
                            <w:div w:id="707336010">
                              <w:marLeft w:val="0"/>
                              <w:marRight w:val="0"/>
                              <w:marTop w:val="0"/>
                              <w:marBottom w:val="0"/>
                              <w:divBdr>
                                <w:top w:val="none" w:sz="0" w:space="0" w:color="auto"/>
                                <w:left w:val="none" w:sz="0" w:space="0" w:color="auto"/>
                                <w:bottom w:val="none" w:sz="0" w:space="0" w:color="auto"/>
                                <w:right w:val="none" w:sz="0" w:space="0" w:color="auto"/>
                              </w:divBdr>
                              <w:divsChild>
                                <w:div w:id="1809661667">
                                  <w:marLeft w:val="0"/>
                                  <w:marRight w:val="0"/>
                                  <w:marTop w:val="0"/>
                                  <w:marBottom w:val="0"/>
                                  <w:divBdr>
                                    <w:top w:val="none" w:sz="0" w:space="0" w:color="auto"/>
                                    <w:left w:val="none" w:sz="0" w:space="0" w:color="auto"/>
                                    <w:bottom w:val="none" w:sz="0" w:space="0" w:color="auto"/>
                                    <w:right w:val="none" w:sz="0" w:space="0" w:color="auto"/>
                                  </w:divBdr>
                                  <w:divsChild>
                                    <w:div w:id="1002661701">
                                      <w:marLeft w:val="0"/>
                                      <w:marRight w:val="0"/>
                                      <w:marTop w:val="0"/>
                                      <w:marBottom w:val="0"/>
                                      <w:divBdr>
                                        <w:top w:val="none" w:sz="0" w:space="0" w:color="auto"/>
                                        <w:left w:val="none" w:sz="0" w:space="0" w:color="auto"/>
                                        <w:bottom w:val="none" w:sz="0" w:space="0" w:color="auto"/>
                                        <w:right w:val="none" w:sz="0" w:space="0" w:color="auto"/>
                                      </w:divBdr>
                                      <w:divsChild>
                                        <w:div w:id="1384139906">
                                          <w:marLeft w:val="0"/>
                                          <w:marRight w:val="0"/>
                                          <w:marTop w:val="0"/>
                                          <w:marBottom w:val="0"/>
                                          <w:divBdr>
                                            <w:top w:val="none" w:sz="0" w:space="0" w:color="auto"/>
                                            <w:left w:val="none" w:sz="0" w:space="0" w:color="auto"/>
                                            <w:bottom w:val="none" w:sz="0" w:space="0" w:color="auto"/>
                                            <w:right w:val="none" w:sz="0" w:space="0" w:color="auto"/>
                                          </w:divBdr>
                                          <w:divsChild>
                                            <w:div w:id="168065895">
                                              <w:marLeft w:val="0"/>
                                              <w:marRight w:val="0"/>
                                              <w:marTop w:val="0"/>
                                              <w:marBottom w:val="0"/>
                                              <w:divBdr>
                                                <w:top w:val="none" w:sz="0" w:space="0" w:color="auto"/>
                                                <w:left w:val="none" w:sz="0" w:space="0" w:color="auto"/>
                                                <w:bottom w:val="none" w:sz="0" w:space="0" w:color="auto"/>
                                                <w:right w:val="none" w:sz="0" w:space="0" w:color="auto"/>
                                              </w:divBdr>
                                              <w:divsChild>
                                                <w:div w:id="73598626">
                                                  <w:marLeft w:val="0"/>
                                                  <w:marRight w:val="0"/>
                                                  <w:marTop w:val="0"/>
                                                  <w:marBottom w:val="0"/>
                                                  <w:divBdr>
                                                    <w:top w:val="none" w:sz="0" w:space="0" w:color="auto"/>
                                                    <w:left w:val="none" w:sz="0" w:space="0" w:color="auto"/>
                                                    <w:bottom w:val="none" w:sz="0" w:space="0" w:color="auto"/>
                                                    <w:right w:val="none" w:sz="0" w:space="0" w:color="auto"/>
                                                  </w:divBdr>
                                                  <w:divsChild>
                                                    <w:div w:id="944310006">
                                                      <w:marLeft w:val="0"/>
                                                      <w:marRight w:val="0"/>
                                                      <w:marTop w:val="0"/>
                                                      <w:marBottom w:val="0"/>
                                                      <w:divBdr>
                                                        <w:top w:val="none" w:sz="0" w:space="0" w:color="auto"/>
                                                        <w:left w:val="none" w:sz="0" w:space="0" w:color="auto"/>
                                                        <w:bottom w:val="none" w:sz="0" w:space="0" w:color="auto"/>
                                                        <w:right w:val="none" w:sz="0" w:space="0" w:color="auto"/>
                                                      </w:divBdr>
                                                      <w:divsChild>
                                                        <w:div w:id="532420137">
                                                          <w:marLeft w:val="0"/>
                                                          <w:marRight w:val="0"/>
                                                          <w:marTop w:val="0"/>
                                                          <w:marBottom w:val="0"/>
                                                          <w:divBdr>
                                                            <w:top w:val="none" w:sz="0" w:space="0" w:color="auto"/>
                                                            <w:left w:val="none" w:sz="0" w:space="0" w:color="auto"/>
                                                            <w:bottom w:val="none" w:sz="0" w:space="0" w:color="auto"/>
                                                            <w:right w:val="none" w:sz="0" w:space="0" w:color="auto"/>
                                                          </w:divBdr>
                                                          <w:divsChild>
                                                            <w:div w:id="1717043961">
                                                              <w:marLeft w:val="0"/>
                                                              <w:marRight w:val="0"/>
                                                              <w:marTop w:val="0"/>
                                                              <w:marBottom w:val="0"/>
                                                              <w:divBdr>
                                                                <w:top w:val="none" w:sz="0" w:space="0" w:color="auto"/>
                                                                <w:left w:val="none" w:sz="0" w:space="0" w:color="auto"/>
                                                                <w:bottom w:val="none" w:sz="0" w:space="0" w:color="auto"/>
                                                                <w:right w:val="none" w:sz="0" w:space="0" w:color="auto"/>
                                                              </w:divBdr>
                                                              <w:divsChild>
                                                                <w:div w:id="1593705902">
                                                                  <w:marLeft w:val="0"/>
                                                                  <w:marRight w:val="0"/>
                                                                  <w:marTop w:val="0"/>
                                                                  <w:marBottom w:val="0"/>
                                                                  <w:divBdr>
                                                                    <w:top w:val="none" w:sz="0" w:space="0" w:color="auto"/>
                                                                    <w:left w:val="none" w:sz="0" w:space="0" w:color="auto"/>
                                                                    <w:bottom w:val="none" w:sz="0" w:space="0" w:color="auto"/>
                                                                    <w:right w:val="none" w:sz="0" w:space="0" w:color="auto"/>
                                                                  </w:divBdr>
                                                                  <w:divsChild>
                                                                    <w:div w:id="1281380621">
                                                                      <w:marLeft w:val="0"/>
                                                                      <w:marRight w:val="0"/>
                                                                      <w:marTop w:val="0"/>
                                                                      <w:marBottom w:val="0"/>
                                                                      <w:divBdr>
                                                                        <w:top w:val="none" w:sz="0" w:space="0" w:color="auto"/>
                                                                        <w:left w:val="none" w:sz="0" w:space="0" w:color="auto"/>
                                                                        <w:bottom w:val="none" w:sz="0" w:space="0" w:color="auto"/>
                                                                        <w:right w:val="none" w:sz="0" w:space="0" w:color="auto"/>
                                                                      </w:divBdr>
                                                                    </w:div>
                                                                    <w:div w:id="1997874411">
                                                                      <w:marLeft w:val="0"/>
                                                                      <w:marRight w:val="0"/>
                                                                      <w:marTop w:val="0"/>
                                                                      <w:marBottom w:val="0"/>
                                                                      <w:divBdr>
                                                                        <w:top w:val="none" w:sz="0" w:space="0" w:color="auto"/>
                                                                        <w:left w:val="none" w:sz="0" w:space="0" w:color="auto"/>
                                                                        <w:bottom w:val="none" w:sz="0" w:space="0" w:color="auto"/>
                                                                        <w:right w:val="none" w:sz="0" w:space="0" w:color="auto"/>
                                                                      </w:divBdr>
                                                                      <w:divsChild>
                                                                        <w:div w:id="2022317637">
                                                                          <w:marLeft w:val="0"/>
                                                                          <w:marRight w:val="0"/>
                                                                          <w:marTop w:val="0"/>
                                                                          <w:marBottom w:val="0"/>
                                                                          <w:divBdr>
                                                                            <w:top w:val="none" w:sz="0" w:space="0" w:color="auto"/>
                                                                            <w:left w:val="none" w:sz="0" w:space="0" w:color="auto"/>
                                                                            <w:bottom w:val="none" w:sz="0" w:space="0" w:color="auto"/>
                                                                            <w:right w:val="none" w:sz="0" w:space="0" w:color="auto"/>
                                                                          </w:divBdr>
                                                                        </w:div>
                                                                        <w:div w:id="631984849">
                                                                          <w:marLeft w:val="0"/>
                                                                          <w:marRight w:val="0"/>
                                                                          <w:marTop w:val="0"/>
                                                                          <w:marBottom w:val="0"/>
                                                                          <w:divBdr>
                                                                            <w:top w:val="none" w:sz="0" w:space="0" w:color="auto"/>
                                                                            <w:left w:val="none" w:sz="0" w:space="0" w:color="auto"/>
                                                                            <w:bottom w:val="none" w:sz="0" w:space="0" w:color="auto"/>
                                                                            <w:right w:val="none" w:sz="0" w:space="0" w:color="auto"/>
                                                                          </w:divBdr>
                                                                          <w:divsChild>
                                                                            <w:div w:id="1081802967">
                                                                              <w:marLeft w:val="0"/>
                                                                              <w:marRight w:val="0"/>
                                                                              <w:marTop w:val="0"/>
                                                                              <w:marBottom w:val="0"/>
                                                                              <w:divBdr>
                                                                                <w:top w:val="none" w:sz="0" w:space="0" w:color="auto"/>
                                                                                <w:left w:val="none" w:sz="0" w:space="0" w:color="auto"/>
                                                                                <w:bottom w:val="none" w:sz="0" w:space="0" w:color="auto"/>
                                                                                <w:right w:val="none" w:sz="0" w:space="0" w:color="auto"/>
                                                                              </w:divBdr>
                                                                            </w:div>
                                                                            <w:div w:id="836075119">
                                                                              <w:marLeft w:val="0"/>
                                                                              <w:marRight w:val="0"/>
                                                                              <w:marTop w:val="0"/>
                                                                              <w:marBottom w:val="0"/>
                                                                              <w:divBdr>
                                                                                <w:top w:val="none" w:sz="0" w:space="0" w:color="auto"/>
                                                                                <w:left w:val="none" w:sz="0" w:space="0" w:color="auto"/>
                                                                                <w:bottom w:val="none" w:sz="0" w:space="0" w:color="auto"/>
                                                                                <w:right w:val="none" w:sz="0" w:space="0" w:color="auto"/>
                                                                              </w:divBdr>
                                                                            </w:div>
                                                                          </w:divsChild>
                                                                        </w:div>
                                                                        <w:div w:id="1599438358">
                                                                          <w:marLeft w:val="0"/>
                                                                          <w:marRight w:val="0"/>
                                                                          <w:marTop w:val="0"/>
                                                                          <w:marBottom w:val="0"/>
                                                                          <w:divBdr>
                                                                            <w:top w:val="none" w:sz="0" w:space="0" w:color="auto"/>
                                                                            <w:left w:val="none" w:sz="0" w:space="0" w:color="auto"/>
                                                                            <w:bottom w:val="none" w:sz="0" w:space="0" w:color="auto"/>
                                                                            <w:right w:val="none" w:sz="0" w:space="0" w:color="auto"/>
                                                                          </w:divBdr>
                                                                          <w:divsChild>
                                                                            <w:div w:id="1034497070">
                                                                              <w:marLeft w:val="0"/>
                                                                              <w:marRight w:val="0"/>
                                                                              <w:marTop w:val="0"/>
                                                                              <w:marBottom w:val="0"/>
                                                                              <w:divBdr>
                                                                                <w:top w:val="none" w:sz="0" w:space="0" w:color="auto"/>
                                                                                <w:left w:val="none" w:sz="0" w:space="0" w:color="auto"/>
                                                                                <w:bottom w:val="none" w:sz="0" w:space="0" w:color="auto"/>
                                                                                <w:right w:val="none" w:sz="0" w:space="0" w:color="auto"/>
                                                                              </w:divBdr>
                                                                            </w:div>
                                                                            <w:div w:id="1836333469">
                                                                              <w:marLeft w:val="0"/>
                                                                              <w:marRight w:val="0"/>
                                                                              <w:marTop w:val="0"/>
                                                                              <w:marBottom w:val="0"/>
                                                                              <w:divBdr>
                                                                                <w:top w:val="none" w:sz="0" w:space="0" w:color="auto"/>
                                                                                <w:left w:val="none" w:sz="0" w:space="0" w:color="auto"/>
                                                                                <w:bottom w:val="none" w:sz="0" w:space="0" w:color="auto"/>
                                                                                <w:right w:val="none" w:sz="0" w:space="0" w:color="auto"/>
                                                                              </w:divBdr>
                                                                            </w:div>
                                                                          </w:divsChild>
                                                                        </w:div>
                                                                        <w:div w:id="543374296">
                                                                          <w:marLeft w:val="0"/>
                                                                          <w:marRight w:val="0"/>
                                                                          <w:marTop w:val="0"/>
                                                                          <w:marBottom w:val="0"/>
                                                                          <w:divBdr>
                                                                            <w:top w:val="none" w:sz="0" w:space="0" w:color="auto"/>
                                                                            <w:left w:val="none" w:sz="0" w:space="0" w:color="auto"/>
                                                                            <w:bottom w:val="none" w:sz="0" w:space="0" w:color="auto"/>
                                                                            <w:right w:val="none" w:sz="0" w:space="0" w:color="auto"/>
                                                                          </w:divBdr>
                                                                          <w:divsChild>
                                                                            <w:div w:id="1370257909">
                                                                              <w:marLeft w:val="0"/>
                                                                              <w:marRight w:val="0"/>
                                                                              <w:marTop w:val="0"/>
                                                                              <w:marBottom w:val="0"/>
                                                                              <w:divBdr>
                                                                                <w:top w:val="none" w:sz="0" w:space="0" w:color="auto"/>
                                                                                <w:left w:val="none" w:sz="0" w:space="0" w:color="auto"/>
                                                                                <w:bottom w:val="none" w:sz="0" w:space="0" w:color="auto"/>
                                                                                <w:right w:val="none" w:sz="0" w:space="0" w:color="auto"/>
                                                                              </w:divBdr>
                                                                            </w:div>
                                                                            <w:div w:id="1353915244">
                                                                              <w:marLeft w:val="0"/>
                                                                              <w:marRight w:val="0"/>
                                                                              <w:marTop w:val="0"/>
                                                                              <w:marBottom w:val="0"/>
                                                                              <w:divBdr>
                                                                                <w:top w:val="none" w:sz="0" w:space="0" w:color="auto"/>
                                                                                <w:left w:val="none" w:sz="0" w:space="0" w:color="auto"/>
                                                                                <w:bottom w:val="none" w:sz="0" w:space="0" w:color="auto"/>
                                                                                <w:right w:val="none" w:sz="0" w:space="0" w:color="auto"/>
                                                                              </w:divBdr>
                                                                            </w:div>
                                                                          </w:divsChild>
                                                                        </w:div>
                                                                        <w:div w:id="1965308785">
                                                                          <w:marLeft w:val="0"/>
                                                                          <w:marRight w:val="0"/>
                                                                          <w:marTop w:val="0"/>
                                                                          <w:marBottom w:val="0"/>
                                                                          <w:divBdr>
                                                                            <w:top w:val="none" w:sz="0" w:space="0" w:color="auto"/>
                                                                            <w:left w:val="none" w:sz="0" w:space="0" w:color="auto"/>
                                                                            <w:bottom w:val="none" w:sz="0" w:space="0" w:color="auto"/>
                                                                            <w:right w:val="none" w:sz="0" w:space="0" w:color="auto"/>
                                                                          </w:divBdr>
                                                                          <w:divsChild>
                                                                            <w:div w:id="1722286485">
                                                                              <w:marLeft w:val="0"/>
                                                                              <w:marRight w:val="0"/>
                                                                              <w:marTop w:val="0"/>
                                                                              <w:marBottom w:val="0"/>
                                                                              <w:divBdr>
                                                                                <w:top w:val="none" w:sz="0" w:space="0" w:color="auto"/>
                                                                                <w:left w:val="none" w:sz="0" w:space="0" w:color="auto"/>
                                                                                <w:bottom w:val="none" w:sz="0" w:space="0" w:color="auto"/>
                                                                                <w:right w:val="none" w:sz="0" w:space="0" w:color="auto"/>
                                                                              </w:divBdr>
                                                                            </w:div>
                                                                            <w:div w:id="1168984002">
                                                                              <w:marLeft w:val="0"/>
                                                                              <w:marRight w:val="0"/>
                                                                              <w:marTop w:val="0"/>
                                                                              <w:marBottom w:val="0"/>
                                                                              <w:divBdr>
                                                                                <w:top w:val="none" w:sz="0" w:space="0" w:color="auto"/>
                                                                                <w:left w:val="none" w:sz="0" w:space="0" w:color="auto"/>
                                                                                <w:bottom w:val="none" w:sz="0" w:space="0" w:color="auto"/>
                                                                                <w:right w:val="none" w:sz="0" w:space="0" w:color="auto"/>
                                                                              </w:divBdr>
                                                                            </w:div>
                                                                          </w:divsChild>
                                                                        </w:div>
                                                                        <w:div w:id="887448703">
                                                                          <w:marLeft w:val="0"/>
                                                                          <w:marRight w:val="0"/>
                                                                          <w:marTop w:val="0"/>
                                                                          <w:marBottom w:val="0"/>
                                                                          <w:divBdr>
                                                                            <w:top w:val="none" w:sz="0" w:space="0" w:color="auto"/>
                                                                            <w:left w:val="none" w:sz="0" w:space="0" w:color="auto"/>
                                                                            <w:bottom w:val="none" w:sz="0" w:space="0" w:color="auto"/>
                                                                            <w:right w:val="none" w:sz="0" w:space="0" w:color="auto"/>
                                                                          </w:divBdr>
                                                                          <w:divsChild>
                                                                            <w:div w:id="1824005912">
                                                                              <w:marLeft w:val="0"/>
                                                                              <w:marRight w:val="0"/>
                                                                              <w:marTop w:val="0"/>
                                                                              <w:marBottom w:val="0"/>
                                                                              <w:divBdr>
                                                                                <w:top w:val="none" w:sz="0" w:space="0" w:color="auto"/>
                                                                                <w:left w:val="none" w:sz="0" w:space="0" w:color="auto"/>
                                                                                <w:bottom w:val="none" w:sz="0" w:space="0" w:color="auto"/>
                                                                                <w:right w:val="none" w:sz="0" w:space="0" w:color="auto"/>
                                                                              </w:divBdr>
                                                                            </w:div>
                                                                            <w:div w:id="1750929033">
                                                                              <w:marLeft w:val="0"/>
                                                                              <w:marRight w:val="0"/>
                                                                              <w:marTop w:val="0"/>
                                                                              <w:marBottom w:val="0"/>
                                                                              <w:divBdr>
                                                                                <w:top w:val="none" w:sz="0" w:space="0" w:color="auto"/>
                                                                                <w:left w:val="none" w:sz="0" w:space="0" w:color="auto"/>
                                                                                <w:bottom w:val="none" w:sz="0" w:space="0" w:color="auto"/>
                                                                                <w:right w:val="none" w:sz="0" w:space="0" w:color="auto"/>
                                                                              </w:divBdr>
                                                                            </w:div>
                                                                          </w:divsChild>
                                                                        </w:div>
                                                                        <w:div w:id="860823888">
                                                                          <w:marLeft w:val="0"/>
                                                                          <w:marRight w:val="0"/>
                                                                          <w:marTop w:val="0"/>
                                                                          <w:marBottom w:val="0"/>
                                                                          <w:divBdr>
                                                                            <w:top w:val="none" w:sz="0" w:space="0" w:color="auto"/>
                                                                            <w:left w:val="none" w:sz="0" w:space="0" w:color="auto"/>
                                                                            <w:bottom w:val="none" w:sz="0" w:space="0" w:color="auto"/>
                                                                            <w:right w:val="none" w:sz="0" w:space="0" w:color="auto"/>
                                                                          </w:divBdr>
                                                                          <w:divsChild>
                                                                            <w:div w:id="223444838">
                                                                              <w:marLeft w:val="0"/>
                                                                              <w:marRight w:val="0"/>
                                                                              <w:marTop w:val="0"/>
                                                                              <w:marBottom w:val="0"/>
                                                                              <w:divBdr>
                                                                                <w:top w:val="none" w:sz="0" w:space="0" w:color="auto"/>
                                                                                <w:left w:val="none" w:sz="0" w:space="0" w:color="auto"/>
                                                                                <w:bottom w:val="none" w:sz="0" w:space="0" w:color="auto"/>
                                                                                <w:right w:val="none" w:sz="0" w:space="0" w:color="auto"/>
                                                                              </w:divBdr>
                                                                            </w:div>
                                                                            <w:div w:id="436414755">
                                                                              <w:marLeft w:val="0"/>
                                                                              <w:marRight w:val="0"/>
                                                                              <w:marTop w:val="0"/>
                                                                              <w:marBottom w:val="0"/>
                                                                              <w:divBdr>
                                                                                <w:top w:val="none" w:sz="0" w:space="0" w:color="auto"/>
                                                                                <w:left w:val="none" w:sz="0" w:space="0" w:color="auto"/>
                                                                                <w:bottom w:val="none" w:sz="0" w:space="0" w:color="auto"/>
                                                                                <w:right w:val="none" w:sz="0" w:space="0" w:color="auto"/>
                                                                              </w:divBdr>
                                                                            </w:div>
                                                                          </w:divsChild>
                                                                        </w:div>
                                                                        <w:div w:id="1344090003">
                                                                          <w:marLeft w:val="0"/>
                                                                          <w:marRight w:val="0"/>
                                                                          <w:marTop w:val="0"/>
                                                                          <w:marBottom w:val="0"/>
                                                                          <w:divBdr>
                                                                            <w:top w:val="none" w:sz="0" w:space="0" w:color="auto"/>
                                                                            <w:left w:val="none" w:sz="0" w:space="0" w:color="auto"/>
                                                                            <w:bottom w:val="none" w:sz="0" w:space="0" w:color="auto"/>
                                                                            <w:right w:val="none" w:sz="0" w:space="0" w:color="auto"/>
                                                                          </w:divBdr>
                                                                          <w:divsChild>
                                                                            <w:div w:id="358822708">
                                                                              <w:marLeft w:val="0"/>
                                                                              <w:marRight w:val="0"/>
                                                                              <w:marTop w:val="0"/>
                                                                              <w:marBottom w:val="0"/>
                                                                              <w:divBdr>
                                                                                <w:top w:val="none" w:sz="0" w:space="0" w:color="auto"/>
                                                                                <w:left w:val="none" w:sz="0" w:space="0" w:color="auto"/>
                                                                                <w:bottom w:val="none" w:sz="0" w:space="0" w:color="auto"/>
                                                                                <w:right w:val="none" w:sz="0" w:space="0" w:color="auto"/>
                                                                              </w:divBdr>
                                                                            </w:div>
                                                                            <w:div w:id="1779448308">
                                                                              <w:marLeft w:val="0"/>
                                                                              <w:marRight w:val="0"/>
                                                                              <w:marTop w:val="0"/>
                                                                              <w:marBottom w:val="0"/>
                                                                              <w:divBdr>
                                                                                <w:top w:val="none" w:sz="0" w:space="0" w:color="auto"/>
                                                                                <w:left w:val="none" w:sz="0" w:space="0" w:color="auto"/>
                                                                                <w:bottom w:val="none" w:sz="0" w:space="0" w:color="auto"/>
                                                                                <w:right w:val="none" w:sz="0" w:space="0" w:color="auto"/>
                                                                              </w:divBdr>
                                                                            </w:div>
                                                                          </w:divsChild>
                                                                        </w:div>
                                                                        <w:div w:id="1061446592">
                                                                          <w:marLeft w:val="0"/>
                                                                          <w:marRight w:val="0"/>
                                                                          <w:marTop w:val="0"/>
                                                                          <w:marBottom w:val="0"/>
                                                                          <w:divBdr>
                                                                            <w:top w:val="none" w:sz="0" w:space="0" w:color="auto"/>
                                                                            <w:left w:val="none" w:sz="0" w:space="0" w:color="auto"/>
                                                                            <w:bottom w:val="none" w:sz="0" w:space="0" w:color="auto"/>
                                                                            <w:right w:val="none" w:sz="0" w:space="0" w:color="auto"/>
                                                                          </w:divBdr>
                                                                          <w:divsChild>
                                                                            <w:div w:id="821428391">
                                                                              <w:marLeft w:val="0"/>
                                                                              <w:marRight w:val="0"/>
                                                                              <w:marTop w:val="0"/>
                                                                              <w:marBottom w:val="0"/>
                                                                              <w:divBdr>
                                                                                <w:top w:val="none" w:sz="0" w:space="0" w:color="auto"/>
                                                                                <w:left w:val="none" w:sz="0" w:space="0" w:color="auto"/>
                                                                                <w:bottom w:val="none" w:sz="0" w:space="0" w:color="auto"/>
                                                                                <w:right w:val="none" w:sz="0" w:space="0" w:color="auto"/>
                                                                              </w:divBdr>
                                                                            </w:div>
                                                                            <w:div w:id="110174429">
                                                                              <w:marLeft w:val="0"/>
                                                                              <w:marRight w:val="0"/>
                                                                              <w:marTop w:val="0"/>
                                                                              <w:marBottom w:val="0"/>
                                                                              <w:divBdr>
                                                                                <w:top w:val="none" w:sz="0" w:space="0" w:color="auto"/>
                                                                                <w:left w:val="none" w:sz="0" w:space="0" w:color="auto"/>
                                                                                <w:bottom w:val="none" w:sz="0" w:space="0" w:color="auto"/>
                                                                                <w:right w:val="none" w:sz="0" w:space="0" w:color="auto"/>
                                                                              </w:divBdr>
                                                                            </w:div>
                                                                          </w:divsChild>
                                                                        </w:div>
                                                                        <w:div w:id="367753968">
                                                                          <w:marLeft w:val="0"/>
                                                                          <w:marRight w:val="0"/>
                                                                          <w:marTop w:val="0"/>
                                                                          <w:marBottom w:val="0"/>
                                                                          <w:divBdr>
                                                                            <w:top w:val="none" w:sz="0" w:space="0" w:color="auto"/>
                                                                            <w:left w:val="none" w:sz="0" w:space="0" w:color="auto"/>
                                                                            <w:bottom w:val="none" w:sz="0" w:space="0" w:color="auto"/>
                                                                            <w:right w:val="none" w:sz="0" w:space="0" w:color="auto"/>
                                                                          </w:divBdr>
                                                                          <w:divsChild>
                                                                            <w:div w:id="1491677043">
                                                                              <w:marLeft w:val="0"/>
                                                                              <w:marRight w:val="0"/>
                                                                              <w:marTop w:val="0"/>
                                                                              <w:marBottom w:val="0"/>
                                                                              <w:divBdr>
                                                                                <w:top w:val="none" w:sz="0" w:space="0" w:color="auto"/>
                                                                                <w:left w:val="none" w:sz="0" w:space="0" w:color="auto"/>
                                                                                <w:bottom w:val="none" w:sz="0" w:space="0" w:color="auto"/>
                                                                                <w:right w:val="none" w:sz="0" w:space="0" w:color="auto"/>
                                                                              </w:divBdr>
                                                                            </w:div>
                                                                            <w:div w:id="19792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kazy.sk" TargetMode="External"/><Relationship Id="rId13" Type="http://schemas.openxmlformats.org/officeDocument/2006/relationships/image" Target="media/image2.png"/><Relationship Id="rId18" Type="http://schemas.openxmlformats.org/officeDocument/2006/relationships/hyperlink" Target="mailto:ivona.rymarenkova@svspn.s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iklosova@svsmi.sk"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mailto:miriam.rajcanova@svspn.sk"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lov-lex.sk/pravne-predpisy/SK/ZZ/2003/553/" TargetMode="External"/><Relationship Id="rId20" Type="http://schemas.openxmlformats.org/officeDocument/2006/relationships/hyperlink" Target="mailto:iveta.krakovska@svslm.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ykazy.s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10" Type="http://schemas.openxmlformats.org/officeDocument/2006/relationships/hyperlink" Target="http://www.vykazy.sk" TargetMode="External"/><Relationship Id="rId19" Type="http://schemas.openxmlformats.org/officeDocument/2006/relationships/hyperlink" Target="mailto:dana.oravcova@svsbb.sk" TargetMode="External"/><Relationship Id="rId4" Type="http://schemas.openxmlformats.org/officeDocument/2006/relationships/settings" Target="settings.xml"/><Relationship Id="rId9" Type="http://schemas.openxmlformats.org/officeDocument/2006/relationships/hyperlink" Target="http://www.vykazy.sk" TargetMode="External"/><Relationship Id="rId14" Type="http://schemas.openxmlformats.org/officeDocument/2006/relationships/image" Target="media/image3.wmf"/><Relationship Id="rId22" Type="http://schemas.openxmlformats.org/officeDocument/2006/relationships/image" Target="media/image4.emf"/><Relationship Id="rId27"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A4847-FB07-4C36-A870-FC1422F0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49</Pages>
  <Words>18317</Words>
  <Characters>104409</Characters>
  <Application>Microsoft Office Word</Application>
  <DocSecurity>0</DocSecurity>
  <Lines>870</Lines>
  <Paragraphs>244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Ministerstvo školstva Slovenskej republiky</vt:lpstr>
      <vt:lpstr>Ministerstvo školstva Slovenskej republiky</vt:lpstr>
    </vt:vector>
  </TitlesOfParts>
  <Company>Bratislava, SK</Company>
  <LinksUpToDate>false</LinksUpToDate>
  <CharactersWithSpaces>122482</CharactersWithSpaces>
  <SharedDoc>false</SharedDoc>
  <HLinks>
    <vt:vector size="276" baseType="variant">
      <vt:variant>
        <vt:i4>1048680</vt:i4>
      </vt:variant>
      <vt:variant>
        <vt:i4>138</vt:i4>
      </vt:variant>
      <vt:variant>
        <vt:i4>0</vt:i4>
      </vt:variant>
      <vt:variant>
        <vt:i4>5</vt:i4>
      </vt:variant>
      <vt:variant>
        <vt:lpwstr>mailto:jan.balaz@ksupo.sk</vt:lpwstr>
      </vt:variant>
      <vt:variant>
        <vt:lpwstr/>
      </vt:variant>
      <vt:variant>
        <vt:i4>3211292</vt:i4>
      </vt:variant>
      <vt:variant>
        <vt:i4>135</vt:i4>
      </vt:variant>
      <vt:variant>
        <vt:i4>0</vt:i4>
      </vt:variant>
      <vt:variant>
        <vt:i4>5</vt:i4>
      </vt:variant>
      <vt:variant>
        <vt:lpwstr>mailto:eva.licha@ksu-bb.sk</vt:lpwstr>
      </vt:variant>
      <vt:variant>
        <vt:lpwstr/>
      </vt:variant>
      <vt:variant>
        <vt:i4>1900652</vt:i4>
      </vt:variant>
      <vt:variant>
        <vt:i4>132</vt:i4>
      </vt:variant>
      <vt:variant>
        <vt:i4>0</vt:i4>
      </vt:variant>
      <vt:variant>
        <vt:i4>5</vt:i4>
      </vt:variant>
      <vt:variant>
        <vt:lpwstr>mailto:jan.polak@ksuza.sk</vt:lpwstr>
      </vt:variant>
      <vt:variant>
        <vt:lpwstr/>
      </vt:variant>
      <vt:variant>
        <vt:i4>1638508</vt:i4>
      </vt:variant>
      <vt:variant>
        <vt:i4>129</vt:i4>
      </vt:variant>
      <vt:variant>
        <vt:i4>0</vt:i4>
      </vt:variant>
      <vt:variant>
        <vt:i4>5</vt:i4>
      </vt:variant>
      <vt:variant>
        <vt:lpwstr>mailto:ernest.decsi@ksunitra.sk</vt:lpwstr>
      </vt:variant>
      <vt:variant>
        <vt:lpwstr/>
      </vt:variant>
      <vt:variant>
        <vt:i4>6750216</vt:i4>
      </vt:variant>
      <vt:variant>
        <vt:i4>126</vt:i4>
      </vt:variant>
      <vt:variant>
        <vt:i4>0</vt:i4>
      </vt:variant>
      <vt:variant>
        <vt:i4>5</vt:i4>
      </vt:variant>
      <vt:variant>
        <vt:lpwstr>mailto:valeria.buckova@ksutn.sk</vt:lpwstr>
      </vt:variant>
      <vt:variant>
        <vt:lpwstr/>
      </vt:variant>
      <vt:variant>
        <vt:i4>1835110</vt:i4>
      </vt:variant>
      <vt:variant>
        <vt:i4>123</vt:i4>
      </vt:variant>
      <vt:variant>
        <vt:i4>0</vt:i4>
      </vt:variant>
      <vt:variant>
        <vt:i4>5</vt:i4>
      </vt:variant>
      <vt:variant>
        <vt:lpwstr>mailto:margita.majcherova@ksutt.sk</vt:lpwstr>
      </vt:variant>
      <vt:variant>
        <vt:lpwstr/>
      </vt:variant>
      <vt:variant>
        <vt:i4>720945</vt:i4>
      </vt:variant>
      <vt:variant>
        <vt:i4>120</vt:i4>
      </vt:variant>
      <vt:variant>
        <vt:i4>0</vt:i4>
      </vt:variant>
      <vt:variant>
        <vt:i4>5</vt:i4>
      </vt:variant>
      <vt:variant>
        <vt:lpwstr>mailto:camek@ksuba.sk</vt:lpwstr>
      </vt:variant>
      <vt:variant>
        <vt:lpwstr/>
      </vt:variant>
      <vt:variant>
        <vt:i4>7274516</vt:i4>
      </vt:variant>
      <vt:variant>
        <vt:i4>117</vt:i4>
      </vt:variant>
      <vt:variant>
        <vt:i4>0</vt:i4>
      </vt:variant>
      <vt:variant>
        <vt:i4>5</vt:i4>
      </vt:variant>
      <vt:variant>
        <vt:lpwstr>mailto:gabriela.michalkova@ksunitra.sk</vt:lpwstr>
      </vt:variant>
      <vt:variant>
        <vt:lpwstr/>
      </vt:variant>
      <vt:variant>
        <vt:i4>6750216</vt:i4>
      </vt:variant>
      <vt:variant>
        <vt:i4>114</vt:i4>
      </vt:variant>
      <vt:variant>
        <vt:i4>0</vt:i4>
      </vt:variant>
      <vt:variant>
        <vt:i4>5</vt:i4>
      </vt:variant>
      <vt:variant>
        <vt:lpwstr>mailto:valeria.buckova@ksutn.sk</vt:lpwstr>
      </vt:variant>
      <vt:variant>
        <vt:lpwstr/>
      </vt:variant>
      <vt:variant>
        <vt:i4>6422556</vt:i4>
      </vt:variant>
      <vt:variant>
        <vt:i4>111</vt:i4>
      </vt:variant>
      <vt:variant>
        <vt:i4>0</vt:i4>
      </vt:variant>
      <vt:variant>
        <vt:i4>5</vt:i4>
      </vt:variant>
      <vt:variant>
        <vt:lpwstr>mailto:alena.valentovicova@ksutt.sk</vt:lpwstr>
      </vt:variant>
      <vt:variant>
        <vt:lpwstr/>
      </vt:variant>
      <vt:variant>
        <vt:i4>6160425</vt:i4>
      </vt:variant>
      <vt:variant>
        <vt:i4>108</vt:i4>
      </vt:variant>
      <vt:variant>
        <vt:i4>0</vt:i4>
      </vt:variant>
      <vt:variant>
        <vt:i4>5</vt:i4>
      </vt:variant>
      <vt:variant>
        <vt:lpwstr>mailto:gabriela.krizanova@ksutt.sk</vt:lpwstr>
      </vt:variant>
      <vt:variant>
        <vt:lpwstr/>
      </vt:variant>
      <vt:variant>
        <vt:i4>6225975</vt:i4>
      </vt:variant>
      <vt:variant>
        <vt:i4>105</vt:i4>
      </vt:variant>
      <vt:variant>
        <vt:i4>0</vt:i4>
      </vt:variant>
      <vt:variant>
        <vt:i4>5</vt:i4>
      </vt:variant>
      <vt:variant>
        <vt:lpwstr>mailto:galina.galova@ksutt.sk</vt:lpwstr>
      </vt:variant>
      <vt:variant>
        <vt:lpwstr/>
      </vt:variant>
      <vt:variant>
        <vt:i4>983077</vt:i4>
      </vt:variant>
      <vt:variant>
        <vt:i4>102</vt:i4>
      </vt:variant>
      <vt:variant>
        <vt:i4>0</vt:i4>
      </vt:variant>
      <vt:variant>
        <vt:i4>5</vt:i4>
      </vt:variant>
      <vt:variant>
        <vt:lpwstr>mailto:pavlikova@ksuba.sk</vt:lpwstr>
      </vt:variant>
      <vt:variant>
        <vt:lpwstr/>
      </vt:variant>
      <vt:variant>
        <vt:i4>7405647</vt:i4>
      </vt:variant>
      <vt:variant>
        <vt:i4>99</vt:i4>
      </vt:variant>
      <vt:variant>
        <vt:i4>0</vt:i4>
      </vt:variant>
      <vt:variant>
        <vt:i4>5</vt:i4>
      </vt:variant>
      <vt:variant>
        <vt:lpwstr>mailto:bachrata@ksuba.sk</vt:lpwstr>
      </vt:variant>
      <vt:variant>
        <vt:lpwstr/>
      </vt:variant>
      <vt:variant>
        <vt:i4>7340126</vt:i4>
      </vt:variant>
      <vt:variant>
        <vt:i4>96</vt:i4>
      </vt:variant>
      <vt:variant>
        <vt:i4>0</vt:i4>
      </vt:variant>
      <vt:variant>
        <vt:i4>5</vt:i4>
      </vt:variant>
      <vt:variant>
        <vt:lpwstr>mailto:suchova@ksuba.sk</vt:lpwstr>
      </vt:variant>
      <vt:variant>
        <vt:lpwstr/>
      </vt:variant>
      <vt:variant>
        <vt:i4>6357082</vt:i4>
      </vt:variant>
      <vt:variant>
        <vt:i4>93</vt:i4>
      </vt:variant>
      <vt:variant>
        <vt:i4>0</vt:i4>
      </vt:variant>
      <vt:variant>
        <vt:i4>5</vt:i4>
      </vt:variant>
      <vt:variant>
        <vt:lpwstr>mailto:zatorska@ksuba.sk</vt:lpwstr>
      </vt:variant>
      <vt:variant>
        <vt:lpwstr/>
      </vt:variant>
      <vt:variant>
        <vt:i4>2031679</vt:i4>
      </vt:variant>
      <vt:variant>
        <vt:i4>90</vt:i4>
      </vt:variant>
      <vt:variant>
        <vt:i4>0</vt:i4>
      </vt:variant>
      <vt:variant>
        <vt:i4>5</vt:i4>
      </vt:variant>
      <vt:variant>
        <vt:lpwstr>mailto:miklosova@svsmi.sk</vt:lpwstr>
      </vt:variant>
      <vt:variant>
        <vt:lpwstr/>
      </vt:variant>
      <vt:variant>
        <vt:i4>1048611</vt:i4>
      </vt:variant>
      <vt:variant>
        <vt:i4>87</vt:i4>
      </vt:variant>
      <vt:variant>
        <vt:i4>0</vt:i4>
      </vt:variant>
      <vt:variant>
        <vt:i4>5</vt:i4>
      </vt:variant>
      <vt:variant>
        <vt:lpwstr>mailto:ikrakovska@svslm.sk</vt:lpwstr>
      </vt:variant>
      <vt:variant>
        <vt:lpwstr/>
      </vt:variant>
      <vt:variant>
        <vt:i4>7929947</vt:i4>
      </vt:variant>
      <vt:variant>
        <vt:i4>84</vt:i4>
      </vt:variant>
      <vt:variant>
        <vt:i4>0</vt:i4>
      </vt:variant>
      <vt:variant>
        <vt:i4>5</vt:i4>
      </vt:variant>
      <vt:variant>
        <vt:lpwstr>mailto:dana@svsbb.sk</vt:lpwstr>
      </vt:variant>
      <vt:variant>
        <vt:lpwstr/>
      </vt:variant>
      <vt:variant>
        <vt:i4>1572922</vt:i4>
      </vt:variant>
      <vt:variant>
        <vt:i4>81</vt:i4>
      </vt:variant>
      <vt:variant>
        <vt:i4>0</vt:i4>
      </vt:variant>
      <vt:variant>
        <vt:i4>5</vt:i4>
      </vt:variant>
      <vt:variant>
        <vt:lpwstr>mailto:ivona@svspn.sk</vt:lpwstr>
      </vt:variant>
      <vt:variant>
        <vt:lpwstr/>
      </vt:variant>
      <vt:variant>
        <vt:i4>2031674</vt:i4>
      </vt:variant>
      <vt:variant>
        <vt:i4>78</vt:i4>
      </vt:variant>
      <vt:variant>
        <vt:i4>0</vt:i4>
      </vt:variant>
      <vt:variant>
        <vt:i4>5</vt:i4>
      </vt:variant>
      <vt:variant>
        <vt:lpwstr>mailto:miriam@svspn.sk</vt:lpwstr>
      </vt:variant>
      <vt:variant>
        <vt:lpwstr/>
      </vt:variant>
      <vt:variant>
        <vt:i4>589890</vt:i4>
      </vt:variant>
      <vt:variant>
        <vt:i4>72</vt:i4>
      </vt:variant>
      <vt:variant>
        <vt:i4>0</vt:i4>
      </vt:variant>
      <vt:variant>
        <vt:i4>5</vt:i4>
      </vt:variant>
      <vt:variant>
        <vt:lpwstr>http://www.vykazy.sk/</vt:lpwstr>
      </vt:variant>
      <vt:variant>
        <vt:lpwstr/>
      </vt:variant>
      <vt:variant>
        <vt:i4>589890</vt:i4>
      </vt:variant>
      <vt:variant>
        <vt:i4>69</vt:i4>
      </vt:variant>
      <vt:variant>
        <vt:i4>0</vt:i4>
      </vt:variant>
      <vt:variant>
        <vt:i4>5</vt:i4>
      </vt:variant>
      <vt:variant>
        <vt:lpwstr>http://www.vykazy.sk/</vt:lpwstr>
      </vt:variant>
      <vt:variant>
        <vt:lpwstr/>
      </vt:variant>
      <vt:variant>
        <vt:i4>589890</vt:i4>
      </vt:variant>
      <vt:variant>
        <vt:i4>66</vt:i4>
      </vt:variant>
      <vt:variant>
        <vt:i4>0</vt:i4>
      </vt:variant>
      <vt:variant>
        <vt:i4>5</vt:i4>
      </vt:variant>
      <vt:variant>
        <vt:lpwstr>http://www.vykazy.sk/</vt:lpwstr>
      </vt:variant>
      <vt:variant>
        <vt:lpwstr/>
      </vt:variant>
      <vt:variant>
        <vt:i4>589890</vt:i4>
      </vt:variant>
      <vt:variant>
        <vt:i4>63</vt:i4>
      </vt:variant>
      <vt:variant>
        <vt:i4>0</vt:i4>
      </vt:variant>
      <vt:variant>
        <vt:i4>5</vt:i4>
      </vt:variant>
      <vt:variant>
        <vt:lpwstr>http://www.vykazy.sk/</vt:lpwstr>
      </vt:variant>
      <vt:variant>
        <vt:lpwstr/>
      </vt:variant>
      <vt:variant>
        <vt:i4>1245235</vt:i4>
      </vt:variant>
      <vt:variant>
        <vt:i4>56</vt:i4>
      </vt:variant>
      <vt:variant>
        <vt:i4>0</vt:i4>
      </vt:variant>
      <vt:variant>
        <vt:i4>5</vt:i4>
      </vt:variant>
      <vt:variant>
        <vt:lpwstr/>
      </vt:variant>
      <vt:variant>
        <vt:lpwstr>_Toc257123430</vt:lpwstr>
      </vt:variant>
      <vt:variant>
        <vt:i4>1179699</vt:i4>
      </vt:variant>
      <vt:variant>
        <vt:i4>50</vt:i4>
      </vt:variant>
      <vt:variant>
        <vt:i4>0</vt:i4>
      </vt:variant>
      <vt:variant>
        <vt:i4>5</vt:i4>
      </vt:variant>
      <vt:variant>
        <vt:lpwstr/>
      </vt:variant>
      <vt:variant>
        <vt:lpwstr>_Toc257123429</vt:lpwstr>
      </vt:variant>
      <vt:variant>
        <vt:i4>1179699</vt:i4>
      </vt:variant>
      <vt:variant>
        <vt:i4>44</vt:i4>
      </vt:variant>
      <vt:variant>
        <vt:i4>0</vt:i4>
      </vt:variant>
      <vt:variant>
        <vt:i4>5</vt:i4>
      </vt:variant>
      <vt:variant>
        <vt:lpwstr/>
      </vt:variant>
      <vt:variant>
        <vt:lpwstr>_Toc257123425</vt:lpwstr>
      </vt:variant>
      <vt:variant>
        <vt:i4>1179699</vt:i4>
      </vt:variant>
      <vt:variant>
        <vt:i4>38</vt:i4>
      </vt:variant>
      <vt:variant>
        <vt:i4>0</vt:i4>
      </vt:variant>
      <vt:variant>
        <vt:i4>5</vt:i4>
      </vt:variant>
      <vt:variant>
        <vt:lpwstr/>
      </vt:variant>
      <vt:variant>
        <vt:lpwstr>_Toc257123424</vt:lpwstr>
      </vt:variant>
      <vt:variant>
        <vt:i4>1179699</vt:i4>
      </vt:variant>
      <vt:variant>
        <vt:i4>32</vt:i4>
      </vt:variant>
      <vt:variant>
        <vt:i4>0</vt:i4>
      </vt:variant>
      <vt:variant>
        <vt:i4>5</vt:i4>
      </vt:variant>
      <vt:variant>
        <vt:lpwstr/>
      </vt:variant>
      <vt:variant>
        <vt:lpwstr>_Toc257123423</vt:lpwstr>
      </vt:variant>
      <vt:variant>
        <vt:i4>1179699</vt:i4>
      </vt:variant>
      <vt:variant>
        <vt:i4>26</vt:i4>
      </vt:variant>
      <vt:variant>
        <vt:i4>0</vt:i4>
      </vt:variant>
      <vt:variant>
        <vt:i4>5</vt:i4>
      </vt:variant>
      <vt:variant>
        <vt:lpwstr/>
      </vt:variant>
      <vt:variant>
        <vt:lpwstr>_Toc257123422</vt:lpwstr>
      </vt:variant>
      <vt:variant>
        <vt:i4>1179699</vt:i4>
      </vt:variant>
      <vt:variant>
        <vt:i4>20</vt:i4>
      </vt:variant>
      <vt:variant>
        <vt:i4>0</vt:i4>
      </vt:variant>
      <vt:variant>
        <vt:i4>5</vt:i4>
      </vt:variant>
      <vt:variant>
        <vt:lpwstr/>
      </vt:variant>
      <vt:variant>
        <vt:lpwstr>_Toc257123421</vt:lpwstr>
      </vt:variant>
      <vt:variant>
        <vt:i4>1179699</vt:i4>
      </vt:variant>
      <vt:variant>
        <vt:i4>14</vt:i4>
      </vt:variant>
      <vt:variant>
        <vt:i4>0</vt:i4>
      </vt:variant>
      <vt:variant>
        <vt:i4>5</vt:i4>
      </vt:variant>
      <vt:variant>
        <vt:lpwstr/>
      </vt:variant>
      <vt:variant>
        <vt:lpwstr>_Toc257123420</vt:lpwstr>
      </vt:variant>
      <vt:variant>
        <vt:i4>1114163</vt:i4>
      </vt:variant>
      <vt:variant>
        <vt:i4>8</vt:i4>
      </vt:variant>
      <vt:variant>
        <vt:i4>0</vt:i4>
      </vt:variant>
      <vt:variant>
        <vt:i4>5</vt:i4>
      </vt:variant>
      <vt:variant>
        <vt:lpwstr/>
      </vt:variant>
      <vt:variant>
        <vt:lpwstr>_Toc257123419</vt:lpwstr>
      </vt:variant>
      <vt:variant>
        <vt:i4>1114163</vt:i4>
      </vt:variant>
      <vt:variant>
        <vt:i4>2</vt:i4>
      </vt:variant>
      <vt:variant>
        <vt:i4>0</vt:i4>
      </vt:variant>
      <vt:variant>
        <vt:i4>5</vt:i4>
      </vt:variant>
      <vt:variant>
        <vt:lpwstr/>
      </vt:variant>
      <vt:variant>
        <vt:lpwstr>_Toc257123418</vt:lpwstr>
      </vt:variant>
      <vt:variant>
        <vt:i4>8519797</vt:i4>
      </vt:variant>
      <vt:variant>
        <vt:i4>30</vt:i4>
      </vt:variant>
      <vt:variant>
        <vt:i4>0</vt:i4>
      </vt:variant>
      <vt:variant>
        <vt:i4>5</vt:i4>
      </vt:variant>
      <vt:variant>
        <vt:lpwstr>mailto:miklodová.klaudia@ksuke.sk</vt:lpwstr>
      </vt:variant>
      <vt:variant>
        <vt:lpwstr/>
      </vt:variant>
      <vt:variant>
        <vt:i4>6422557</vt:i4>
      </vt:variant>
      <vt:variant>
        <vt:i4>27</vt:i4>
      </vt:variant>
      <vt:variant>
        <vt:i4>0</vt:i4>
      </vt:variant>
      <vt:variant>
        <vt:i4>5</vt:i4>
      </vt:variant>
      <vt:variant>
        <vt:lpwstr>mailto:kurjanova.maria@ksuke.sk</vt:lpwstr>
      </vt:variant>
      <vt:variant>
        <vt:lpwstr/>
      </vt:variant>
      <vt:variant>
        <vt:i4>5439538</vt:i4>
      </vt:variant>
      <vt:variant>
        <vt:i4>24</vt:i4>
      </vt:variant>
      <vt:variant>
        <vt:i4>0</vt:i4>
      </vt:variant>
      <vt:variant>
        <vt:i4>5</vt:i4>
      </vt:variant>
      <vt:variant>
        <vt:lpwstr>mailto:takacova.maria@ksuke.sk</vt:lpwstr>
      </vt:variant>
      <vt:variant>
        <vt:lpwstr/>
      </vt:variant>
      <vt:variant>
        <vt:i4>196729</vt:i4>
      </vt:variant>
      <vt:variant>
        <vt:i4>21</vt:i4>
      </vt:variant>
      <vt:variant>
        <vt:i4>0</vt:i4>
      </vt:variant>
      <vt:variant>
        <vt:i4>5</vt:i4>
      </vt:variant>
      <vt:variant>
        <vt:lpwstr>mailto:jarmila.hrabcakova@ksupo.sk</vt:lpwstr>
      </vt:variant>
      <vt:variant>
        <vt:lpwstr/>
      </vt:variant>
      <vt:variant>
        <vt:i4>7667723</vt:i4>
      </vt:variant>
      <vt:variant>
        <vt:i4>18</vt:i4>
      </vt:variant>
      <vt:variant>
        <vt:i4>0</vt:i4>
      </vt:variant>
      <vt:variant>
        <vt:i4>5</vt:i4>
      </vt:variant>
      <vt:variant>
        <vt:lpwstr>mailto:viera.kucharova@ksupo.sk</vt:lpwstr>
      </vt:variant>
      <vt:variant>
        <vt:lpwstr/>
      </vt:variant>
      <vt:variant>
        <vt:i4>3276800</vt:i4>
      </vt:variant>
      <vt:variant>
        <vt:i4>15</vt:i4>
      </vt:variant>
      <vt:variant>
        <vt:i4>0</vt:i4>
      </vt:variant>
      <vt:variant>
        <vt:i4>5</vt:i4>
      </vt:variant>
      <vt:variant>
        <vt:lpwstr>mailto:marta.skrivankova@ksu-bb.sk</vt:lpwstr>
      </vt:variant>
      <vt:variant>
        <vt:lpwstr/>
      </vt:variant>
      <vt:variant>
        <vt:i4>5111924</vt:i4>
      </vt:variant>
      <vt:variant>
        <vt:i4>12</vt:i4>
      </vt:variant>
      <vt:variant>
        <vt:i4>0</vt:i4>
      </vt:variant>
      <vt:variant>
        <vt:i4>5</vt:i4>
      </vt:variant>
      <vt:variant>
        <vt:lpwstr>mailto:alena.barankova@ksu-bb.sk</vt:lpwstr>
      </vt:variant>
      <vt:variant>
        <vt:lpwstr/>
      </vt:variant>
      <vt:variant>
        <vt:i4>6225976</vt:i4>
      </vt:variant>
      <vt:variant>
        <vt:i4>9</vt:i4>
      </vt:variant>
      <vt:variant>
        <vt:i4>0</vt:i4>
      </vt:variant>
      <vt:variant>
        <vt:i4>5</vt:i4>
      </vt:variant>
      <vt:variant>
        <vt:lpwstr>mailto:anna.chrenkova@ksuza.sk</vt:lpwstr>
      </vt:variant>
      <vt:variant>
        <vt:lpwstr/>
      </vt:variant>
      <vt:variant>
        <vt:i4>5570598</vt:i4>
      </vt:variant>
      <vt:variant>
        <vt:i4>6</vt:i4>
      </vt:variant>
      <vt:variant>
        <vt:i4>0</vt:i4>
      </vt:variant>
      <vt:variant>
        <vt:i4>5</vt:i4>
      </vt:variant>
      <vt:variant>
        <vt:lpwstr>mailto:henrieta.papanova@ksuza.sk</vt:lpwstr>
      </vt:variant>
      <vt:variant>
        <vt:lpwstr/>
      </vt:variant>
      <vt:variant>
        <vt:i4>458877</vt:i4>
      </vt:variant>
      <vt:variant>
        <vt:i4>3</vt:i4>
      </vt:variant>
      <vt:variant>
        <vt:i4>0</vt:i4>
      </vt:variant>
      <vt:variant>
        <vt:i4>5</vt:i4>
      </vt:variant>
      <vt:variant>
        <vt:lpwstr>mailto:daniela.motycikova@ksuza.sk</vt:lpwstr>
      </vt:variant>
      <vt:variant>
        <vt:lpwstr/>
      </vt:variant>
      <vt:variant>
        <vt:i4>5242915</vt:i4>
      </vt:variant>
      <vt:variant>
        <vt:i4>0</vt:i4>
      </vt:variant>
      <vt:variant>
        <vt:i4>0</vt:i4>
      </vt:variant>
      <vt:variant>
        <vt:i4>5</vt:i4>
      </vt:variant>
      <vt:variant>
        <vt:lpwstr>mailto:miroslav.fitt@ksuza.sk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školstva Slovenskej republiky</dc:title>
  <dc:creator>Klára Lučanová</dc:creator>
  <cp:lastModifiedBy>Hambálková Katarína</cp:lastModifiedBy>
  <cp:revision>36</cp:revision>
  <cp:lastPrinted>2024-09-20T12:12:00Z</cp:lastPrinted>
  <dcterms:created xsi:type="dcterms:W3CDTF">2024-05-06T08:09:00Z</dcterms:created>
  <dcterms:modified xsi:type="dcterms:W3CDTF">2024-09-23T14:44:00Z</dcterms:modified>
</cp:coreProperties>
</file>